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A4" w:rsidRDefault="008940A4" w:rsidP="008940A4">
      <w:pPr>
        <w:jc w:val="center"/>
        <w:rPr>
          <w:b/>
        </w:rPr>
      </w:pPr>
      <w:r w:rsidRPr="008940A4">
        <w:rPr>
          <w:b/>
        </w:rPr>
        <w:t>Lone Star College Foundation</w:t>
      </w:r>
    </w:p>
    <w:p w:rsidR="009A4624" w:rsidRPr="008940A4" w:rsidRDefault="009A4624" w:rsidP="008940A4">
      <w:pPr>
        <w:jc w:val="center"/>
        <w:rPr>
          <w:b/>
        </w:rPr>
      </w:pPr>
      <w:r>
        <w:rPr>
          <w:b/>
        </w:rPr>
        <w:t>(Formerly the North Harris Montgomery Community College District</w:t>
      </w:r>
      <w:r w:rsidR="00B37654">
        <w:rPr>
          <w:b/>
        </w:rPr>
        <w:t xml:space="preserve"> Foundation</w:t>
      </w:r>
      <w:r>
        <w:rPr>
          <w:b/>
        </w:rPr>
        <w:t>)</w:t>
      </w:r>
    </w:p>
    <w:p w:rsidR="008940A4" w:rsidRPr="008940A4" w:rsidRDefault="008940A4" w:rsidP="008940A4">
      <w:pPr>
        <w:jc w:val="center"/>
        <w:rPr>
          <w:sz w:val="18"/>
          <w:szCs w:val="18"/>
        </w:rPr>
      </w:pPr>
      <w:r w:rsidRPr="008940A4">
        <w:rPr>
          <w:sz w:val="18"/>
          <w:szCs w:val="18"/>
        </w:rPr>
        <w:t>5000 Research Forest Drive</w:t>
      </w:r>
      <w:r w:rsidR="00F73AC4">
        <w:rPr>
          <w:sz w:val="18"/>
          <w:szCs w:val="18"/>
        </w:rPr>
        <w:t xml:space="preserve">     </w:t>
      </w:r>
      <w:r w:rsidRPr="008940A4">
        <w:rPr>
          <w:sz w:val="18"/>
          <w:szCs w:val="18"/>
        </w:rPr>
        <w:t>The Woodlands, TX 77381</w:t>
      </w:r>
    </w:p>
    <w:p w:rsidR="008940A4" w:rsidRPr="008940A4" w:rsidRDefault="008940A4" w:rsidP="008940A4">
      <w:pPr>
        <w:jc w:val="center"/>
        <w:rPr>
          <w:sz w:val="18"/>
          <w:szCs w:val="18"/>
        </w:rPr>
      </w:pPr>
      <w:r w:rsidRPr="008940A4">
        <w:rPr>
          <w:sz w:val="18"/>
          <w:szCs w:val="18"/>
        </w:rPr>
        <w:t xml:space="preserve">832.813.6637 </w:t>
      </w:r>
    </w:p>
    <w:p w:rsidR="008940A4" w:rsidRDefault="00574F52" w:rsidP="008940A4">
      <w:pPr>
        <w:jc w:val="center"/>
      </w:pPr>
      <w:hyperlink r:id="rId7" w:history="1">
        <w:r w:rsidR="00BA3F8D" w:rsidRPr="007B10C1">
          <w:rPr>
            <w:rStyle w:val="Hyperlink"/>
            <w:sz w:val="18"/>
            <w:szCs w:val="18"/>
          </w:rPr>
          <w:t>foundation@lonestar.edu</w:t>
        </w:r>
      </w:hyperlink>
      <w:r w:rsidR="00BA3F8D">
        <w:rPr>
          <w:sz w:val="18"/>
          <w:szCs w:val="18"/>
        </w:rPr>
        <w:t xml:space="preserve">     </w:t>
      </w:r>
      <w:r w:rsidR="008940A4">
        <w:rPr>
          <w:sz w:val="18"/>
          <w:szCs w:val="18"/>
        </w:rPr>
        <w:t>www.LoneStarCollegeFoundation.org</w:t>
      </w:r>
    </w:p>
    <w:p w:rsidR="008940A4" w:rsidRDefault="008940A4" w:rsidP="008940A4">
      <w:pPr>
        <w:jc w:val="center"/>
        <w:rPr>
          <w:b/>
          <w:sz w:val="24"/>
          <w:szCs w:val="24"/>
        </w:rPr>
      </w:pPr>
    </w:p>
    <w:p w:rsidR="008940A4" w:rsidRPr="008940A4" w:rsidRDefault="00B37654" w:rsidP="008940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2008-2009 </w:t>
      </w:r>
      <w:r w:rsidR="008940A4" w:rsidRPr="008940A4">
        <w:rPr>
          <w:b/>
          <w:sz w:val="24"/>
          <w:szCs w:val="24"/>
        </w:rPr>
        <w:t>Annual Report</w:t>
      </w:r>
    </w:p>
    <w:p w:rsidR="008940A4" w:rsidRDefault="008940A4" w:rsidP="008940A4">
      <w:pPr>
        <w:jc w:val="center"/>
        <w:rPr>
          <w:b/>
          <w:sz w:val="24"/>
          <w:szCs w:val="24"/>
        </w:rPr>
      </w:pPr>
    </w:p>
    <w:p w:rsidR="008940A4" w:rsidRDefault="008940A4" w:rsidP="008940A4">
      <w:pPr>
        <w:jc w:val="center"/>
        <w:rPr>
          <w:b/>
        </w:rPr>
      </w:pPr>
      <w:r w:rsidRPr="008940A4">
        <w:rPr>
          <w:b/>
        </w:rPr>
        <w:t>The primary mission of the Lone Star College Foundation is to raise money</w:t>
      </w:r>
    </w:p>
    <w:p w:rsidR="008940A4" w:rsidRPr="008940A4" w:rsidRDefault="008940A4" w:rsidP="008940A4">
      <w:pPr>
        <w:jc w:val="center"/>
        <w:rPr>
          <w:b/>
        </w:rPr>
      </w:pPr>
      <w:r w:rsidRPr="008940A4">
        <w:rPr>
          <w:b/>
        </w:rPr>
        <w:t>to support students, faculty and programs of the L</w:t>
      </w:r>
      <w:r w:rsidR="00742F67">
        <w:rPr>
          <w:b/>
        </w:rPr>
        <w:t xml:space="preserve">one </w:t>
      </w:r>
      <w:r w:rsidRPr="008940A4">
        <w:rPr>
          <w:b/>
        </w:rPr>
        <w:t>S</w:t>
      </w:r>
      <w:r w:rsidR="00742F67">
        <w:rPr>
          <w:b/>
        </w:rPr>
        <w:t xml:space="preserve">tar </w:t>
      </w:r>
      <w:r w:rsidRPr="008940A4">
        <w:rPr>
          <w:b/>
        </w:rPr>
        <w:t>C</w:t>
      </w:r>
      <w:r w:rsidR="00742F67">
        <w:rPr>
          <w:b/>
        </w:rPr>
        <w:t xml:space="preserve">ollege </w:t>
      </w:r>
      <w:r w:rsidRPr="008940A4">
        <w:rPr>
          <w:b/>
        </w:rPr>
        <w:t>S</w:t>
      </w:r>
      <w:r w:rsidR="00742F67">
        <w:rPr>
          <w:b/>
        </w:rPr>
        <w:t>ystem</w:t>
      </w:r>
      <w:r w:rsidRPr="008940A4">
        <w:rPr>
          <w:b/>
        </w:rPr>
        <w:t>.</w:t>
      </w:r>
    </w:p>
    <w:p w:rsidR="006718E1" w:rsidRDefault="006718E1" w:rsidP="008940A4">
      <w:pPr>
        <w:jc w:val="center"/>
        <w:rPr>
          <w:b/>
          <w:sz w:val="24"/>
          <w:szCs w:val="24"/>
        </w:rPr>
      </w:pPr>
    </w:p>
    <w:p w:rsidR="00742F67" w:rsidRDefault="007D178B" w:rsidP="007D178B">
      <w:r>
        <w:t>Thank you for your interest in the Lone Star College System</w:t>
      </w:r>
      <w:r w:rsidR="00742F67">
        <w:t xml:space="preserve"> and the Lone Star College Foundation</w:t>
      </w:r>
      <w:r>
        <w:t>.</w:t>
      </w:r>
    </w:p>
    <w:p w:rsidR="007C743B" w:rsidRPr="00742F67" w:rsidRDefault="007C743B" w:rsidP="007D178B"/>
    <w:p w:rsidR="007D178B" w:rsidRDefault="00A37C4D" w:rsidP="007D178B">
      <w:r>
        <w:t xml:space="preserve"> </w:t>
      </w:r>
      <w:r w:rsidR="007D178B">
        <w:t xml:space="preserve"> Some of the highlights of our </w:t>
      </w:r>
      <w:r w:rsidR="00742F67">
        <w:t xml:space="preserve">Foundation’s activities this </w:t>
      </w:r>
      <w:r w:rsidR="007D178B">
        <w:t>year:</w:t>
      </w:r>
    </w:p>
    <w:p w:rsidR="007C743B" w:rsidRDefault="00F73A92" w:rsidP="007D178B">
      <w:pPr>
        <w:pStyle w:val="ListParagraph"/>
        <w:numPr>
          <w:ilvl w:val="0"/>
          <w:numId w:val="1"/>
        </w:numPr>
      </w:pPr>
      <w:r>
        <w:t>The Foundation awarded</w:t>
      </w:r>
      <w:r w:rsidR="006718E1">
        <w:t xml:space="preserve"> 379 scholarships at a value of $394,700</w:t>
      </w:r>
      <w:r w:rsidR="00C636B7">
        <w:t xml:space="preserve"> </w:t>
      </w:r>
      <w:r w:rsidR="006718E1">
        <w:t>for the academic year</w:t>
      </w:r>
      <w:r w:rsidR="00C1494E">
        <w:t>.</w:t>
      </w:r>
    </w:p>
    <w:p w:rsidR="007D178B" w:rsidRDefault="007D178B" w:rsidP="007D178B">
      <w:pPr>
        <w:pStyle w:val="ListParagraph"/>
        <w:numPr>
          <w:ilvl w:val="0"/>
          <w:numId w:val="1"/>
        </w:numPr>
      </w:pPr>
      <w:r>
        <w:t xml:space="preserve">The Annual Golf Tournament was held at </w:t>
      </w:r>
      <w:r w:rsidR="00BA3F8D">
        <w:t xml:space="preserve">The Woodlands Country Club/Palmer Course </w:t>
      </w:r>
      <w:r>
        <w:t>and the event raised $</w:t>
      </w:r>
      <w:r w:rsidR="00BA3F8D">
        <w:t>114</w:t>
      </w:r>
      <w:r>
        <w:t>,000</w:t>
      </w:r>
      <w:r w:rsidR="00332BF3">
        <w:t>.</w:t>
      </w:r>
    </w:p>
    <w:p w:rsidR="007D178B" w:rsidRDefault="007D178B" w:rsidP="007D178B">
      <w:pPr>
        <w:pStyle w:val="ListParagraph"/>
        <w:numPr>
          <w:ilvl w:val="0"/>
          <w:numId w:val="1"/>
        </w:numPr>
      </w:pPr>
      <w:r>
        <w:t xml:space="preserve">The </w:t>
      </w:r>
      <w:r w:rsidRPr="007D178B">
        <w:rPr>
          <w:b/>
          <w:i/>
        </w:rPr>
        <w:t>StarGala</w:t>
      </w:r>
      <w:r>
        <w:rPr>
          <w:b/>
          <w:i/>
        </w:rPr>
        <w:t xml:space="preserve"> 200</w:t>
      </w:r>
      <w:r w:rsidR="00BA3F8D">
        <w:rPr>
          <w:b/>
          <w:i/>
        </w:rPr>
        <w:t>9</w:t>
      </w:r>
      <w:r w:rsidR="0045665E" w:rsidRPr="0045665E">
        <w:t xml:space="preserve">, honoring </w:t>
      </w:r>
      <w:r w:rsidR="0045665E" w:rsidRPr="0045665E">
        <w:rPr>
          <w:rFonts w:cs="Arial"/>
        </w:rPr>
        <w:t>Elmer Beckendorf</w:t>
      </w:r>
      <w:r w:rsidR="0045665E">
        <w:rPr>
          <w:rFonts w:cs="Arial"/>
        </w:rPr>
        <w:t xml:space="preserve">, John Wiesner, and Land Tejas Companies, </w:t>
      </w:r>
      <w:r>
        <w:t xml:space="preserve">was held in </w:t>
      </w:r>
      <w:r w:rsidR="00B37654">
        <w:t xml:space="preserve">May </w:t>
      </w:r>
      <w:r>
        <w:t xml:space="preserve">at </w:t>
      </w:r>
      <w:r w:rsidR="00742F67">
        <w:t>T</w:t>
      </w:r>
      <w:r>
        <w:t>he Woodlands Waterway Marriott</w:t>
      </w:r>
      <w:r w:rsidR="0045665E">
        <w:t>.  T</w:t>
      </w:r>
      <w:r>
        <w:t xml:space="preserve">he event, chaired by </w:t>
      </w:r>
      <w:r w:rsidR="00BA3F8D">
        <w:t>Linda and Donnie Humphries and Lisa and Fred Koetting</w:t>
      </w:r>
      <w:r w:rsidR="00742F67">
        <w:t>,</w:t>
      </w:r>
      <w:r>
        <w:t xml:space="preserve"> raised $</w:t>
      </w:r>
      <w:r w:rsidR="00BA3F8D">
        <w:t>36</w:t>
      </w:r>
      <w:r w:rsidR="00A02D12">
        <w:t>7</w:t>
      </w:r>
      <w:r>
        <w:t>,000</w:t>
      </w:r>
      <w:r w:rsidR="00332BF3">
        <w:t>.</w:t>
      </w:r>
    </w:p>
    <w:p w:rsidR="00742F67" w:rsidRPr="0045665E" w:rsidRDefault="00742F67" w:rsidP="007D178B">
      <w:pPr>
        <w:pStyle w:val="ListParagraph"/>
        <w:numPr>
          <w:ilvl w:val="0"/>
          <w:numId w:val="1"/>
        </w:numPr>
      </w:pPr>
      <w:r>
        <w:rPr>
          <w:rFonts w:cs="Arial"/>
        </w:rPr>
        <w:t xml:space="preserve">Our annual Chancellor’s Breakfast in January was attended by more than 150 </w:t>
      </w:r>
      <w:r w:rsidR="00C944BD">
        <w:rPr>
          <w:rFonts w:cs="Arial"/>
        </w:rPr>
        <w:t xml:space="preserve">friends of the Foundation </w:t>
      </w:r>
      <w:r>
        <w:rPr>
          <w:rFonts w:cs="Arial"/>
        </w:rPr>
        <w:t xml:space="preserve">and </w:t>
      </w:r>
      <w:r w:rsidR="002A7999">
        <w:rPr>
          <w:rFonts w:cs="Arial"/>
        </w:rPr>
        <w:t xml:space="preserve">five </w:t>
      </w:r>
      <w:r>
        <w:rPr>
          <w:rFonts w:cs="Arial"/>
        </w:rPr>
        <w:t>essay winners described their experiences on Lone Star College campuses</w:t>
      </w:r>
      <w:r w:rsidR="00332BF3">
        <w:rPr>
          <w:rFonts w:cs="Arial"/>
        </w:rPr>
        <w:t>.</w:t>
      </w:r>
      <w:r>
        <w:rPr>
          <w:rFonts w:cs="Arial"/>
        </w:rPr>
        <w:t xml:space="preserve">  </w:t>
      </w:r>
    </w:p>
    <w:p w:rsidR="0045665E" w:rsidRPr="00742F67" w:rsidRDefault="0045665E" w:rsidP="007D178B">
      <w:pPr>
        <w:pStyle w:val="ListParagraph"/>
        <w:numPr>
          <w:ilvl w:val="0"/>
          <w:numId w:val="1"/>
        </w:numPr>
      </w:pPr>
      <w:r>
        <w:rPr>
          <w:rFonts w:cs="Arial"/>
        </w:rPr>
        <w:t xml:space="preserve">The Foundation continues to maintain its expense to </w:t>
      </w:r>
      <w:r w:rsidR="005B17E6">
        <w:rPr>
          <w:rFonts w:cs="Arial"/>
        </w:rPr>
        <w:t xml:space="preserve">support </w:t>
      </w:r>
      <w:r>
        <w:rPr>
          <w:rFonts w:cs="Arial"/>
        </w:rPr>
        <w:t xml:space="preserve">level at the very low </w:t>
      </w:r>
      <w:r w:rsidR="00F73AC4">
        <w:rPr>
          <w:rFonts w:cs="Arial"/>
        </w:rPr>
        <w:t>rate of 8%</w:t>
      </w:r>
      <w:r w:rsidR="002A7999">
        <w:rPr>
          <w:rFonts w:cs="Arial"/>
        </w:rPr>
        <w:t xml:space="preserve"> with </w:t>
      </w:r>
      <w:r w:rsidR="00F73AC4">
        <w:rPr>
          <w:rFonts w:cs="Arial"/>
        </w:rPr>
        <w:t xml:space="preserve">92 cents </w:t>
      </w:r>
      <w:r>
        <w:rPr>
          <w:rFonts w:cs="Arial"/>
        </w:rPr>
        <w:t>of every dollar</w:t>
      </w:r>
      <w:r w:rsidR="00F73AC4">
        <w:rPr>
          <w:rFonts w:cs="Arial"/>
        </w:rPr>
        <w:t xml:space="preserve"> </w:t>
      </w:r>
      <w:r>
        <w:rPr>
          <w:rFonts w:cs="Arial"/>
        </w:rPr>
        <w:t>go</w:t>
      </w:r>
      <w:r w:rsidR="002A7999">
        <w:rPr>
          <w:rFonts w:cs="Arial"/>
        </w:rPr>
        <w:t>ing</w:t>
      </w:r>
      <w:r>
        <w:rPr>
          <w:rFonts w:cs="Arial"/>
        </w:rPr>
        <w:t xml:space="preserve"> directly to funding scholarships and supporting programs</w:t>
      </w:r>
      <w:r w:rsidR="00F73AC4">
        <w:rPr>
          <w:rFonts w:cs="Arial"/>
        </w:rPr>
        <w:t>.  Our expenses remain low because of conservative fiscal management and the</w:t>
      </w:r>
      <w:r w:rsidR="004D522D">
        <w:rPr>
          <w:rFonts w:cs="Arial"/>
        </w:rPr>
        <w:t xml:space="preserve"> </w:t>
      </w:r>
      <w:r w:rsidR="00F73AC4">
        <w:rPr>
          <w:rFonts w:cs="Arial"/>
        </w:rPr>
        <w:t>support of the Lone Star College System (LSCS)</w:t>
      </w:r>
      <w:r w:rsidR="00332BF3">
        <w:rPr>
          <w:rFonts w:cs="Arial"/>
        </w:rPr>
        <w:t>.</w:t>
      </w:r>
    </w:p>
    <w:p w:rsidR="007C743B" w:rsidRDefault="007C743B" w:rsidP="00F73A92"/>
    <w:p w:rsidR="00F73A92" w:rsidRDefault="00F73A92" w:rsidP="00F73A92">
      <w:r>
        <w:t xml:space="preserve">We are proud of the institution the Foundation supports and want you to know more about the </w:t>
      </w:r>
      <w:r w:rsidR="00F73AC4">
        <w:t>L</w:t>
      </w:r>
      <w:r>
        <w:t xml:space="preserve">SCS: </w:t>
      </w:r>
    </w:p>
    <w:p w:rsidR="00F73A92" w:rsidRPr="00F73A92" w:rsidRDefault="00F73A92" w:rsidP="00F73A92">
      <w:pPr>
        <w:pStyle w:val="ListParagraph"/>
        <w:numPr>
          <w:ilvl w:val="0"/>
          <w:numId w:val="2"/>
        </w:numPr>
        <w:contextualSpacing w:val="0"/>
        <w:rPr>
          <w:rFonts w:ascii="Calibri" w:hAnsi="Calibri"/>
        </w:rPr>
      </w:pPr>
      <w:r w:rsidRPr="00742F67">
        <w:t>L</w:t>
      </w:r>
      <w:r>
        <w:t xml:space="preserve">SCS </w:t>
      </w:r>
      <w:r w:rsidRPr="00742F67">
        <w:t>has more than 5</w:t>
      </w:r>
      <w:r w:rsidR="00F93197">
        <w:t>8</w:t>
      </w:r>
      <w:r w:rsidRPr="00742F67">
        <w:t xml:space="preserve">,000 students enrolled; we are the </w:t>
      </w:r>
      <w:r w:rsidRPr="00742F67">
        <w:rPr>
          <w:b/>
          <w:bCs/>
        </w:rPr>
        <w:t>LARGEST</w:t>
      </w:r>
      <w:r w:rsidRPr="00742F67">
        <w:t xml:space="preserve"> college in the Houston area and the </w:t>
      </w:r>
      <w:r w:rsidRPr="0045665E">
        <w:rPr>
          <w:b/>
        </w:rPr>
        <w:t xml:space="preserve">THIRD LARGEST community college in </w:t>
      </w:r>
      <w:r w:rsidR="0045665E">
        <w:rPr>
          <w:b/>
        </w:rPr>
        <w:t xml:space="preserve">the State of </w:t>
      </w:r>
      <w:r w:rsidRPr="0045665E">
        <w:rPr>
          <w:b/>
        </w:rPr>
        <w:t>Texas</w:t>
      </w:r>
      <w:r w:rsidR="00332BF3">
        <w:t>.</w:t>
      </w:r>
    </w:p>
    <w:p w:rsidR="00F73A92" w:rsidRPr="00742F67" w:rsidRDefault="00F73A92" w:rsidP="00F73A92">
      <w:pPr>
        <w:pStyle w:val="ListParagraph"/>
        <w:numPr>
          <w:ilvl w:val="0"/>
          <w:numId w:val="2"/>
        </w:numPr>
        <w:contextualSpacing w:val="0"/>
        <w:rPr>
          <w:rFonts w:ascii="Calibri" w:hAnsi="Calibri"/>
        </w:rPr>
      </w:pPr>
      <w:r>
        <w:t xml:space="preserve">LSCS is the </w:t>
      </w:r>
      <w:r w:rsidRPr="0045665E">
        <w:rPr>
          <w:b/>
        </w:rPr>
        <w:t>#1 producer of associate degrees in the State of Texas</w:t>
      </w:r>
      <w:r>
        <w:t xml:space="preserve"> and #16 in the nation</w:t>
      </w:r>
      <w:r w:rsidR="00332BF3">
        <w:t>.</w:t>
      </w:r>
    </w:p>
    <w:p w:rsidR="00F73A92" w:rsidRPr="00742F67" w:rsidRDefault="00F73A92" w:rsidP="00F73A92">
      <w:pPr>
        <w:pStyle w:val="ListParagraph"/>
        <w:numPr>
          <w:ilvl w:val="0"/>
          <w:numId w:val="2"/>
        </w:numPr>
        <w:contextualSpacing w:val="0"/>
      </w:pPr>
      <w:r w:rsidRPr="00742F67">
        <w:t>LSCS covers 1400 square miles in Northwest Harris and Southern Montgomery Counties; we serve the geographical areas of 11 independent school districts (Aldine, Conroe, Cy-Fair, Humble, Klein, Magnolia, New Caney, Spring, Splendora, Tomball and Willis)</w:t>
      </w:r>
      <w:r w:rsidR="00332BF3">
        <w:t>.</w:t>
      </w:r>
    </w:p>
    <w:p w:rsidR="00F73A92" w:rsidRPr="00742F67" w:rsidRDefault="002A7999" w:rsidP="00F73A92">
      <w:pPr>
        <w:pStyle w:val="ListParagraph"/>
        <w:numPr>
          <w:ilvl w:val="0"/>
          <w:numId w:val="2"/>
        </w:numPr>
        <w:contextualSpacing w:val="0"/>
      </w:pPr>
      <w:r>
        <w:t>A</w:t>
      </w:r>
      <w:r w:rsidRPr="00742F67">
        <w:t>ccording to the US Department of Education</w:t>
      </w:r>
      <w:r>
        <w:t xml:space="preserve">, </w:t>
      </w:r>
      <w:r w:rsidR="00F73A92" w:rsidRPr="00742F67">
        <w:t>87% of all jobs now require two years of education beyond high school</w:t>
      </w:r>
      <w:r>
        <w:t>.  T</w:t>
      </w:r>
      <w:r w:rsidR="00F73A92" w:rsidRPr="00742F67">
        <w:t>he need for the training and education provided by LSCS has never been greater</w:t>
      </w:r>
      <w:r w:rsidR="00332BF3">
        <w:t>.</w:t>
      </w:r>
    </w:p>
    <w:p w:rsidR="00F73A92" w:rsidRPr="00742F67" w:rsidRDefault="00F73A92" w:rsidP="00F73A92">
      <w:pPr>
        <w:pStyle w:val="ListParagraph"/>
        <w:numPr>
          <w:ilvl w:val="0"/>
          <w:numId w:val="2"/>
        </w:numPr>
        <w:contextualSpacing w:val="0"/>
      </w:pPr>
      <w:r w:rsidRPr="00742F67">
        <w:t xml:space="preserve">LSCS is a real value for your dollar; the </w:t>
      </w:r>
      <w:r w:rsidR="00A02D12" w:rsidRPr="00A02D12">
        <w:rPr>
          <w:b/>
        </w:rPr>
        <w:t xml:space="preserve">tuition for 12 hours is </w:t>
      </w:r>
      <w:r w:rsidRPr="00A02D12">
        <w:rPr>
          <w:b/>
          <w:bCs/>
        </w:rPr>
        <w:t>$576</w:t>
      </w:r>
      <w:r w:rsidRPr="00742F67">
        <w:t xml:space="preserve"> at LSCS compared to $3,066 at Sam Houston, $3,233 at University of North Texas, $3,329 at University of Houston, $3,711 at Texas A &amp; M, $3,835 at University of Texas</w:t>
      </w:r>
      <w:r w:rsidR="002A7999">
        <w:t xml:space="preserve">, </w:t>
      </w:r>
      <w:r w:rsidRPr="00742F67">
        <w:t>and $3,720 at DeVry</w:t>
      </w:r>
      <w:r w:rsidR="00574F6B">
        <w:t xml:space="preserve">, </w:t>
      </w:r>
      <w:r w:rsidRPr="00742F67">
        <w:t xml:space="preserve">and $5,352 at ITT Technical; you get more bang with your </w:t>
      </w:r>
      <w:r w:rsidR="00332BF3">
        <w:t xml:space="preserve">dollars </w:t>
      </w:r>
      <w:r w:rsidRPr="00742F67">
        <w:t>at LSCS</w:t>
      </w:r>
      <w:r w:rsidR="00332BF3">
        <w:t>.</w:t>
      </w:r>
      <w:r w:rsidRPr="00742F67">
        <w:t xml:space="preserve"> </w:t>
      </w:r>
    </w:p>
    <w:p w:rsidR="00F73A92" w:rsidRPr="00332BF3" w:rsidRDefault="00F73A92" w:rsidP="00F73A92">
      <w:pPr>
        <w:pStyle w:val="ListParagraph"/>
        <w:numPr>
          <w:ilvl w:val="0"/>
          <w:numId w:val="2"/>
        </w:numPr>
        <w:contextualSpacing w:val="0"/>
      </w:pPr>
      <w:r w:rsidRPr="00742F67">
        <w:t xml:space="preserve">Community Colleges train </w:t>
      </w:r>
      <w:r w:rsidRPr="00742F67">
        <w:rPr>
          <w:b/>
          <w:bCs/>
        </w:rPr>
        <w:t>2/3 of all nurses &amp; healthcare workers</w:t>
      </w:r>
      <w:r w:rsidR="00332BF3" w:rsidRPr="00332BF3">
        <w:rPr>
          <w:bCs/>
        </w:rPr>
        <w:t>.</w:t>
      </w:r>
    </w:p>
    <w:p w:rsidR="00F73A92" w:rsidRPr="00742F67" w:rsidRDefault="00F73A92" w:rsidP="00F73A92">
      <w:pPr>
        <w:pStyle w:val="ListParagraph"/>
        <w:numPr>
          <w:ilvl w:val="0"/>
          <w:numId w:val="2"/>
        </w:numPr>
        <w:contextualSpacing w:val="0"/>
      </w:pPr>
      <w:r w:rsidRPr="00742F67">
        <w:t xml:space="preserve">Community Colleges train </w:t>
      </w:r>
      <w:r w:rsidRPr="00742F67">
        <w:rPr>
          <w:b/>
          <w:bCs/>
        </w:rPr>
        <w:t>80% of emergency first responders</w:t>
      </w:r>
      <w:r w:rsidR="00332BF3">
        <w:rPr>
          <w:bCs/>
        </w:rPr>
        <w:t>.</w:t>
      </w:r>
    </w:p>
    <w:p w:rsidR="00A064BD" w:rsidRDefault="00F73A92" w:rsidP="00A064BD">
      <w:pPr>
        <w:pStyle w:val="ListParagraph"/>
        <w:numPr>
          <w:ilvl w:val="0"/>
          <w:numId w:val="2"/>
        </w:numPr>
      </w:pPr>
      <w:r w:rsidRPr="00A064BD">
        <w:rPr>
          <w:b/>
          <w:bCs/>
        </w:rPr>
        <w:t>Nearly 40% of area college-bound high school grads</w:t>
      </w:r>
      <w:r w:rsidRPr="00742F67">
        <w:t xml:space="preserve"> begin their college careers with </w:t>
      </w:r>
      <w:r>
        <w:t>LSCS</w:t>
      </w:r>
      <w:r w:rsidR="00DE670D">
        <w:t>.</w:t>
      </w:r>
    </w:p>
    <w:p w:rsidR="00742F67" w:rsidRDefault="00F73A92" w:rsidP="00A064BD">
      <w:pPr>
        <w:pStyle w:val="ListParagraph"/>
        <w:numPr>
          <w:ilvl w:val="0"/>
          <w:numId w:val="2"/>
        </w:numPr>
      </w:pPr>
      <w:r w:rsidRPr="00742F67">
        <w:t>System-wide demographics include 61% female and 39% male; 47% White, 25% Hispanic, 12% Black, 6% Asian Pacific Islander, 2% Non-Resident Alien and 8% Other</w:t>
      </w:r>
      <w:proofErr w:type="gramStart"/>
      <w:r w:rsidRPr="00742F67">
        <w:t xml:space="preserve">; </w:t>
      </w:r>
      <w:r w:rsidR="00F73AC4">
        <w:t xml:space="preserve"> t</w:t>
      </w:r>
      <w:r w:rsidRPr="00742F67">
        <w:t>he</w:t>
      </w:r>
      <w:proofErr w:type="gramEnd"/>
      <w:r w:rsidRPr="00742F67">
        <w:t xml:space="preserve"> </w:t>
      </w:r>
      <w:r w:rsidRPr="00A064BD">
        <w:rPr>
          <w:b/>
          <w:bCs/>
        </w:rPr>
        <w:t>average age of 25.6 years old</w:t>
      </w:r>
      <w:r w:rsidR="00332BF3">
        <w:rPr>
          <w:bCs/>
        </w:rPr>
        <w:t>.</w:t>
      </w:r>
    </w:p>
    <w:p w:rsidR="00F73AC4" w:rsidRDefault="00F73AC4" w:rsidP="00742F67">
      <w:r>
        <w:lastRenderedPageBreak/>
        <w:t>An overview of the Foundation’s revenues and expenses for the fiscal year ending August 31, 2008, are as follows:</w:t>
      </w:r>
    </w:p>
    <w:p w:rsidR="00F73AC4" w:rsidRDefault="00F73AC4" w:rsidP="00742F67"/>
    <w:p w:rsidR="00742F67" w:rsidRDefault="00742F67" w:rsidP="00742F67">
      <w:r>
        <w:t>Total Support</w:t>
      </w:r>
      <w:r w:rsidR="009A4624">
        <w:t xml:space="preserve"> &amp; Revenues</w:t>
      </w:r>
      <w:r w:rsidR="009A4624">
        <w:tab/>
      </w:r>
      <w:r w:rsidR="009A4624">
        <w:tab/>
        <w:t>$</w:t>
      </w:r>
      <w:r w:rsidR="00B37654">
        <w:t xml:space="preserve"> </w:t>
      </w:r>
      <w:r w:rsidR="009A4624">
        <w:t>2,</w:t>
      </w:r>
      <w:r w:rsidR="00B37654">
        <w:t>251</w:t>
      </w:r>
      <w:r w:rsidR="009A4624">
        <w:t>,</w:t>
      </w:r>
      <w:r w:rsidR="00B37654">
        <w:t>657</w:t>
      </w:r>
    </w:p>
    <w:p w:rsidR="009A4624" w:rsidRDefault="000E4DB7" w:rsidP="00742F67">
      <w:r>
        <w:t xml:space="preserve">Scholarship &amp; </w:t>
      </w:r>
      <w:r w:rsidR="009A4624">
        <w:t xml:space="preserve">Program </w:t>
      </w:r>
      <w:r w:rsidR="00F73A92">
        <w:t>Support</w:t>
      </w:r>
      <w:r w:rsidR="009A4624">
        <w:tab/>
      </w:r>
      <w:r w:rsidR="009A4624">
        <w:tab/>
        <w:t xml:space="preserve">$    </w:t>
      </w:r>
      <w:r w:rsidR="00B37654">
        <w:t>541,570</w:t>
      </w:r>
    </w:p>
    <w:p w:rsidR="004D522D" w:rsidRDefault="004D522D" w:rsidP="00742F67">
      <w:r>
        <w:t>Operating Expenses</w:t>
      </w:r>
      <w:r>
        <w:tab/>
      </w:r>
      <w:r>
        <w:tab/>
      </w:r>
      <w:r>
        <w:tab/>
        <w:t>$    265,195</w:t>
      </w:r>
      <w:r>
        <w:tab/>
      </w:r>
    </w:p>
    <w:p w:rsidR="009A4624" w:rsidRDefault="009A4624" w:rsidP="00742F67">
      <w:r>
        <w:t>General Expenses</w:t>
      </w:r>
      <w:r>
        <w:tab/>
      </w:r>
      <w:r w:rsidR="004D522D">
        <w:tab/>
      </w:r>
      <w:r w:rsidR="004D522D">
        <w:tab/>
      </w:r>
      <w:r>
        <w:t xml:space="preserve">$  </w:t>
      </w:r>
      <w:r w:rsidR="004D522D">
        <w:t xml:space="preserve"> </w:t>
      </w:r>
      <w:r>
        <w:t xml:space="preserve"> </w:t>
      </w:r>
      <w:r w:rsidR="004D522D">
        <w:t xml:space="preserve">  25</w:t>
      </w:r>
      <w:r>
        <w:t>,</w:t>
      </w:r>
      <w:r w:rsidR="004D522D">
        <w:t>386</w:t>
      </w:r>
    </w:p>
    <w:p w:rsidR="009A4624" w:rsidRDefault="009A4624" w:rsidP="00742F67">
      <w:r>
        <w:t>Fundraising Expenses</w:t>
      </w:r>
      <w:r>
        <w:tab/>
      </w:r>
      <w:r>
        <w:tab/>
      </w:r>
      <w:r>
        <w:tab/>
        <w:t>$    1</w:t>
      </w:r>
      <w:r w:rsidR="00B37654">
        <w:t>24</w:t>
      </w:r>
      <w:r>
        <w:t>,</w:t>
      </w:r>
      <w:r w:rsidR="00B37654">
        <w:t>825</w:t>
      </w:r>
    </w:p>
    <w:p w:rsidR="009A4624" w:rsidRDefault="009A4624" w:rsidP="00742F67">
      <w:r>
        <w:t>End of Year Net Asset Balance</w:t>
      </w:r>
      <w:r>
        <w:tab/>
      </w:r>
      <w:r>
        <w:tab/>
        <w:t>$</w:t>
      </w:r>
      <w:r w:rsidR="00B37654">
        <w:t xml:space="preserve"> 9,134,934</w:t>
      </w:r>
      <w:r>
        <w:t xml:space="preserve">  </w:t>
      </w:r>
    </w:p>
    <w:p w:rsidR="009A4624" w:rsidRDefault="009A4624" w:rsidP="00742F67"/>
    <w:p w:rsidR="005405A9" w:rsidRDefault="005405A9" w:rsidP="00742F67"/>
    <w:p w:rsidR="000E4DB7" w:rsidRDefault="000E4DB7" w:rsidP="00742F67"/>
    <w:p w:rsidR="00B37654" w:rsidRPr="00B37654" w:rsidRDefault="00B37654" w:rsidP="009A4624">
      <w:pPr>
        <w:rPr>
          <w:b/>
        </w:rPr>
      </w:pPr>
      <w:r w:rsidRPr="00B37654">
        <w:rPr>
          <w:b/>
        </w:rPr>
        <w:t>Foundation Board of Directors</w:t>
      </w:r>
      <w:r>
        <w:rPr>
          <w:b/>
        </w:rPr>
        <w:t xml:space="preserve"> and Staff</w:t>
      </w:r>
    </w:p>
    <w:p w:rsidR="00F24211" w:rsidRDefault="00F24211" w:rsidP="009A4624"/>
    <w:p w:rsidR="00F24211" w:rsidRDefault="00F24211" w:rsidP="009A4624"/>
    <w:p w:rsidR="009A4624" w:rsidRDefault="009A4624" w:rsidP="009A4624">
      <w:r>
        <w:t>Executive Committee:</w:t>
      </w:r>
    </w:p>
    <w:p w:rsidR="009A4624" w:rsidRDefault="00BA3F8D" w:rsidP="009A4624">
      <w:r>
        <w:t xml:space="preserve">Karen West, </w:t>
      </w:r>
      <w:r w:rsidR="009A4624">
        <w:t>Chair</w:t>
      </w:r>
    </w:p>
    <w:p w:rsidR="009A4624" w:rsidRDefault="009A4624" w:rsidP="009A4624">
      <w:r>
        <w:t>Fred Caldwell, Vice Chair</w:t>
      </w:r>
    </w:p>
    <w:p w:rsidR="009A4624" w:rsidRDefault="009A4624" w:rsidP="009A4624">
      <w:r>
        <w:t>Terry Sellers, Treasurer</w:t>
      </w:r>
    </w:p>
    <w:p w:rsidR="009A4624" w:rsidRDefault="009A4624" w:rsidP="009A4624">
      <w:r>
        <w:t>Gil Staley, Secretary</w:t>
      </w:r>
    </w:p>
    <w:p w:rsidR="009A4624" w:rsidRDefault="00BA3F8D" w:rsidP="009A4624">
      <w:r>
        <w:t>Seth Sharr</w:t>
      </w:r>
      <w:r w:rsidR="009A4624">
        <w:t>, Director-at-Large</w:t>
      </w:r>
    </w:p>
    <w:p w:rsidR="009A4624" w:rsidRDefault="009A4624" w:rsidP="009A4624">
      <w:r>
        <w:t>Ray Laughter, Director</w:t>
      </w:r>
    </w:p>
    <w:p w:rsidR="009A4624" w:rsidRDefault="009A4624" w:rsidP="009A4624">
      <w:r>
        <w:t>Stan St. Pierre, Past Chair</w:t>
      </w:r>
    </w:p>
    <w:p w:rsidR="009A4624" w:rsidRDefault="009A4624" w:rsidP="009A4624"/>
    <w:p w:rsidR="004D522D" w:rsidRDefault="004D522D" w:rsidP="009A4624"/>
    <w:p w:rsidR="009A4624" w:rsidRDefault="009A4624" w:rsidP="009A4624">
      <w:r>
        <w:t>Directors:</w:t>
      </w:r>
    </w:p>
    <w:p w:rsidR="009A4624" w:rsidRDefault="009A4624" w:rsidP="009A4624">
      <w:r>
        <w:t>Martin Basaldua</w:t>
      </w:r>
    </w:p>
    <w:p w:rsidR="009A4624" w:rsidRDefault="009A4624" w:rsidP="009A4624">
      <w:r>
        <w:t>Randy Bates</w:t>
      </w:r>
    </w:p>
    <w:p w:rsidR="009A4624" w:rsidRDefault="009A4624" w:rsidP="009A4624">
      <w:r>
        <w:t>Cher Brock</w:t>
      </w:r>
    </w:p>
    <w:p w:rsidR="009A4624" w:rsidRDefault="009A4624" w:rsidP="009A4624">
      <w:r>
        <w:t>Richard Carpenter</w:t>
      </w:r>
    </w:p>
    <w:p w:rsidR="009A4624" w:rsidRDefault="009A4624" w:rsidP="009A4624">
      <w:r>
        <w:t>Mary Denney</w:t>
      </w:r>
    </w:p>
    <w:p w:rsidR="009A4624" w:rsidRDefault="009A4624" w:rsidP="009A4624">
      <w:r>
        <w:t>Don Grogg</w:t>
      </w:r>
    </w:p>
    <w:p w:rsidR="00BA3F8D" w:rsidRDefault="00BA3F8D" w:rsidP="009A4624">
      <w:r>
        <w:t>Doug McCormick</w:t>
      </w:r>
    </w:p>
    <w:p w:rsidR="009A4624" w:rsidRDefault="009A4624" w:rsidP="009A4624">
      <w:r>
        <w:t>Cathy McHenry</w:t>
      </w:r>
    </w:p>
    <w:p w:rsidR="009A4624" w:rsidRDefault="009A4624" w:rsidP="009A4624">
      <w:r>
        <w:t>Steve Sanders</w:t>
      </w:r>
    </w:p>
    <w:p w:rsidR="009A4624" w:rsidRDefault="00BA3F8D" w:rsidP="009A4624">
      <w:r>
        <w:t>Ellen Stutts</w:t>
      </w:r>
      <w:r w:rsidR="009A4624">
        <w:t xml:space="preserve"> </w:t>
      </w:r>
    </w:p>
    <w:p w:rsidR="009A4624" w:rsidRDefault="009A4624" w:rsidP="009A4624">
      <w:r>
        <w:t>Marsha Williams</w:t>
      </w:r>
    </w:p>
    <w:p w:rsidR="004F5934" w:rsidRDefault="004F5934" w:rsidP="009A4624">
      <w:r>
        <w:t>Nockie Zizelmann</w:t>
      </w:r>
    </w:p>
    <w:p w:rsidR="009A4624" w:rsidRDefault="009A4624" w:rsidP="009A4624"/>
    <w:p w:rsidR="004D522D" w:rsidRDefault="004D522D" w:rsidP="009A4624"/>
    <w:p w:rsidR="009A4624" w:rsidRDefault="00AE1024" w:rsidP="009A4624">
      <w:r>
        <w:t>Staff:</w:t>
      </w:r>
    </w:p>
    <w:p w:rsidR="009A4624" w:rsidRDefault="004F5934" w:rsidP="009A4624">
      <w:r>
        <w:t>Darcy Mingoia</w:t>
      </w:r>
      <w:r w:rsidR="009A4624">
        <w:t>, Executive Director</w:t>
      </w:r>
    </w:p>
    <w:p w:rsidR="004F5934" w:rsidRDefault="004F5934" w:rsidP="004F5934">
      <w:r>
        <w:t>Alise Bailey, Coordinator</w:t>
      </w:r>
    </w:p>
    <w:p w:rsidR="009A4624" w:rsidRDefault="009A4624" w:rsidP="009A4624">
      <w:r>
        <w:t>Judy Lux, Special Events</w:t>
      </w:r>
    </w:p>
    <w:p w:rsidR="007C743B" w:rsidRDefault="004F5934">
      <w:r>
        <w:t>Maribel Maldonado</w:t>
      </w:r>
      <w:r w:rsidR="009A4624">
        <w:t xml:space="preserve">, </w:t>
      </w:r>
      <w:r w:rsidR="00B37654">
        <w:t>Accountant</w:t>
      </w:r>
    </w:p>
    <w:p w:rsidR="007C743B" w:rsidRDefault="007C743B">
      <w:r>
        <w:br w:type="page"/>
      </w:r>
    </w:p>
    <w:p w:rsidR="00AE1024" w:rsidRDefault="00284841" w:rsidP="00284841">
      <w:pPr>
        <w:jc w:val="center"/>
      </w:pPr>
      <w:r>
        <w:rPr>
          <w:noProof/>
        </w:rPr>
        <w:lastRenderedPageBreak/>
        <w:drawing>
          <wp:inline distT="0" distB="0" distL="0" distR="0">
            <wp:extent cx="1660546" cy="824738"/>
            <wp:effectExtent l="19050" t="0" r="0" b="0"/>
            <wp:docPr id="1" name="Picture 0" descr="LSC_Foundation_H_PMS 3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C_Foundation_H_PMS 3i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010" cy="8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841" w:rsidRPr="00284841" w:rsidRDefault="00284841" w:rsidP="00284841">
      <w:pPr>
        <w:jc w:val="center"/>
        <w:rPr>
          <w:sz w:val="8"/>
        </w:rPr>
      </w:pPr>
    </w:p>
    <w:p w:rsidR="00284841" w:rsidRDefault="00284841"/>
    <w:p w:rsidR="00AE1024" w:rsidRDefault="00AE1024" w:rsidP="009A4624">
      <w:r>
        <w:t>Please let us know how you would like to be contacted and what interests you have in the Foundation by completing the form below:</w:t>
      </w:r>
    </w:p>
    <w:p w:rsidR="00AE1024" w:rsidRDefault="00AE1024" w:rsidP="009A4624"/>
    <w:p w:rsidR="00AE1024" w:rsidRDefault="00AE1024" w:rsidP="009A4624">
      <w:r>
        <w:t>Name______________________________________________________________________________</w:t>
      </w:r>
    </w:p>
    <w:p w:rsidR="00AE1024" w:rsidRDefault="00AE1024" w:rsidP="009A4624"/>
    <w:p w:rsidR="005405A9" w:rsidRDefault="00AE1024" w:rsidP="009A4624">
      <w:r>
        <w:t>Address____________________________________________________________________________</w:t>
      </w:r>
    </w:p>
    <w:p w:rsidR="00AE1024" w:rsidRDefault="00AE1024" w:rsidP="009A4624"/>
    <w:p w:rsidR="005405A9" w:rsidRDefault="00AE1024" w:rsidP="009A4624">
      <w:r>
        <w:t>Daytime Phone Number_______________________________________________________________</w:t>
      </w:r>
    </w:p>
    <w:p w:rsidR="009A4624" w:rsidRDefault="009A4624" w:rsidP="00284841">
      <w:pPr>
        <w:spacing w:after="60"/>
      </w:pPr>
    </w:p>
    <w:p w:rsidR="00AE1024" w:rsidRDefault="00AE1024" w:rsidP="00284841">
      <w:pPr>
        <w:spacing w:after="60"/>
      </w:pPr>
      <w:r>
        <w:t>_____ I want to be included in your newsletter mailing.</w:t>
      </w:r>
    </w:p>
    <w:p w:rsidR="00E2311D" w:rsidRDefault="00E2311D" w:rsidP="00284841">
      <w:pPr>
        <w:spacing w:after="60"/>
      </w:pPr>
    </w:p>
    <w:p w:rsidR="00AE1024" w:rsidRDefault="00AE1024" w:rsidP="00284841">
      <w:pPr>
        <w:spacing w:after="60"/>
      </w:pPr>
      <w:r>
        <w:t>_____I want to receive electronic news.  My email is _______________________________________.</w:t>
      </w:r>
    </w:p>
    <w:p w:rsidR="00AE1024" w:rsidRDefault="00AE1024" w:rsidP="00284841">
      <w:pPr>
        <w:spacing w:after="60"/>
      </w:pPr>
    </w:p>
    <w:p w:rsidR="00AE1024" w:rsidRDefault="00AE1024" w:rsidP="00284841">
      <w:pPr>
        <w:spacing w:after="60"/>
      </w:pPr>
      <w:r>
        <w:t xml:space="preserve">_____ I want to receive a copy of </w:t>
      </w:r>
      <w:r w:rsidR="00E2311D">
        <w:t xml:space="preserve">next year’s </w:t>
      </w:r>
      <w:r>
        <w:t>Annual Report.</w:t>
      </w:r>
    </w:p>
    <w:p w:rsidR="00284841" w:rsidRDefault="00284841" w:rsidP="00284841">
      <w:pPr>
        <w:spacing w:after="60"/>
      </w:pPr>
    </w:p>
    <w:p w:rsidR="00AE1024" w:rsidRDefault="00AE1024" w:rsidP="00284841">
      <w:pPr>
        <w:spacing w:after="60"/>
      </w:pPr>
      <w:r>
        <w:t>_____ I want to participate in the Golf Tournament on October 26, 2009.</w:t>
      </w:r>
    </w:p>
    <w:p w:rsidR="00AE1024" w:rsidRDefault="00AE1024" w:rsidP="00284841">
      <w:pPr>
        <w:spacing w:after="60"/>
      </w:pPr>
    </w:p>
    <w:p w:rsidR="00AE1024" w:rsidRDefault="00AE1024" w:rsidP="00284841">
      <w:pPr>
        <w:spacing w:after="60"/>
      </w:pPr>
      <w:r>
        <w:t>_____ I want to be invited to the Chancellor’s Breakfast on January 27, 2010.</w:t>
      </w:r>
    </w:p>
    <w:p w:rsidR="00E2311D" w:rsidRDefault="00E2311D" w:rsidP="00284841">
      <w:pPr>
        <w:spacing w:after="60"/>
      </w:pPr>
    </w:p>
    <w:p w:rsidR="00AE1024" w:rsidRDefault="00AE1024" w:rsidP="00284841">
      <w:pPr>
        <w:spacing w:after="60"/>
      </w:pPr>
      <w:r>
        <w:t>_____ I want to participate in the StarGala 2010 on April 2</w:t>
      </w:r>
      <w:r w:rsidR="00A02D12">
        <w:t>4</w:t>
      </w:r>
      <w:r>
        <w:t>, 2010.</w:t>
      </w:r>
    </w:p>
    <w:p w:rsidR="00E2311D" w:rsidRDefault="00E2311D" w:rsidP="00284841">
      <w:pPr>
        <w:spacing w:after="60"/>
      </w:pPr>
    </w:p>
    <w:p w:rsidR="00536475" w:rsidRDefault="00536475" w:rsidP="00284841">
      <w:pPr>
        <w:spacing w:after="60"/>
      </w:pPr>
      <w:r>
        <w:t>_____I would like to make a donation to the Foundation, please contact me.</w:t>
      </w:r>
    </w:p>
    <w:p w:rsidR="00E2311D" w:rsidRDefault="00E2311D" w:rsidP="00284841">
      <w:pPr>
        <w:spacing w:after="60"/>
      </w:pPr>
    </w:p>
    <w:p w:rsidR="00536475" w:rsidRDefault="00536475" w:rsidP="00284841">
      <w:pPr>
        <w:spacing w:after="60"/>
      </w:pPr>
      <w:r>
        <w:t xml:space="preserve">_____I would like to discuss </w:t>
      </w:r>
      <w:r w:rsidR="005B51CA">
        <w:t xml:space="preserve">establishing </w:t>
      </w:r>
      <w:r>
        <w:t>an Endowment, please contact me.</w:t>
      </w:r>
    </w:p>
    <w:p w:rsidR="00E2311D" w:rsidRDefault="00E2311D" w:rsidP="00284841">
      <w:pPr>
        <w:spacing w:after="60"/>
      </w:pPr>
    </w:p>
    <w:p w:rsidR="00536475" w:rsidRDefault="00536475" w:rsidP="00284841">
      <w:pPr>
        <w:spacing w:after="60"/>
      </w:pPr>
      <w:r>
        <w:t xml:space="preserve">_____I would like to discuss </w:t>
      </w:r>
      <w:r w:rsidR="005B51CA">
        <w:t>support</w:t>
      </w:r>
      <w:r w:rsidR="007050E8">
        <w:t>ing</w:t>
      </w:r>
      <w:r w:rsidR="005B51CA">
        <w:t xml:space="preserve"> </w:t>
      </w:r>
      <w:r>
        <w:t>a Program, please contact me.</w:t>
      </w:r>
    </w:p>
    <w:p w:rsidR="00E2311D" w:rsidRDefault="00E2311D" w:rsidP="00284841">
      <w:pPr>
        <w:spacing w:after="60"/>
      </w:pPr>
    </w:p>
    <w:p w:rsidR="00536475" w:rsidRDefault="00536475" w:rsidP="00284841">
      <w:pPr>
        <w:spacing w:after="60"/>
      </w:pPr>
      <w:r>
        <w:t xml:space="preserve">_____I have named the Lone Star College Foundation as a beneficiary in my Last Will &amp; Testament.  </w:t>
      </w:r>
    </w:p>
    <w:p w:rsidR="00536475" w:rsidRDefault="00536475" w:rsidP="00284841">
      <w:pPr>
        <w:spacing w:after="60"/>
      </w:pPr>
      <w:r>
        <w:t xml:space="preserve">            </w:t>
      </w:r>
      <w:r w:rsidR="0018585F">
        <w:t xml:space="preserve"> I </w:t>
      </w:r>
      <w:r>
        <w:t>want to be a member of the “Legacy Circle” of the Foundation.</w:t>
      </w:r>
    </w:p>
    <w:p w:rsidR="00E2311D" w:rsidRDefault="00E2311D" w:rsidP="00284841">
      <w:pPr>
        <w:spacing w:after="60"/>
      </w:pPr>
    </w:p>
    <w:p w:rsidR="00536475" w:rsidRDefault="00536475" w:rsidP="00284841">
      <w:pPr>
        <w:spacing w:after="60"/>
      </w:pPr>
      <w:r>
        <w:t>_____I would like to learn how I can be a member of the “Legacy Circle” by naming the Lone Star</w:t>
      </w:r>
    </w:p>
    <w:p w:rsidR="00536475" w:rsidRDefault="00536475" w:rsidP="00284841">
      <w:pPr>
        <w:spacing w:after="60"/>
      </w:pPr>
      <w:r>
        <w:t xml:space="preserve">            College Foundation as a beneficiary in my Last Will &amp; Testament.</w:t>
      </w:r>
    </w:p>
    <w:p w:rsidR="00EF182A" w:rsidRDefault="00EF182A" w:rsidP="00284841">
      <w:pPr>
        <w:spacing w:after="60"/>
      </w:pPr>
    </w:p>
    <w:p w:rsidR="00536475" w:rsidRPr="00E2311D" w:rsidRDefault="00536475" w:rsidP="00E2311D">
      <w:pPr>
        <w:jc w:val="center"/>
        <w:rPr>
          <w:b/>
        </w:rPr>
      </w:pPr>
      <w:r w:rsidRPr="00E2311D">
        <w:rPr>
          <w:b/>
        </w:rPr>
        <w:t>Please fax your completed form to 832.813.6639 or call us at 832.813.6637.</w:t>
      </w:r>
    </w:p>
    <w:p w:rsidR="00536475" w:rsidRPr="00E2311D" w:rsidRDefault="00536475" w:rsidP="00E2311D">
      <w:pPr>
        <w:jc w:val="center"/>
        <w:rPr>
          <w:b/>
        </w:rPr>
      </w:pPr>
    </w:p>
    <w:p w:rsidR="00536475" w:rsidRPr="00844A70" w:rsidRDefault="00536475" w:rsidP="00E2311D">
      <w:pPr>
        <w:jc w:val="center"/>
        <w:rPr>
          <w:sz w:val="32"/>
          <w:szCs w:val="32"/>
        </w:rPr>
      </w:pPr>
      <w:r w:rsidRPr="00844A70">
        <w:rPr>
          <w:b/>
          <w:sz w:val="32"/>
          <w:szCs w:val="32"/>
        </w:rPr>
        <w:t xml:space="preserve">Thank you for your support of the Lone Star College Foundation. </w:t>
      </w:r>
    </w:p>
    <w:sectPr w:rsidR="00536475" w:rsidRPr="00844A70" w:rsidSect="00CA7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AC4" w:rsidRDefault="00F73AC4" w:rsidP="00284841">
      <w:r>
        <w:separator/>
      </w:r>
    </w:p>
  </w:endnote>
  <w:endnote w:type="continuationSeparator" w:id="1">
    <w:p w:rsidR="00F73AC4" w:rsidRDefault="00F73AC4" w:rsidP="00284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AC4" w:rsidRDefault="00F73AC4" w:rsidP="00284841">
      <w:r>
        <w:separator/>
      </w:r>
    </w:p>
  </w:footnote>
  <w:footnote w:type="continuationSeparator" w:id="1">
    <w:p w:rsidR="00F73AC4" w:rsidRDefault="00F73AC4" w:rsidP="002848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6BD"/>
    <w:multiLevelType w:val="hybridMultilevel"/>
    <w:tmpl w:val="6DF2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E2AD4"/>
    <w:multiLevelType w:val="hybridMultilevel"/>
    <w:tmpl w:val="5C6E4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0A4"/>
    <w:rsid w:val="00011432"/>
    <w:rsid w:val="000137D5"/>
    <w:rsid w:val="000E4DB7"/>
    <w:rsid w:val="000E5F4D"/>
    <w:rsid w:val="0018585F"/>
    <w:rsid w:val="00240F93"/>
    <w:rsid w:val="0025073C"/>
    <w:rsid w:val="00284841"/>
    <w:rsid w:val="002A7999"/>
    <w:rsid w:val="00332BF3"/>
    <w:rsid w:val="003569F5"/>
    <w:rsid w:val="004255BF"/>
    <w:rsid w:val="0045665E"/>
    <w:rsid w:val="004A356E"/>
    <w:rsid w:val="004B2ABF"/>
    <w:rsid w:val="004D522D"/>
    <w:rsid w:val="004F5934"/>
    <w:rsid w:val="00536475"/>
    <w:rsid w:val="005405A9"/>
    <w:rsid w:val="00574F52"/>
    <w:rsid w:val="00574F6B"/>
    <w:rsid w:val="00581D17"/>
    <w:rsid w:val="005B17E6"/>
    <w:rsid w:val="005B51CA"/>
    <w:rsid w:val="006718E1"/>
    <w:rsid w:val="007050E8"/>
    <w:rsid w:val="007142F8"/>
    <w:rsid w:val="00742F67"/>
    <w:rsid w:val="007670DB"/>
    <w:rsid w:val="007C743B"/>
    <w:rsid w:val="007D178B"/>
    <w:rsid w:val="00844A70"/>
    <w:rsid w:val="00863913"/>
    <w:rsid w:val="008940A4"/>
    <w:rsid w:val="00904C0E"/>
    <w:rsid w:val="0093550B"/>
    <w:rsid w:val="009A4624"/>
    <w:rsid w:val="00A02D12"/>
    <w:rsid w:val="00A04B48"/>
    <w:rsid w:val="00A064BD"/>
    <w:rsid w:val="00A37C4D"/>
    <w:rsid w:val="00AE1024"/>
    <w:rsid w:val="00B24FD2"/>
    <w:rsid w:val="00B37654"/>
    <w:rsid w:val="00BA3F8D"/>
    <w:rsid w:val="00C12ADC"/>
    <w:rsid w:val="00C1494E"/>
    <w:rsid w:val="00C25D19"/>
    <w:rsid w:val="00C3544F"/>
    <w:rsid w:val="00C636B7"/>
    <w:rsid w:val="00C944BD"/>
    <w:rsid w:val="00CA5EE2"/>
    <w:rsid w:val="00CA7A7F"/>
    <w:rsid w:val="00CF7223"/>
    <w:rsid w:val="00D13A1E"/>
    <w:rsid w:val="00D21EA3"/>
    <w:rsid w:val="00DE670D"/>
    <w:rsid w:val="00E2311D"/>
    <w:rsid w:val="00E7025A"/>
    <w:rsid w:val="00EF182A"/>
    <w:rsid w:val="00F24211"/>
    <w:rsid w:val="00F73A92"/>
    <w:rsid w:val="00F73AC4"/>
    <w:rsid w:val="00F93197"/>
    <w:rsid w:val="00FC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0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40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17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48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841"/>
  </w:style>
  <w:style w:type="paragraph" w:styleId="Footer">
    <w:name w:val="footer"/>
    <w:basedOn w:val="Normal"/>
    <w:link w:val="FooterChar"/>
    <w:uiPriority w:val="99"/>
    <w:semiHidden/>
    <w:unhideWhenUsed/>
    <w:rsid w:val="002848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4841"/>
  </w:style>
  <w:style w:type="paragraph" w:styleId="BalloonText">
    <w:name w:val="Balloon Text"/>
    <w:basedOn w:val="Normal"/>
    <w:link w:val="BalloonTextChar"/>
    <w:uiPriority w:val="99"/>
    <w:semiHidden/>
    <w:unhideWhenUsed/>
    <w:rsid w:val="00284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foundation@lonesta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dmingoia</dc:creator>
  <cp:keywords/>
  <dc:description/>
  <cp:lastModifiedBy>Alise Bailey</cp:lastModifiedBy>
  <cp:revision>3</cp:revision>
  <cp:lastPrinted>2009-09-04T19:24:00Z</cp:lastPrinted>
  <dcterms:created xsi:type="dcterms:W3CDTF">2009-09-04T17:18:00Z</dcterms:created>
  <dcterms:modified xsi:type="dcterms:W3CDTF">2009-09-04T19:24:00Z</dcterms:modified>
</cp:coreProperties>
</file>