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6B7" w:rsidRPr="008C65D4" w:rsidRDefault="003164BB" w:rsidP="00A573B2">
      <w:pPr>
        <w:spacing w:after="0" w:line="360" w:lineRule="atLeast"/>
        <w:rPr>
          <w:rFonts w:ascii="Book Antiqua" w:eastAsia="Times New Roman" w:hAnsi="Book Antiqua" w:cs="Times New Roman"/>
          <w:color w:val="9D1248"/>
          <w:sz w:val="40"/>
          <w:szCs w:val="40"/>
        </w:rPr>
      </w:pPr>
      <w:r>
        <w:rPr>
          <w:rFonts w:ascii="Book Antiqua" w:eastAsia="Times New Roman" w:hAnsi="Book Antiqua" w:cs="Times New Roman"/>
          <w:color w:val="9D1248"/>
          <w:sz w:val="40"/>
          <w:szCs w:val="40"/>
        </w:rPr>
        <w:t>Math 0310</w:t>
      </w:r>
      <w:r w:rsidR="008C65D4" w:rsidRPr="008C65D4">
        <w:rPr>
          <w:rFonts w:ascii="Book Antiqua" w:eastAsia="Times New Roman" w:hAnsi="Book Antiqua" w:cs="Times New Roman"/>
          <w:color w:val="9D1248"/>
          <w:sz w:val="40"/>
          <w:szCs w:val="40"/>
        </w:rPr>
        <w:t xml:space="preserve"> – In</w:t>
      </w:r>
      <w:r>
        <w:rPr>
          <w:rFonts w:ascii="Book Antiqua" w:eastAsia="Times New Roman" w:hAnsi="Book Antiqua" w:cs="Times New Roman"/>
          <w:color w:val="9D1248"/>
          <w:sz w:val="40"/>
          <w:szCs w:val="40"/>
        </w:rPr>
        <w:t>termediate</w:t>
      </w:r>
      <w:r w:rsidR="008C65D4" w:rsidRPr="008C65D4">
        <w:rPr>
          <w:rFonts w:ascii="Book Antiqua" w:eastAsia="Times New Roman" w:hAnsi="Book Antiqua" w:cs="Times New Roman"/>
          <w:color w:val="9D1248"/>
          <w:sz w:val="40"/>
          <w:szCs w:val="40"/>
        </w:rPr>
        <w:t xml:space="preserve"> Algebra</w:t>
      </w:r>
    </w:p>
    <w:p w:rsidR="00C076B7" w:rsidRDefault="008C65D4" w:rsidP="00A573B2">
      <w:pPr>
        <w:spacing w:after="0" w:line="360" w:lineRule="atLeast"/>
        <w:rPr>
          <w:rFonts w:ascii="Book Antiqua" w:eastAsia="Times New Roman" w:hAnsi="Book Antiqua" w:cs="Times New Roman"/>
          <w:b/>
          <w:color w:val="9D1248"/>
          <w:sz w:val="40"/>
          <w:szCs w:val="40"/>
          <w:u w:val="single"/>
        </w:rPr>
      </w:pPr>
      <w:r w:rsidRPr="00C7232B">
        <w:rPr>
          <w:rFonts w:ascii="Book Antiqua" w:eastAsia="Times New Roman" w:hAnsi="Book Antiqua" w:cs="Times New Roman"/>
          <w:noProof/>
          <w:color w:val="9D1248"/>
          <w:sz w:val="24"/>
          <w:szCs w:val="24"/>
        </w:rPr>
        <w:drawing>
          <wp:anchor distT="0" distB="0" distL="114300" distR="114300" simplePos="0" relativeHeight="251658240" behindDoc="1" locked="0" layoutInCell="1" allowOverlap="1" wp14:anchorId="3A8DB2A4" wp14:editId="690B1937">
            <wp:simplePos x="0" y="0"/>
            <wp:positionH relativeFrom="column">
              <wp:posOffset>5140960</wp:posOffset>
            </wp:positionH>
            <wp:positionV relativeFrom="paragraph">
              <wp:posOffset>430530</wp:posOffset>
            </wp:positionV>
            <wp:extent cx="1500996" cy="1927044"/>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0803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0996" cy="1927044"/>
                    </a:xfrm>
                    <a:prstGeom prst="rect">
                      <a:avLst/>
                    </a:prstGeom>
                  </pic:spPr>
                </pic:pic>
              </a:graphicData>
            </a:graphic>
            <wp14:sizeRelH relativeFrom="page">
              <wp14:pctWidth>0</wp14:pctWidth>
            </wp14:sizeRelH>
            <wp14:sizeRelV relativeFrom="page">
              <wp14:pctHeight>0</wp14:pctHeight>
            </wp14:sizeRelV>
          </wp:anchor>
        </w:drawing>
      </w:r>
      <w:r w:rsidR="00C076B7" w:rsidRPr="008C65D4">
        <w:rPr>
          <w:rFonts w:ascii="Book Antiqua" w:eastAsia="Times New Roman" w:hAnsi="Book Antiqua" w:cs="Times New Roman"/>
          <w:b/>
          <w:color w:val="9D1248"/>
          <w:sz w:val="40"/>
          <w:szCs w:val="40"/>
          <w:u w:val="single"/>
        </w:rPr>
        <w:t>Introductory Algebra and Intermediate Algebra with P.O.W.E.R Learning</w:t>
      </w:r>
    </w:p>
    <w:p w:rsidR="008C65D4" w:rsidRPr="008C65D4" w:rsidRDefault="008C65D4" w:rsidP="00A573B2">
      <w:pPr>
        <w:spacing w:after="0" w:line="360" w:lineRule="atLeast"/>
        <w:rPr>
          <w:rFonts w:ascii="Book Antiqua" w:eastAsia="Times New Roman" w:hAnsi="Book Antiqua" w:cs="Times New Roman"/>
          <w:b/>
          <w:color w:val="9D1248"/>
          <w:sz w:val="28"/>
          <w:szCs w:val="28"/>
          <w:u w:val="single"/>
        </w:rPr>
      </w:pPr>
    </w:p>
    <w:p w:rsidR="00A573B2" w:rsidRPr="00C7232B" w:rsidRDefault="001023FC" w:rsidP="00C076B7">
      <w:pPr>
        <w:spacing w:after="0" w:line="360" w:lineRule="atLeast"/>
        <w:ind w:firstLine="720"/>
        <w:rPr>
          <w:rFonts w:ascii="Book Antiqua" w:eastAsia="Times New Roman" w:hAnsi="Book Antiqua" w:cs="Times New Roman"/>
          <w:color w:val="9D1248"/>
          <w:sz w:val="24"/>
          <w:szCs w:val="24"/>
        </w:rPr>
      </w:pPr>
      <w:proofErr w:type="gramStart"/>
      <w:r w:rsidRPr="00C7232B">
        <w:rPr>
          <w:rFonts w:ascii="Book Antiqua" w:eastAsia="Times New Roman" w:hAnsi="Book Antiqua" w:cs="Times New Roman"/>
          <w:b/>
          <w:bCs/>
          <w:color w:val="585858"/>
          <w:sz w:val="24"/>
          <w:szCs w:val="24"/>
        </w:rPr>
        <w:t>w/</w:t>
      </w:r>
      <w:proofErr w:type="spellStart"/>
      <w:r w:rsidRPr="00C7232B">
        <w:rPr>
          <w:rFonts w:ascii="Book Antiqua" w:eastAsia="Times New Roman" w:hAnsi="Book Antiqua" w:cs="Times New Roman"/>
          <w:b/>
          <w:bCs/>
          <w:color w:val="585858"/>
          <w:sz w:val="24"/>
          <w:szCs w:val="24"/>
        </w:rPr>
        <w:t>ConnectPlus</w:t>
      </w:r>
      <w:proofErr w:type="spellEnd"/>
      <w:proofErr w:type="gramEnd"/>
      <w:r w:rsidRPr="00C7232B">
        <w:rPr>
          <w:rFonts w:ascii="Book Antiqua" w:eastAsia="Times New Roman" w:hAnsi="Book Antiqua" w:cs="Times New Roman"/>
          <w:b/>
          <w:bCs/>
          <w:color w:val="585858"/>
          <w:sz w:val="24"/>
          <w:szCs w:val="24"/>
        </w:rPr>
        <w:t xml:space="preserve"> Hosted by ALEKS</w:t>
      </w:r>
    </w:p>
    <w:p w:rsidR="001023FC" w:rsidRPr="00C7232B" w:rsidRDefault="001023FC" w:rsidP="001023FC">
      <w:pPr>
        <w:spacing w:after="0" w:line="360" w:lineRule="atLeast"/>
        <w:ind w:left="720"/>
        <w:rPr>
          <w:rFonts w:ascii="Book Antiqua" w:eastAsia="Times New Roman" w:hAnsi="Book Antiqua" w:cs="Times New Roman"/>
          <w:color w:val="585858"/>
          <w:sz w:val="24"/>
          <w:szCs w:val="24"/>
        </w:rPr>
      </w:pPr>
      <w:r w:rsidRPr="00C7232B">
        <w:rPr>
          <w:rFonts w:ascii="Book Antiqua" w:eastAsia="Times New Roman" w:hAnsi="Book Antiqua" w:cs="Times New Roman"/>
          <w:color w:val="585858"/>
          <w:sz w:val="24"/>
          <w:szCs w:val="24"/>
        </w:rPr>
        <w:t xml:space="preserve">Sherri </w:t>
      </w:r>
      <w:proofErr w:type="spellStart"/>
      <w:r w:rsidRPr="00C7232B">
        <w:rPr>
          <w:rFonts w:ascii="Book Antiqua" w:eastAsia="Times New Roman" w:hAnsi="Book Antiqua" w:cs="Times New Roman"/>
          <w:color w:val="585858"/>
          <w:sz w:val="24"/>
          <w:szCs w:val="24"/>
        </w:rPr>
        <w:t>Messersmith</w:t>
      </w:r>
      <w:proofErr w:type="spellEnd"/>
      <w:r w:rsidRPr="00C7232B">
        <w:rPr>
          <w:rFonts w:ascii="Book Antiqua" w:eastAsia="Times New Roman" w:hAnsi="Book Antiqua" w:cs="Times New Roman"/>
          <w:color w:val="585858"/>
          <w:sz w:val="24"/>
          <w:szCs w:val="24"/>
        </w:rPr>
        <w:t>, Lawrence Perez, and Robert S. Feldman</w:t>
      </w:r>
      <w:r w:rsidRPr="00C7232B">
        <w:rPr>
          <w:rFonts w:ascii="Book Antiqua" w:eastAsia="Times New Roman" w:hAnsi="Book Antiqua" w:cs="Times New Roman"/>
          <w:color w:val="585858"/>
          <w:sz w:val="24"/>
          <w:szCs w:val="24"/>
        </w:rPr>
        <w:br/>
        <w:t>Paperback, McGraw-Hill; 1</w:t>
      </w:r>
      <w:r w:rsidRPr="00C7232B">
        <w:rPr>
          <w:rFonts w:ascii="Book Antiqua" w:eastAsia="Times New Roman" w:hAnsi="Book Antiqua" w:cs="Times New Roman"/>
          <w:color w:val="585858"/>
          <w:sz w:val="24"/>
          <w:szCs w:val="24"/>
          <w:vertAlign w:val="superscript"/>
        </w:rPr>
        <w:t>st</w:t>
      </w:r>
      <w:r w:rsidRPr="00C7232B">
        <w:rPr>
          <w:rFonts w:ascii="Book Antiqua" w:eastAsia="Times New Roman" w:hAnsi="Book Antiqua" w:cs="Times New Roman"/>
          <w:color w:val="585858"/>
          <w:sz w:val="24"/>
          <w:szCs w:val="24"/>
        </w:rPr>
        <w:t> edition.</w:t>
      </w:r>
    </w:p>
    <w:p w:rsidR="001023FC" w:rsidRPr="00C7232B" w:rsidRDefault="001023FC" w:rsidP="001023FC">
      <w:pPr>
        <w:spacing w:after="0" w:line="360" w:lineRule="atLeast"/>
        <w:ind w:left="720"/>
        <w:rPr>
          <w:rFonts w:ascii="Book Antiqua" w:eastAsia="Times New Roman" w:hAnsi="Book Antiqua" w:cs="Times New Roman"/>
          <w:color w:val="585858"/>
          <w:sz w:val="24"/>
          <w:szCs w:val="24"/>
        </w:rPr>
      </w:pPr>
      <w:r w:rsidRPr="00C7232B">
        <w:rPr>
          <w:rFonts w:ascii="Book Antiqua" w:eastAsia="Times New Roman" w:hAnsi="Book Antiqua" w:cs="Times New Roman"/>
          <w:color w:val="585858"/>
          <w:sz w:val="24"/>
          <w:szCs w:val="24"/>
        </w:rPr>
        <w:t>Custom text for Lone Star College - Kingwood</w:t>
      </w:r>
    </w:p>
    <w:p w:rsidR="001D1B4D" w:rsidRPr="00460ED9" w:rsidRDefault="001D1B4D" w:rsidP="00460ED9">
      <w:pPr>
        <w:spacing w:after="0" w:line="360" w:lineRule="atLeast"/>
        <w:ind w:left="720"/>
        <w:rPr>
          <w:rFonts w:ascii="Book Antiqua" w:eastAsia="Times New Roman" w:hAnsi="Book Antiqua" w:cs="Times New Roman"/>
          <w:color w:val="585858"/>
          <w:sz w:val="24"/>
          <w:szCs w:val="24"/>
        </w:rPr>
      </w:pPr>
      <w:bookmarkStart w:id="0" w:name="_GoBack"/>
      <w:r w:rsidRPr="00460ED9">
        <w:rPr>
          <w:rFonts w:ascii="Book Antiqua" w:eastAsia="Times New Roman" w:hAnsi="Book Antiqua" w:cs="Times New Roman"/>
          <w:color w:val="585858"/>
          <w:sz w:val="24"/>
          <w:szCs w:val="24"/>
        </w:rPr>
        <w:t>ISBN</w:t>
      </w:r>
      <w:r w:rsidRPr="00460ED9">
        <w:rPr>
          <w:rFonts w:ascii="Cambria Math" w:eastAsia="Times New Roman" w:hAnsi="Cambria Math" w:cs="Cambria Math"/>
          <w:color w:val="585858"/>
          <w:sz w:val="24"/>
          <w:szCs w:val="24"/>
        </w:rPr>
        <w:t>‐</w:t>
      </w:r>
      <w:r w:rsidRPr="00460ED9">
        <w:rPr>
          <w:rFonts w:ascii="Book Antiqua" w:eastAsia="Times New Roman" w:hAnsi="Book Antiqua" w:cs="Times New Roman"/>
          <w:color w:val="585858"/>
          <w:sz w:val="24"/>
          <w:szCs w:val="24"/>
        </w:rPr>
        <w:t>13: 9781259573941</w:t>
      </w:r>
    </w:p>
    <w:bookmarkEnd w:id="0"/>
    <w:p w:rsidR="008C65D4" w:rsidRDefault="008C65D4" w:rsidP="008C65D4">
      <w:pPr>
        <w:spacing w:after="0" w:line="360" w:lineRule="atLeast"/>
        <w:rPr>
          <w:rFonts w:ascii="Book Antiqua" w:eastAsia="Times New Roman" w:hAnsi="Book Antiqua" w:cs="Times New Roman"/>
          <w:color w:val="585858"/>
        </w:rPr>
      </w:pPr>
    </w:p>
    <w:p w:rsidR="008C65D4" w:rsidRPr="008C65D4" w:rsidRDefault="008C65D4" w:rsidP="008C65D4">
      <w:pPr>
        <w:spacing w:after="0" w:line="360" w:lineRule="atLeast"/>
        <w:rPr>
          <w:rFonts w:ascii="Book Antiqua" w:eastAsia="Times New Roman" w:hAnsi="Book Antiqua" w:cs="Times New Roman"/>
          <w:b/>
          <w:color w:val="002060"/>
          <w:sz w:val="32"/>
          <w:szCs w:val="32"/>
        </w:rPr>
      </w:pPr>
      <w:r w:rsidRPr="008C65D4">
        <w:rPr>
          <w:rFonts w:ascii="Book Antiqua" w:eastAsia="Times New Roman" w:hAnsi="Book Antiqua" w:cs="Times New Roman"/>
          <w:b/>
          <w:color w:val="002060"/>
          <w:sz w:val="32"/>
          <w:szCs w:val="32"/>
        </w:rPr>
        <w:t xml:space="preserve">Catalog Description: </w:t>
      </w:r>
    </w:p>
    <w:p w:rsidR="008C65D4" w:rsidRDefault="008C65D4" w:rsidP="008C65D4">
      <w:pPr>
        <w:spacing w:after="0" w:line="360" w:lineRule="atLeast"/>
        <w:rPr>
          <w:rFonts w:ascii="Book Antiqua" w:eastAsia="Times New Roman" w:hAnsi="Book Antiqua" w:cs="Times New Roman"/>
          <w:color w:val="585858"/>
        </w:rPr>
      </w:pPr>
    </w:p>
    <w:p w:rsidR="00483880" w:rsidRDefault="00483880" w:rsidP="00483880">
      <w:pPr>
        <w:spacing w:after="0" w:line="360" w:lineRule="atLeast"/>
        <w:rPr>
          <w:rFonts w:ascii="Book Antiqua" w:eastAsia="Times New Roman" w:hAnsi="Book Antiqua" w:cs="Times New Roman"/>
          <w:color w:val="585858"/>
          <w:sz w:val="24"/>
          <w:szCs w:val="24"/>
        </w:rPr>
      </w:pPr>
      <w:r w:rsidRPr="00C633B1">
        <w:rPr>
          <w:rFonts w:ascii="Book Antiqua" w:eastAsia="Times New Roman" w:hAnsi="Book Antiqua" w:cs="Times New Roman"/>
          <w:color w:val="585858"/>
          <w:sz w:val="24"/>
          <w:szCs w:val="24"/>
        </w:rPr>
        <w:t xml:space="preserve">3 Credits (3 hrs. </w:t>
      </w:r>
      <w:proofErr w:type="spellStart"/>
      <w:proofErr w:type="gramStart"/>
      <w:r w:rsidRPr="00C633B1">
        <w:rPr>
          <w:rFonts w:ascii="Book Antiqua" w:eastAsia="Times New Roman" w:hAnsi="Book Antiqua" w:cs="Times New Roman"/>
          <w:color w:val="585858"/>
          <w:sz w:val="24"/>
          <w:szCs w:val="24"/>
        </w:rPr>
        <w:t>lec</w:t>
      </w:r>
      <w:proofErr w:type="spellEnd"/>
      <w:r w:rsidRPr="00C633B1">
        <w:rPr>
          <w:rFonts w:ascii="Book Antiqua" w:eastAsia="Times New Roman" w:hAnsi="Book Antiqua" w:cs="Times New Roman"/>
          <w:color w:val="585858"/>
          <w:sz w:val="24"/>
          <w:szCs w:val="24"/>
        </w:rPr>
        <w:t>.,</w:t>
      </w:r>
      <w:proofErr w:type="gramEnd"/>
      <w:r w:rsidRPr="00C633B1">
        <w:rPr>
          <w:rFonts w:ascii="Book Antiqua" w:eastAsia="Times New Roman" w:hAnsi="Book Antiqua" w:cs="Times New Roman"/>
          <w:color w:val="585858"/>
          <w:sz w:val="24"/>
          <w:szCs w:val="24"/>
        </w:rPr>
        <w:t xml:space="preserve"> 1 hr. lab.) Topics for all formats include special products and factoring, rational expressions and equations, rational exponents, radicals, radical equations, quadratic equations, absolute value equations and inequalities, complex numbers, equations of lines, an introduction to the function concept, and graphing. This course carries institutional credit but will not transfer and </w:t>
      </w:r>
      <w:proofErr w:type="gramStart"/>
      <w:r w:rsidRPr="00C633B1">
        <w:rPr>
          <w:rFonts w:ascii="Book Antiqua" w:eastAsia="Times New Roman" w:hAnsi="Book Antiqua" w:cs="Times New Roman"/>
          <w:color w:val="585858"/>
          <w:sz w:val="24"/>
          <w:szCs w:val="24"/>
        </w:rPr>
        <w:t>will not be used</w:t>
      </w:r>
      <w:proofErr w:type="gramEnd"/>
      <w:r w:rsidRPr="00C633B1">
        <w:rPr>
          <w:rFonts w:ascii="Book Antiqua" w:eastAsia="Times New Roman" w:hAnsi="Book Antiqua" w:cs="Times New Roman"/>
          <w:color w:val="585858"/>
          <w:sz w:val="24"/>
          <w:szCs w:val="24"/>
        </w:rPr>
        <w:t xml:space="preserve"> to meet degree requirements. (3201045219) </w:t>
      </w:r>
      <w:proofErr w:type="gramStart"/>
      <w:r w:rsidRPr="00C633B1">
        <w:rPr>
          <w:rFonts w:ascii="Book Antiqua" w:eastAsia="Times New Roman" w:hAnsi="Book Antiqua" w:cs="Times New Roman"/>
          <w:color w:val="585858"/>
          <w:sz w:val="24"/>
          <w:szCs w:val="24"/>
        </w:rPr>
        <w:t>Prerequisite</w:t>
      </w:r>
      <w:proofErr w:type="gramEnd"/>
      <w:r w:rsidRPr="00C633B1">
        <w:rPr>
          <w:rFonts w:ascii="Book Antiqua" w:eastAsia="Times New Roman" w:hAnsi="Book Antiqua" w:cs="Times New Roman"/>
          <w:color w:val="585858"/>
          <w:sz w:val="24"/>
          <w:szCs w:val="24"/>
        </w:rPr>
        <w:t>: </w:t>
      </w:r>
      <w:hyperlink r:id="rId6" w:anchor="tt5452" w:tgtFrame="_blank" w:history="1">
        <w:r w:rsidRPr="00C633B1">
          <w:rPr>
            <w:rFonts w:ascii="Book Antiqua" w:eastAsia="Times New Roman" w:hAnsi="Book Antiqua" w:cs="Times New Roman"/>
            <w:color w:val="585858"/>
            <w:sz w:val="24"/>
            <w:szCs w:val="24"/>
          </w:rPr>
          <w:t>MATH 0308</w:t>
        </w:r>
      </w:hyperlink>
      <w:r w:rsidRPr="00C633B1">
        <w:rPr>
          <w:rFonts w:ascii="Book Antiqua" w:eastAsia="Times New Roman" w:hAnsi="Book Antiqua" w:cs="Times New Roman"/>
          <w:color w:val="585858"/>
          <w:sz w:val="24"/>
          <w:szCs w:val="24"/>
        </w:rPr>
        <w:t> or placement by testing</w:t>
      </w:r>
    </w:p>
    <w:p w:rsidR="008C65D4" w:rsidRDefault="008C65D4" w:rsidP="008C65D4">
      <w:pPr>
        <w:spacing w:after="0" w:line="360" w:lineRule="atLeast"/>
        <w:rPr>
          <w:rFonts w:ascii="Book Antiqua" w:eastAsia="Times New Roman" w:hAnsi="Book Antiqua" w:cs="Times New Roman"/>
          <w:color w:val="585858"/>
        </w:rPr>
      </w:pPr>
    </w:p>
    <w:p w:rsidR="008C65D4" w:rsidRPr="008C65D4" w:rsidRDefault="008C65D4" w:rsidP="008C65D4">
      <w:pPr>
        <w:spacing w:after="0" w:line="360" w:lineRule="atLeast"/>
        <w:rPr>
          <w:rFonts w:ascii="Book Antiqua" w:eastAsia="Times New Roman" w:hAnsi="Book Antiqua" w:cs="Times New Roman"/>
          <w:b/>
          <w:color w:val="002060"/>
          <w:sz w:val="32"/>
          <w:szCs w:val="32"/>
        </w:rPr>
      </w:pPr>
      <w:r w:rsidRPr="008C65D4">
        <w:rPr>
          <w:rFonts w:ascii="Book Antiqua" w:eastAsia="Times New Roman" w:hAnsi="Book Antiqua" w:cs="Times New Roman"/>
          <w:b/>
          <w:color w:val="002060"/>
          <w:sz w:val="32"/>
          <w:szCs w:val="32"/>
        </w:rPr>
        <w:t xml:space="preserve">Student Learning Outcomes: </w:t>
      </w:r>
    </w:p>
    <w:p w:rsidR="008C65D4" w:rsidRPr="009C3720" w:rsidRDefault="008C65D4" w:rsidP="008C65D4">
      <w:pPr>
        <w:spacing w:after="0" w:line="360" w:lineRule="atLeast"/>
        <w:rPr>
          <w:rFonts w:ascii="Book Antiqua" w:eastAsia="Times New Roman" w:hAnsi="Book Antiqua" w:cs="Times New Roman"/>
          <w:color w:val="585858"/>
          <w:sz w:val="24"/>
          <w:szCs w:val="24"/>
        </w:rPr>
      </w:pPr>
    </w:p>
    <w:p w:rsidR="00483880" w:rsidRPr="009C3720" w:rsidRDefault="00483880" w:rsidP="00483880">
      <w:pPr>
        <w:spacing w:after="120" w:line="360" w:lineRule="atLeast"/>
        <w:rPr>
          <w:rFonts w:ascii="Book Antiqua" w:eastAsia="Times New Roman" w:hAnsi="Book Antiqua" w:cs="Times New Roman"/>
          <w:color w:val="585858"/>
          <w:sz w:val="24"/>
          <w:szCs w:val="24"/>
        </w:rPr>
      </w:pPr>
      <w:r w:rsidRPr="009C3720">
        <w:rPr>
          <w:rFonts w:ascii="Book Antiqua" w:eastAsia="Times New Roman" w:hAnsi="Book Antiqua" w:cs="Times New Roman"/>
          <w:color w:val="585858"/>
          <w:sz w:val="24"/>
          <w:szCs w:val="24"/>
        </w:rPr>
        <w:t>The student will:</w:t>
      </w:r>
    </w:p>
    <w:p w:rsidR="00483880" w:rsidRPr="00C633B1" w:rsidRDefault="00483880" w:rsidP="00483880">
      <w:pPr>
        <w:pStyle w:val="ListParagraph"/>
        <w:numPr>
          <w:ilvl w:val="0"/>
          <w:numId w:val="5"/>
        </w:numPr>
        <w:spacing w:after="100" w:afterAutospacing="1" w:line="360" w:lineRule="atLeast"/>
        <w:rPr>
          <w:rFonts w:ascii="Book Antiqua" w:eastAsia="Times New Roman" w:hAnsi="Book Antiqua" w:cs="Times New Roman"/>
          <w:color w:val="585858"/>
          <w:sz w:val="24"/>
          <w:szCs w:val="24"/>
        </w:rPr>
      </w:pPr>
      <w:r w:rsidRPr="00C633B1">
        <w:rPr>
          <w:rFonts w:ascii="Book Antiqua" w:eastAsia="Times New Roman" w:hAnsi="Book Antiqua" w:cs="Times New Roman"/>
          <w:color w:val="585858"/>
          <w:sz w:val="24"/>
          <w:szCs w:val="24"/>
        </w:rPr>
        <w:t>Define, represent, and perform operations on real and complex numbers.</w:t>
      </w:r>
    </w:p>
    <w:p w:rsidR="00483880" w:rsidRPr="00C633B1" w:rsidRDefault="00483880" w:rsidP="00483880">
      <w:pPr>
        <w:pStyle w:val="ListParagraph"/>
        <w:numPr>
          <w:ilvl w:val="0"/>
          <w:numId w:val="5"/>
        </w:numPr>
        <w:spacing w:after="100" w:afterAutospacing="1" w:line="360" w:lineRule="atLeast"/>
        <w:rPr>
          <w:rFonts w:ascii="Book Antiqua" w:eastAsia="Times New Roman" w:hAnsi="Book Antiqua" w:cs="Times New Roman"/>
          <w:color w:val="585858"/>
          <w:sz w:val="24"/>
          <w:szCs w:val="24"/>
        </w:rPr>
      </w:pPr>
      <w:r w:rsidRPr="00C633B1">
        <w:rPr>
          <w:rFonts w:ascii="Book Antiqua" w:eastAsia="Times New Roman" w:hAnsi="Book Antiqua" w:cs="Times New Roman"/>
          <w:color w:val="585858"/>
          <w:sz w:val="24"/>
          <w:szCs w:val="24"/>
        </w:rPr>
        <w:t>Recognize, understand, and analyze features of a function.</w:t>
      </w:r>
    </w:p>
    <w:p w:rsidR="00483880" w:rsidRPr="00C633B1" w:rsidRDefault="00483880" w:rsidP="00483880">
      <w:pPr>
        <w:pStyle w:val="ListParagraph"/>
        <w:numPr>
          <w:ilvl w:val="0"/>
          <w:numId w:val="5"/>
        </w:numPr>
        <w:spacing w:after="100" w:afterAutospacing="1" w:line="360" w:lineRule="atLeast"/>
        <w:rPr>
          <w:rFonts w:ascii="Book Antiqua" w:eastAsia="Times New Roman" w:hAnsi="Book Antiqua" w:cs="Times New Roman"/>
          <w:color w:val="585858"/>
          <w:sz w:val="24"/>
          <w:szCs w:val="24"/>
        </w:rPr>
      </w:pPr>
      <w:r w:rsidRPr="00C633B1">
        <w:rPr>
          <w:rFonts w:ascii="Book Antiqua" w:eastAsia="Times New Roman" w:hAnsi="Book Antiqua" w:cs="Times New Roman"/>
          <w:color w:val="585858"/>
          <w:sz w:val="24"/>
          <w:szCs w:val="24"/>
        </w:rPr>
        <w:t>Recognize and use algebraic (field) properties, concepts, procedures (including factoring), and algorithms to combine, transform, and evaluate absolute value, polynomial, radical, and rational expressions.</w:t>
      </w:r>
    </w:p>
    <w:p w:rsidR="00483880" w:rsidRPr="00C633B1" w:rsidRDefault="00483880" w:rsidP="00483880">
      <w:pPr>
        <w:pStyle w:val="ListParagraph"/>
        <w:numPr>
          <w:ilvl w:val="0"/>
          <w:numId w:val="5"/>
        </w:numPr>
        <w:spacing w:after="100" w:afterAutospacing="1" w:line="360" w:lineRule="atLeast"/>
        <w:rPr>
          <w:rFonts w:ascii="Book Antiqua" w:eastAsia="Times New Roman" w:hAnsi="Book Antiqua" w:cs="Times New Roman"/>
          <w:color w:val="585858"/>
          <w:sz w:val="24"/>
          <w:szCs w:val="24"/>
        </w:rPr>
      </w:pPr>
      <w:r w:rsidRPr="00C633B1">
        <w:rPr>
          <w:rFonts w:ascii="Book Antiqua" w:eastAsia="Times New Roman" w:hAnsi="Book Antiqua" w:cs="Times New Roman"/>
          <w:color w:val="585858"/>
          <w:sz w:val="24"/>
          <w:szCs w:val="24"/>
        </w:rPr>
        <w:t>Identify and solve absolute value, polynomial, radical, and rational equations.</w:t>
      </w:r>
    </w:p>
    <w:p w:rsidR="00483880" w:rsidRPr="00C633B1" w:rsidRDefault="00483880" w:rsidP="00483880">
      <w:pPr>
        <w:pStyle w:val="ListParagraph"/>
        <w:numPr>
          <w:ilvl w:val="0"/>
          <w:numId w:val="5"/>
        </w:numPr>
        <w:spacing w:after="100" w:afterAutospacing="1" w:line="360" w:lineRule="atLeast"/>
        <w:rPr>
          <w:rFonts w:ascii="Book Antiqua" w:eastAsia="Times New Roman" w:hAnsi="Book Antiqua" w:cs="Times New Roman"/>
          <w:color w:val="585858"/>
          <w:sz w:val="24"/>
          <w:szCs w:val="24"/>
        </w:rPr>
      </w:pPr>
      <w:r w:rsidRPr="00C633B1">
        <w:rPr>
          <w:rFonts w:ascii="Book Antiqua" w:eastAsia="Times New Roman" w:hAnsi="Book Antiqua" w:cs="Times New Roman"/>
          <w:color w:val="585858"/>
          <w:sz w:val="24"/>
          <w:szCs w:val="24"/>
        </w:rPr>
        <w:t>Identify and solve absolute value and linear inequalities.</w:t>
      </w:r>
    </w:p>
    <w:p w:rsidR="00483880" w:rsidRPr="00C633B1" w:rsidRDefault="00483880" w:rsidP="00483880">
      <w:pPr>
        <w:pStyle w:val="ListParagraph"/>
        <w:numPr>
          <w:ilvl w:val="0"/>
          <w:numId w:val="5"/>
        </w:numPr>
        <w:spacing w:after="100" w:afterAutospacing="1" w:line="360" w:lineRule="atLeast"/>
        <w:rPr>
          <w:rFonts w:ascii="Book Antiqua" w:eastAsia="Times New Roman" w:hAnsi="Book Antiqua" w:cs="Times New Roman"/>
          <w:color w:val="585858"/>
          <w:sz w:val="24"/>
          <w:szCs w:val="24"/>
        </w:rPr>
      </w:pPr>
      <w:r w:rsidRPr="00C633B1">
        <w:rPr>
          <w:rFonts w:ascii="Book Antiqua" w:eastAsia="Times New Roman" w:hAnsi="Book Antiqua" w:cs="Times New Roman"/>
          <w:color w:val="585858"/>
          <w:sz w:val="24"/>
          <w:szCs w:val="24"/>
        </w:rPr>
        <w:t>Model, interpret and justify mathematical ideas and concepts using multiple representations.</w:t>
      </w:r>
    </w:p>
    <w:p w:rsidR="00483880" w:rsidRPr="00C633B1" w:rsidRDefault="00483880" w:rsidP="00483880">
      <w:pPr>
        <w:pStyle w:val="ListParagraph"/>
        <w:numPr>
          <w:ilvl w:val="0"/>
          <w:numId w:val="5"/>
        </w:numPr>
        <w:spacing w:after="100" w:afterAutospacing="1" w:line="360" w:lineRule="atLeast"/>
        <w:rPr>
          <w:rFonts w:ascii="Book Antiqua" w:eastAsia="Times New Roman" w:hAnsi="Book Antiqua" w:cs="Times New Roman"/>
          <w:color w:val="585858"/>
          <w:sz w:val="24"/>
          <w:szCs w:val="24"/>
        </w:rPr>
      </w:pPr>
      <w:r w:rsidRPr="00C633B1">
        <w:rPr>
          <w:rFonts w:ascii="Book Antiqua" w:eastAsia="Times New Roman" w:hAnsi="Book Antiqua" w:cs="Times New Roman"/>
          <w:color w:val="585858"/>
          <w:sz w:val="24"/>
          <w:szCs w:val="24"/>
        </w:rPr>
        <w:t>Connect and use multiple strands of mathematics in situations and problems, as well as in the study of other disciplines.</w:t>
      </w:r>
    </w:p>
    <w:p w:rsidR="00483880" w:rsidRPr="00C633B1" w:rsidRDefault="00483880" w:rsidP="00483880">
      <w:pPr>
        <w:pStyle w:val="ListParagraph"/>
        <w:numPr>
          <w:ilvl w:val="0"/>
          <w:numId w:val="5"/>
        </w:numPr>
        <w:spacing w:after="100" w:afterAutospacing="1" w:line="360" w:lineRule="atLeast"/>
        <w:rPr>
          <w:rFonts w:ascii="Book Antiqua" w:eastAsia="Times New Roman" w:hAnsi="Book Antiqua" w:cs="Times New Roman"/>
          <w:color w:val="585858"/>
          <w:sz w:val="24"/>
          <w:szCs w:val="24"/>
        </w:rPr>
      </w:pPr>
      <w:r w:rsidRPr="00C633B1">
        <w:rPr>
          <w:rFonts w:ascii="Book Antiqua" w:eastAsia="Times New Roman" w:hAnsi="Book Antiqua" w:cs="Times New Roman"/>
          <w:color w:val="585858"/>
          <w:sz w:val="24"/>
          <w:szCs w:val="24"/>
        </w:rPr>
        <w:t>Solve quadratic equations and applications using methods including the quadratic formula, factoring, completing the square, and extracting roots.</w:t>
      </w:r>
    </w:p>
    <w:p w:rsidR="00BF101E" w:rsidRDefault="00483880" w:rsidP="00483880">
      <w:pPr>
        <w:spacing w:after="100" w:afterAutospacing="1" w:line="360" w:lineRule="atLeast"/>
        <w:rPr>
          <w:rFonts w:ascii="Book Antiqua" w:eastAsia="Times New Roman" w:hAnsi="Book Antiqua" w:cs="Times New Roman"/>
          <w:b/>
          <w:color w:val="002060"/>
          <w:sz w:val="32"/>
          <w:szCs w:val="32"/>
        </w:rPr>
        <w:sectPr w:rsidR="00BF101E" w:rsidSect="00A573B2">
          <w:pgSz w:w="12240" w:h="15840"/>
          <w:pgMar w:top="720" w:right="720" w:bottom="720" w:left="720" w:header="720" w:footer="720" w:gutter="0"/>
          <w:cols w:space="720"/>
          <w:docGrid w:linePitch="360"/>
        </w:sectPr>
      </w:pPr>
      <w:r w:rsidRPr="009C3720">
        <w:rPr>
          <w:rFonts w:ascii="Book Antiqua" w:eastAsia="Times New Roman" w:hAnsi="Book Antiqua" w:cs="Times New Roman"/>
          <w:color w:val="585858"/>
          <w:sz w:val="24"/>
          <w:szCs w:val="24"/>
        </w:rPr>
        <w:t xml:space="preserve">Note: Some of the topics involved in reaching these outcomes </w:t>
      </w:r>
      <w:proofErr w:type="gramStart"/>
      <w:r w:rsidRPr="009C3720">
        <w:rPr>
          <w:rFonts w:ascii="Book Antiqua" w:eastAsia="Times New Roman" w:hAnsi="Book Antiqua" w:cs="Times New Roman"/>
          <w:color w:val="585858"/>
          <w:sz w:val="24"/>
          <w:szCs w:val="24"/>
        </w:rPr>
        <w:t>may have been taught</w:t>
      </w:r>
      <w:proofErr w:type="gramEnd"/>
      <w:r w:rsidRPr="009C3720">
        <w:rPr>
          <w:rFonts w:ascii="Book Antiqua" w:eastAsia="Times New Roman" w:hAnsi="Book Antiqua" w:cs="Times New Roman"/>
          <w:color w:val="585858"/>
          <w:sz w:val="24"/>
          <w:szCs w:val="24"/>
        </w:rPr>
        <w:t xml:space="preserve"> in a prerequisite course.</w:t>
      </w:r>
      <w:r w:rsidRPr="009C3720">
        <w:rPr>
          <w:rFonts w:ascii="Book Antiqua" w:eastAsia="Times New Roman" w:hAnsi="Book Antiqua" w:cs="Times New Roman"/>
          <w:color w:val="585858"/>
          <w:sz w:val="24"/>
          <w:szCs w:val="24"/>
        </w:rPr>
        <w:cr/>
      </w:r>
    </w:p>
    <w:p w:rsidR="00EA74E0" w:rsidRPr="009C3720" w:rsidRDefault="003164BB" w:rsidP="009C3720">
      <w:pPr>
        <w:spacing w:after="100" w:afterAutospacing="1" w:line="360" w:lineRule="atLeast"/>
        <w:rPr>
          <w:rFonts w:ascii="Book Antiqua" w:eastAsia="Times New Roman" w:hAnsi="Book Antiqua" w:cs="Times New Roman"/>
          <w:color w:val="585858"/>
          <w:sz w:val="24"/>
          <w:szCs w:val="24"/>
        </w:rPr>
      </w:pPr>
      <w:r w:rsidRPr="009C3720">
        <w:rPr>
          <w:rFonts w:ascii="Book Antiqua" w:eastAsia="Times New Roman" w:hAnsi="Book Antiqua" w:cs="Times New Roman"/>
          <w:b/>
          <w:color w:val="002060"/>
          <w:sz w:val="32"/>
          <w:szCs w:val="32"/>
        </w:rPr>
        <w:lastRenderedPageBreak/>
        <w:t>Book Sections:</w:t>
      </w:r>
    </w:p>
    <w:p w:rsidR="00EA74E0" w:rsidRPr="00EA74E0" w:rsidRDefault="003164BB" w:rsidP="008C65D4">
      <w:pPr>
        <w:spacing w:after="0" w:line="360" w:lineRule="atLeast"/>
        <w:rPr>
          <w:rFonts w:ascii="Book Antiqua" w:eastAsia="Times New Roman" w:hAnsi="Book Antiqua" w:cs="Times New Roman"/>
          <w:color w:val="002060"/>
          <w:sz w:val="24"/>
          <w:szCs w:val="24"/>
          <w:u w:val="single"/>
        </w:rPr>
      </w:pPr>
      <w:r>
        <w:rPr>
          <w:rFonts w:ascii="Book Antiqua" w:eastAsia="Times New Roman" w:hAnsi="Book Antiqua" w:cs="Times New Roman"/>
          <w:color w:val="002060"/>
          <w:sz w:val="24"/>
          <w:szCs w:val="24"/>
          <w:u w:val="single"/>
        </w:rPr>
        <w:t>Chapter 3</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3.1. Linear Inequalities in One Variable</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3.2. Compound Inequalities in One Variable</w:t>
      </w:r>
    </w:p>
    <w:p w:rsid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3.3. Absolute Value Equations and Inequalities</w:t>
      </w:r>
    </w:p>
    <w:p w:rsidR="003164BB" w:rsidRDefault="003164BB" w:rsidP="003164BB">
      <w:pPr>
        <w:spacing w:after="0" w:line="360" w:lineRule="atLeast"/>
        <w:rPr>
          <w:rFonts w:ascii="Book Antiqua" w:eastAsia="Times New Roman" w:hAnsi="Book Antiqua" w:cs="Times New Roman"/>
          <w:color w:val="002060"/>
          <w:sz w:val="24"/>
          <w:szCs w:val="24"/>
          <w:u w:val="single"/>
        </w:rPr>
      </w:pPr>
    </w:p>
    <w:p w:rsidR="003164BB" w:rsidRPr="003164BB" w:rsidRDefault="003164BB" w:rsidP="003164BB">
      <w:pPr>
        <w:spacing w:after="0" w:line="360" w:lineRule="atLeast"/>
        <w:rPr>
          <w:rFonts w:ascii="Book Antiqua" w:eastAsia="Times New Roman" w:hAnsi="Book Antiqua" w:cs="Times New Roman"/>
          <w:color w:val="002060"/>
          <w:sz w:val="24"/>
          <w:szCs w:val="24"/>
        </w:rPr>
      </w:pPr>
      <w:r>
        <w:rPr>
          <w:rFonts w:ascii="Book Antiqua" w:eastAsia="Times New Roman" w:hAnsi="Book Antiqua" w:cs="Times New Roman"/>
          <w:color w:val="002060"/>
          <w:sz w:val="24"/>
          <w:szCs w:val="24"/>
          <w:u w:val="single"/>
        </w:rPr>
        <w:t>Chapter 4</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4.1. Introduction to Linear Equations in Two Variables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4.2. Slope of a Line and Slope-Intercept Form</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4.3. Writing an Equation of a Line</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4.4. Linear and Compound Linear Inequalities in Two Variables</w:t>
      </w:r>
    </w:p>
    <w:p w:rsid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4.5. Introduction to Functions</w:t>
      </w:r>
    </w:p>
    <w:p w:rsidR="003164BB" w:rsidRDefault="003164BB" w:rsidP="003164BB">
      <w:pPr>
        <w:spacing w:after="0" w:line="360" w:lineRule="atLeast"/>
        <w:rPr>
          <w:rFonts w:ascii="Book Antiqua" w:eastAsia="Times New Roman" w:hAnsi="Book Antiqua" w:cs="Times New Roman"/>
          <w:color w:val="002060"/>
          <w:sz w:val="24"/>
          <w:szCs w:val="24"/>
        </w:rPr>
      </w:pPr>
    </w:p>
    <w:p w:rsidR="003164BB" w:rsidRPr="003164BB" w:rsidRDefault="003164BB" w:rsidP="003164BB">
      <w:pPr>
        <w:spacing w:after="0" w:line="360" w:lineRule="atLeast"/>
        <w:rPr>
          <w:rFonts w:ascii="Book Antiqua" w:eastAsia="Times New Roman" w:hAnsi="Book Antiqua" w:cs="Times New Roman"/>
          <w:color w:val="002060"/>
          <w:sz w:val="24"/>
          <w:szCs w:val="24"/>
        </w:rPr>
      </w:pPr>
      <w:r>
        <w:rPr>
          <w:rFonts w:ascii="Book Antiqua" w:eastAsia="Times New Roman" w:hAnsi="Book Antiqua" w:cs="Times New Roman"/>
          <w:color w:val="002060"/>
          <w:sz w:val="24"/>
          <w:szCs w:val="24"/>
          <w:u w:val="single"/>
        </w:rPr>
        <w:t>Chapter 7</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7.1. The Greatest Common Factor and Factoring by Grouping</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7.2. Factoring Trinomials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7.3. Special Factoring Techniques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Putting It All Together</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7.4. Solving Quadratic Equations by Factoring</w:t>
      </w:r>
    </w:p>
    <w:p w:rsid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7.5. Applications of Quadratic Equations</w:t>
      </w:r>
    </w:p>
    <w:p w:rsidR="003164BB" w:rsidRDefault="003164BB" w:rsidP="003164BB">
      <w:pPr>
        <w:spacing w:after="0" w:line="360" w:lineRule="atLeast"/>
        <w:rPr>
          <w:rFonts w:ascii="Book Antiqua" w:eastAsia="Times New Roman" w:hAnsi="Book Antiqua" w:cs="Times New Roman"/>
          <w:color w:val="002060"/>
          <w:sz w:val="24"/>
          <w:szCs w:val="24"/>
        </w:rPr>
      </w:pPr>
    </w:p>
    <w:p w:rsidR="00BF101E" w:rsidRDefault="00BF101E" w:rsidP="003164BB">
      <w:pPr>
        <w:spacing w:after="0" w:line="360" w:lineRule="atLeast"/>
        <w:rPr>
          <w:rFonts w:ascii="Book Antiqua" w:eastAsia="Times New Roman" w:hAnsi="Book Antiqua" w:cs="Times New Roman"/>
          <w:color w:val="002060"/>
          <w:sz w:val="24"/>
          <w:szCs w:val="24"/>
          <w:u w:val="single"/>
        </w:rPr>
      </w:pPr>
    </w:p>
    <w:p w:rsidR="00BF101E" w:rsidRDefault="00BF101E" w:rsidP="003164BB">
      <w:pPr>
        <w:spacing w:after="0" w:line="360" w:lineRule="atLeast"/>
        <w:rPr>
          <w:rFonts w:ascii="Book Antiqua" w:eastAsia="Times New Roman" w:hAnsi="Book Antiqua" w:cs="Times New Roman"/>
          <w:color w:val="002060"/>
          <w:sz w:val="24"/>
          <w:szCs w:val="24"/>
          <w:u w:val="single"/>
        </w:rPr>
      </w:pPr>
    </w:p>
    <w:p w:rsidR="00BF101E" w:rsidRDefault="00BF101E" w:rsidP="003164BB">
      <w:pPr>
        <w:spacing w:after="0" w:line="360" w:lineRule="atLeast"/>
        <w:rPr>
          <w:rFonts w:ascii="Book Antiqua" w:eastAsia="Times New Roman" w:hAnsi="Book Antiqua" w:cs="Times New Roman"/>
          <w:color w:val="002060"/>
          <w:sz w:val="24"/>
          <w:szCs w:val="24"/>
          <w:u w:val="single"/>
        </w:rPr>
      </w:pPr>
    </w:p>
    <w:p w:rsidR="00BF101E" w:rsidRDefault="00BF101E" w:rsidP="003164BB">
      <w:pPr>
        <w:spacing w:after="0" w:line="360" w:lineRule="atLeast"/>
        <w:rPr>
          <w:rFonts w:ascii="Book Antiqua" w:eastAsia="Times New Roman" w:hAnsi="Book Antiqua" w:cs="Times New Roman"/>
          <w:color w:val="002060"/>
          <w:sz w:val="24"/>
          <w:szCs w:val="24"/>
          <w:u w:val="single"/>
        </w:rPr>
      </w:pPr>
    </w:p>
    <w:p w:rsidR="00BF101E" w:rsidRDefault="00BF101E" w:rsidP="003164BB">
      <w:pPr>
        <w:spacing w:after="0" w:line="360" w:lineRule="atLeast"/>
        <w:rPr>
          <w:rFonts w:ascii="Book Antiqua" w:eastAsia="Times New Roman" w:hAnsi="Book Antiqua" w:cs="Times New Roman"/>
          <w:color w:val="002060"/>
          <w:sz w:val="24"/>
          <w:szCs w:val="24"/>
          <w:u w:val="single"/>
        </w:rPr>
      </w:pPr>
    </w:p>
    <w:p w:rsidR="00BF101E" w:rsidRDefault="00BF101E" w:rsidP="003164BB">
      <w:pPr>
        <w:spacing w:after="0" w:line="360" w:lineRule="atLeast"/>
        <w:rPr>
          <w:rFonts w:ascii="Book Antiqua" w:eastAsia="Times New Roman" w:hAnsi="Book Antiqua" w:cs="Times New Roman"/>
          <w:color w:val="002060"/>
          <w:sz w:val="24"/>
          <w:szCs w:val="24"/>
          <w:u w:val="single"/>
        </w:rPr>
      </w:pPr>
    </w:p>
    <w:p w:rsidR="003164BB" w:rsidRPr="003164BB" w:rsidRDefault="003164BB" w:rsidP="003164BB">
      <w:pPr>
        <w:spacing w:after="0" w:line="360" w:lineRule="atLeast"/>
        <w:rPr>
          <w:rFonts w:ascii="Book Antiqua" w:eastAsia="Times New Roman" w:hAnsi="Book Antiqua" w:cs="Times New Roman"/>
          <w:color w:val="002060"/>
          <w:sz w:val="24"/>
          <w:szCs w:val="24"/>
        </w:rPr>
      </w:pPr>
      <w:r>
        <w:rPr>
          <w:rFonts w:ascii="Book Antiqua" w:eastAsia="Times New Roman" w:hAnsi="Book Antiqua" w:cs="Times New Roman"/>
          <w:color w:val="002060"/>
          <w:sz w:val="24"/>
          <w:szCs w:val="24"/>
          <w:u w:val="single"/>
        </w:rPr>
        <w:t>Chapter 8</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8.1. Simplifying, Multiplying, and Dividing Rational Expressions and Functions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8.2. Adding and Subtracting Rational Expressions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8.3. Simplifying Complex Fractions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8.4. Solving Rational Equations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Putting It All Together</w:t>
      </w:r>
    </w:p>
    <w:p w:rsid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8.5. Applications of Rational Equations</w:t>
      </w:r>
    </w:p>
    <w:p w:rsidR="003164BB" w:rsidRDefault="003164BB" w:rsidP="003164BB">
      <w:pPr>
        <w:spacing w:after="0" w:line="360" w:lineRule="atLeast"/>
        <w:rPr>
          <w:rFonts w:ascii="Book Antiqua" w:eastAsia="Times New Roman" w:hAnsi="Book Antiqua" w:cs="Times New Roman"/>
          <w:color w:val="002060"/>
          <w:sz w:val="24"/>
          <w:szCs w:val="24"/>
        </w:rPr>
      </w:pPr>
    </w:p>
    <w:p w:rsidR="003164BB" w:rsidRPr="003164BB" w:rsidRDefault="003164BB" w:rsidP="003164BB">
      <w:pPr>
        <w:spacing w:after="0" w:line="360" w:lineRule="atLeast"/>
        <w:rPr>
          <w:rFonts w:ascii="Book Antiqua" w:eastAsia="Times New Roman" w:hAnsi="Book Antiqua" w:cs="Times New Roman"/>
          <w:color w:val="002060"/>
          <w:sz w:val="24"/>
          <w:szCs w:val="24"/>
        </w:rPr>
      </w:pPr>
      <w:r>
        <w:rPr>
          <w:rFonts w:ascii="Book Antiqua" w:eastAsia="Times New Roman" w:hAnsi="Book Antiqua" w:cs="Times New Roman"/>
          <w:color w:val="002060"/>
          <w:sz w:val="24"/>
          <w:szCs w:val="24"/>
          <w:u w:val="single"/>
        </w:rPr>
        <w:t>Chapter 9</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9.1. Radical Expressions and Functions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9.2. Rational Exponents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9.3. Simplifying Expressions Containing Square Roots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9.4. Simplifying Expressions Containing Higher Roots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9.5. Adding, Subtracting, and Multiplying Radicals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9.6. Dividing Radicals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Putting It All Together</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9.7. Solving Radical Equations</w:t>
      </w:r>
    </w:p>
    <w:p w:rsid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9.8. Complex Numbers</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Pr>
          <w:rFonts w:ascii="Book Antiqua" w:eastAsia="Times New Roman" w:hAnsi="Book Antiqua" w:cs="Times New Roman"/>
          <w:color w:val="002060"/>
          <w:sz w:val="24"/>
          <w:szCs w:val="24"/>
          <w:u w:val="single"/>
        </w:rPr>
        <w:t>Chapter 10</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10.1. The Square Root Property and Completing the Square</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10.2. The Quadratic Formula</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Putting It All Together</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10.3. Equations in Quadratic Form</w:t>
      </w:r>
    </w:p>
    <w:p w:rsidR="003164BB" w:rsidRPr="003164BB"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10.4. Formulas and Applications</w:t>
      </w:r>
    </w:p>
    <w:p w:rsidR="00EA74E0" w:rsidRDefault="003164BB" w:rsidP="003164BB">
      <w:pPr>
        <w:spacing w:after="0" w:line="360" w:lineRule="atLeast"/>
        <w:rPr>
          <w:rFonts w:ascii="Book Antiqua" w:eastAsia="Times New Roman" w:hAnsi="Book Antiqua" w:cs="Times New Roman"/>
          <w:color w:val="002060"/>
          <w:sz w:val="24"/>
          <w:szCs w:val="24"/>
        </w:rPr>
      </w:pPr>
      <w:r w:rsidRPr="003164BB">
        <w:rPr>
          <w:rFonts w:ascii="Book Antiqua" w:eastAsia="Times New Roman" w:hAnsi="Book Antiqua" w:cs="Times New Roman"/>
          <w:color w:val="002060"/>
          <w:sz w:val="24"/>
          <w:szCs w:val="24"/>
        </w:rPr>
        <w:t>10.5. Quadratic Functions and Their Graphs</w:t>
      </w:r>
    </w:p>
    <w:p w:rsidR="00BF101E" w:rsidRDefault="00BF101E" w:rsidP="00EA74E0">
      <w:pPr>
        <w:spacing w:after="0" w:line="360" w:lineRule="atLeast"/>
        <w:rPr>
          <w:rFonts w:ascii="Book Antiqua" w:eastAsia="Times New Roman" w:hAnsi="Book Antiqua" w:cs="Times New Roman"/>
          <w:color w:val="002060"/>
          <w:sz w:val="24"/>
          <w:szCs w:val="24"/>
        </w:rPr>
        <w:sectPr w:rsidR="00BF101E" w:rsidSect="00BF101E">
          <w:type w:val="continuous"/>
          <w:pgSz w:w="12240" w:h="15840"/>
          <w:pgMar w:top="720" w:right="720" w:bottom="720" w:left="720" w:header="720" w:footer="720" w:gutter="0"/>
          <w:cols w:num="2" w:space="720"/>
          <w:docGrid w:linePitch="360"/>
        </w:sectPr>
      </w:pPr>
    </w:p>
    <w:p w:rsidR="00945516" w:rsidRPr="00EA74E0" w:rsidRDefault="00945516" w:rsidP="00EA74E0">
      <w:pPr>
        <w:spacing w:after="0" w:line="360" w:lineRule="atLeast"/>
        <w:rPr>
          <w:rFonts w:ascii="Book Antiqua" w:eastAsia="Times New Roman" w:hAnsi="Book Antiqua" w:cs="Times New Roman"/>
          <w:color w:val="002060"/>
          <w:sz w:val="24"/>
          <w:szCs w:val="24"/>
        </w:rPr>
      </w:pPr>
    </w:p>
    <w:sectPr w:rsidR="00945516" w:rsidRPr="00EA74E0" w:rsidSect="00BF101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0313"/>
    <w:multiLevelType w:val="hybridMultilevel"/>
    <w:tmpl w:val="1F98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74095"/>
    <w:multiLevelType w:val="hybridMultilevel"/>
    <w:tmpl w:val="BA68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D2E12"/>
    <w:multiLevelType w:val="hybridMultilevel"/>
    <w:tmpl w:val="430A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917A2"/>
    <w:multiLevelType w:val="hybridMultilevel"/>
    <w:tmpl w:val="CC9A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903FD"/>
    <w:multiLevelType w:val="hybridMultilevel"/>
    <w:tmpl w:val="37201196"/>
    <w:lvl w:ilvl="0" w:tplc="BCE4EED0">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B2"/>
    <w:rsid w:val="001023FC"/>
    <w:rsid w:val="0012687C"/>
    <w:rsid w:val="001943FE"/>
    <w:rsid w:val="001D1B4D"/>
    <w:rsid w:val="002118BA"/>
    <w:rsid w:val="0026202A"/>
    <w:rsid w:val="003164BB"/>
    <w:rsid w:val="003B690A"/>
    <w:rsid w:val="003E6A0F"/>
    <w:rsid w:val="00460ED9"/>
    <w:rsid w:val="00483880"/>
    <w:rsid w:val="004C6892"/>
    <w:rsid w:val="004E34DA"/>
    <w:rsid w:val="00540C56"/>
    <w:rsid w:val="0056266F"/>
    <w:rsid w:val="005A201A"/>
    <w:rsid w:val="005B135F"/>
    <w:rsid w:val="0086551B"/>
    <w:rsid w:val="008A4DAF"/>
    <w:rsid w:val="008C65D4"/>
    <w:rsid w:val="008F25F0"/>
    <w:rsid w:val="009070F6"/>
    <w:rsid w:val="00945516"/>
    <w:rsid w:val="009953D1"/>
    <w:rsid w:val="009C3720"/>
    <w:rsid w:val="009C5495"/>
    <w:rsid w:val="00A573B2"/>
    <w:rsid w:val="00AD7640"/>
    <w:rsid w:val="00B9293B"/>
    <w:rsid w:val="00BF101E"/>
    <w:rsid w:val="00C076B7"/>
    <w:rsid w:val="00C7232B"/>
    <w:rsid w:val="00E16353"/>
    <w:rsid w:val="00E371C0"/>
    <w:rsid w:val="00EA74E0"/>
    <w:rsid w:val="00F32BC3"/>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24121-03A4-43BF-94CC-A4C19DC1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blue1">
    <w:name w:val="subheading_blue1"/>
    <w:basedOn w:val="DefaultParagraphFont"/>
    <w:rsid w:val="00A573B2"/>
    <w:rPr>
      <w:rFonts w:ascii="Arial" w:hAnsi="Arial" w:cs="Arial" w:hint="default"/>
      <w:b/>
      <w:bCs/>
      <w:strike w:val="0"/>
      <w:dstrike w:val="0"/>
      <w:color w:val="003768"/>
      <w:sz w:val="21"/>
      <w:szCs w:val="21"/>
      <w:u w:val="none"/>
      <w:effect w:val="none"/>
    </w:rPr>
  </w:style>
  <w:style w:type="paragraph" w:styleId="ListParagraph">
    <w:name w:val="List Paragraph"/>
    <w:basedOn w:val="Normal"/>
    <w:uiPriority w:val="34"/>
    <w:qFormat/>
    <w:rsid w:val="008C6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834751">
      <w:bodyDiv w:val="1"/>
      <w:marLeft w:val="0"/>
      <w:marRight w:val="0"/>
      <w:marTop w:val="0"/>
      <w:marBottom w:val="0"/>
      <w:divBdr>
        <w:top w:val="none" w:sz="0" w:space="0" w:color="auto"/>
        <w:left w:val="none" w:sz="0" w:space="0" w:color="auto"/>
        <w:bottom w:val="none" w:sz="0" w:space="0" w:color="auto"/>
        <w:right w:val="none" w:sz="0" w:space="0" w:color="auto"/>
      </w:divBdr>
      <w:divsChild>
        <w:div w:id="1461994550">
          <w:marLeft w:val="0"/>
          <w:marRight w:val="0"/>
          <w:marTop w:val="0"/>
          <w:marBottom w:val="0"/>
          <w:divBdr>
            <w:top w:val="none" w:sz="0" w:space="0" w:color="auto"/>
            <w:left w:val="none" w:sz="0" w:space="0" w:color="auto"/>
            <w:bottom w:val="none" w:sz="0" w:space="0" w:color="auto"/>
            <w:right w:val="none" w:sz="0" w:space="0" w:color="auto"/>
          </w:divBdr>
          <w:divsChild>
            <w:div w:id="1511600614">
              <w:marLeft w:val="0"/>
              <w:marRight w:val="0"/>
              <w:marTop w:val="0"/>
              <w:marBottom w:val="0"/>
              <w:divBdr>
                <w:top w:val="none" w:sz="0" w:space="0" w:color="auto"/>
                <w:left w:val="none" w:sz="0" w:space="0" w:color="auto"/>
                <w:bottom w:val="none" w:sz="0" w:space="0" w:color="auto"/>
                <w:right w:val="none" w:sz="0" w:space="0" w:color="auto"/>
              </w:divBdr>
              <w:divsChild>
                <w:div w:id="394162797">
                  <w:marLeft w:val="0"/>
                  <w:marRight w:val="0"/>
                  <w:marTop w:val="0"/>
                  <w:marBottom w:val="0"/>
                  <w:divBdr>
                    <w:top w:val="none" w:sz="0" w:space="0" w:color="auto"/>
                    <w:left w:val="none" w:sz="0" w:space="0" w:color="auto"/>
                    <w:bottom w:val="none" w:sz="0" w:space="0" w:color="auto"/>
                    <w:right w:val="none" w:sz="0" w:space="0" w:color="auto"/>
                  </w:divBdr>
                  <w:divsChild>
                    <w:div w:id="2002344883">
                      <w:marLeft w:val="0"/>
                      <w:marRight w:val="0"/>
                      <w:marTop w:val="0"/>
                      <w:marBottom w:val="0"/>
                      <w:divBdr>
                        <w:top w:val="none" w:sz="0" w:space="0" w:color="auto"/>
                        <w:left w:val="none" w:sz="0" w:space="0" w:color="auto"/>
                        <w:bottom w:val="none" w:sz="0" w:space="0" w:color="auto"/>
                        <w:right w:val="none" w:sz="0" w:space="0" w:color="auto"/>
                      </w:divBdr>
                      <w:divsChild>
                        <w:div w:id="1402872007">
                          <w:marLeft w:val="0"/>
                          <w:marRight w:val="0"/>
                          <w:marTop w:val="0"/>
                          <w:marBottom w:val="0"/>
                          <w:divBdr>
                            <w:top w:val="none" w:sz="0" w:space="0" w:color="auto"/>
                            <w:left w:val="none" w:sz="0" w:space="0" w:color="auto"/>
                            <w:bottom w:val="none" w:sz="0" w:space="0" w:color="auto"/>
                            <w:right w:val="none" w:sz="0" w:space="0" w:color="auto"/>
                          </w:divBdr>
                          <w:divsChild>
                            <w:div w:id="17519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751235">
      <w:bodyDiv w:val="1"/>
      <w:marLeft w:val="0"/>
      <w:marRight w:val="0"/>
      <w:marTop w:val="0"/>
      <w:marBottom w:val="0"/>
      <w:divBdr>
        <w:top w:val="none" w:sz="0" w:space="0" w:color="auto"/>
        <w:left w:val="none" w:sz="0" w:space="0" w:color="auto"/>
        <w:bottom w:val="none" w:sz="0" w:space="0" w:color="auto"/>
        <w:right w:val="none" w:sz="0" w:space="0" w:color="auto"/>
      </w:divBdr>
      <w:divsChild>
        <w:div w:id="21057207">
          <w:marLeft w:val="0"/>
          <w:marRight w:val="0"/>
          <w:marTop w:val="0"/>
          <w:marBottom w:val="0"/>
          <w:divBdr>
            <w:top w:val="none" w:sz="0" w:space="0" w:color="auto"/>
            <w:left w:val="none" w:sz="0" w:space="0" w:color="auto"/>
            <w:bottom w:val="none" w:sz="0" w:space="0" w:color="auto"/>
            <w:right w:val="none" w:sz="0" w:space="0" w:color="auto"/>
          </w:divBdr>
          <w:divsChild>
            <w:div w:id="1201743958">
              <w:marLeft w:val="0"/>
              <w:marRight w:val="240"/>
              <w:marTop w:val="0"/>
              <w:marBottom w:val="0"/>
              <w:divBdr>
                <w:top w:val="none" w:sz="0" w:space="0" w:color="auto"/>
                <w:left w:val="none" w:sz="0" w:space="0" w:color="auto"/>
                <w:bottom w:val="none" w:sz="0" w:space="0" w:color="auto"/>
                <w:right w:val="none" w:sz="0" w:space="0" w:color="auto"/>
              </w:divBdr>
              <w:divsChild>
                <w:div w:id="725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lonestar.edu/content.php?filter%5B27%5D=MATH&amp;filter%5B29%5D=&amp;filter%5Bcourse_type%5D=-1&amp;filter%5Bkeyword%5D=&amp;filter%5B32%5D=1&amp;filter%5Bcpage%5D=1&amp;cur_cat_oid=22&amp;expand=&amp;navoid=8470&amp;search_database=Filt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Keturah A</dc:creator>
  <cp:keywords/>
  <dc:description/>
  <cp:lastModifiedBy>Vega-Rhodes, Nathalie</cp:lastModifiedBy>
  <cp:revision>4</cp:revision>
  <dcterms:created xsi:type="dcterms:W3CDTF">2015-06-18T20:40:00Z</dcterms:created>
  <dcterms:modified xsi:type="dcterms:W3CDTF">2017-05-08T16:56:00Z</dcterms:modified>
</cp:coreProperties>
</file>