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4C" w:rsidRPr="00D11A6E" w:rsidRDefault="009B794C" w:rsidP="00163789">
      <w:pPr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</w:rPr>
      </w:pPr>
      <w:r w:rsidRPr="00D11A6E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 xml:space="preserve">Math </w:t>
      </w:r>
      <w:r w:rsidR="00D11A6E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>1350</w:t>
      </w:r>
      <w:r w:rsidRPr="00D11A6E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 xml:space="preserve"> – </w:t>
      </w:r>
      <w:r w:rsidR="00D11A6E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>Foundations of Mathematics I</w:t>
      </w:r>
    </w:p>
    <w:p w:rsidR="009B794C" w:rsidRPr="00945E65" w:rsidRDefault="00D11A6E" w:rsidP="00163789">
      <w:pPr>
        <w:tabs>
          <w:tab w:val="left" w:pos="9371"/>
        </w:tabs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</w:pPr>
      <w:r w:rsidRPr="00945E65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>Mathematical Reasoning for Elementary School Teacher</w:t>
      </w:r>
    </w:p>
    <w:p w:rsidR="009B794C" w:rsidRPr="00E356EF" w:rsidRDefault="00301967" w:rsidP="00163789">
      <w:pPr>
        <w:spacing w:after="0" w:line="360" w:lineRule="atLeast"/>
        <w:ind w:left="720"/>
        <w:rPr>
          <w:rFonts w:ascii="Calibri" w:eastAsia="Calibri" w:hAnsi="Calibri" w:cs="Times New Roman"/>
          <w:i/>
          <w:iCs/>
          <w:color w:val="404040" w:themeColor="text1" w:themeTint="BF"/>
        </w:rPr>
      </w:pPr>
      <w:r w:rsidRPr="0030196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F1454FE" wp14:editId="1A0D3E3C">
            <wp:simplePos x="0" y="0"/>
            <wp:positionH relativeFrom="column">
              <wp:posOffset>5048250</wp:posOffset>
            </wp:positionH>
            <wp:positionV relativeFrom="paragraph">
              <wp:posOffset>170688</wp:posOffset>
            </wp:positionV>
            <wp:extent cx="1338848" cy="17175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fp.pearsonhighered.com/bigcovers/03216931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848" cy="171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94C" w:rsidRPr="00E356EF">
        <w:rPr>
          <w:rFonts w:ascii="Calibri" w:eastAsia="Calibri" w:hAnsi="Calibri" w:cs="Times New Roman"/>
          <w:i/>
          <w:iCs/>
          <w:color w:val="404040" w:themeColor="text1" w:themeTint="BF"/>
        </w:rPr>
        <w:t xml:space="preserve"> </w:t>
      </w:r>
    </w:p>
    <w:p w:rsidR="00D11A6E" w:rsidRPr="00D11A6E" w:rsidRDefault="00D11A6E" w:rsidP="00D11A6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11A6E">
        <w:rPr>
          <w:rFonts w:ascii="Times New Roman" w:hAnsi="Times New Roman" w:cs="Times New Roman"/>
          <w:sz w:val="28"/>
          <w:szCs w:val="28"/>
        </w:rPr>
        <w:t xml:space="preserve">Calvin T. Long, Duane W. De Temple, Richard S. </w:t>
      </w:r>
      <w:proofErr w:type="spellStart"/>
      <w:r w:rsidRPr="00D11A6E">
        <w:rPr>
          <w:rFonts w:ascii="Times New Roman" w:hAnsi="Times New Roman" w:cs="Times New Roman"/>
          <w:sz w:val="28"/>
          <w:szCs w:val="28"/>
        </w:rPr>
        <w:t>Millman</w:t>
      </w:r>
      <w:proofErr w:type="spellEnd"/>
    </w:p>
    <w:p w:rsidR="00D11A6E" w:rsidRPr="00D11A6E" w:rsidRDefault="00D11A6E" w:rsidP="00D11A6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11A6E">
        <w:rPr>
          <w:rFonts w:ascii="Times New Roman" w:hAnsi="Times New Roman" w:cs="Times New Roman"/>
          <w:sz w:val="28"/>
          <w:szCs w:val="28"/>
        </w:rPr>
        <w:t>Addison Wesley; 6th edition</w:t>
      </w:r>
    </w:p>
    <w:p w:rsidR="00D11A6E" w:rsidRPr="00D11A6E" w:rsidRDefault="00D11A6E" w:rsidP="00D11A6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11A6E" w:rsidRPr="009C4213" w:rsidRDefault="00D11A6E" w:rsidP="00D11A6E">
      <w:pPr>
        <w:spacing w:after="0" w:line="240" w:lineRule="auto"/>
        <w:ind w:left="720"/>
        <w:rPr>
          <w:rStyle w:val="SubtleEmphasis"/>
          <w:rFonts w:ascii="Book Antiqua" w:hAnsi="Book Antiqua"/>
          <w:i w:val="0"/>
          <w:sz w:val="24"/>
        </w:rPr>
      </w:pPr>
      <w:r w:rsidRPr="009C4213">
        <w:rPr>
          <w:rStyle w:val="SubtleEmphasis"/>
          <w:rFonts w:ascii="Book Antiqua" w:hAnsi="Book Antiqua"/>
          <w:i w:val="0"/>
          <w:sz w:val="24"/>
          <w:szCs w:val="24"/>
        </w:rPr>
        <w:t>ISBN-13</w:t>
      </w:r>
      <w:r w:rsidR="009C4213" w:rsidRPr="009C4213">
        <w:rPr>
          <w:rStyle w:val="SubtleEmphasis"/>
          <w:rFonts w:ascii="Book Antiqua" w:hAnsi="Book Antiqua"/>
          <w:i w:val="0"/>
          <w:sz w:val="24"/>
          <w:szCs w:val="24"/>
        </w:rPr>
        <w:t xml:space="preserve"> (</w:t>
      </w:r>
      <w:proofErr w:type="spellStart"/>
      <w:r w:rsidR="009C4213" w:rsidRPr="009C4213">
        <w:rPr>
          <w:rStyle w:val="SubtleEmphasis"/>
          <w:rFonts w:ascii="Book Antiqua" w:hAnsi="Book Antiqua"/>
          <w:i w:val="0"/>
          <w:sz w:val="24"/>
          <w:szCs w:val="24"/>
        </w:rPr>
        <w:t>Looseleaf</w:t>
      </w:r>
      <w:proofErr w:type="spellEnd"/>
      <w:r w:rsidR="009C4213" w:rsidRPr="009C4213">
        <w:rPr>
          <w:rStyle w:val="SubtleEmphasis"/>
          <w:rFonts w:ascii="Book Antiqua" w:hAnsi="Book Antiqua"/>
          <w:i w:val="0"/>
          <w:sz w:val="24"/>
          <w:szCs w:val="24"/>
        </w:rPr>
        <w:t xml:space="preserve"> and Code)</w:t>
      </w:r>
      <w:r w:rsidRPr="009C4213">
        <w:rPr>
          <w:rStyle w:val="SubtleEmphasis"/>
          <w:rFonts w:ascii="Book Antiqua" w:hAnsi="Book Antiqua"/>
          <w:i w:val="0"/>
          <w:sz w:val="24"/>
          <w:szCs w:val="24"/>
        </w:rPr>
        <w:t xml:space="preserve">: </w:t>
      </w:r>
      <w:r w:rsidR="00633D87" w:rsidRPr="009C4213">
        <w:rPr>
          <w:rStyle w:val="SubtleEmphasis"/>
          <w:rFonts w:ascii="Book Antiqua" w:hAnsi="Book Antiqua"/>
          <w:i w:val="0"/>
          <w:sz w:val="24"/>
        </w:rPr>
        <w:t>978-0321914743</w:t>
      </w:r>
    </w:p>
    <w:p w:rsidR="00D11A6E" w:rsidRPr="009C4213" w:rsidRDefault="009C4213" w:rsidP="00D11A6E">
      <w:pPr>
        <w:spacing w:after="0" w:line="240" w:lineRule="auto"/>
        <w:ind w:left="720"/>
        <w:rPr>
          <w:rStyle w:val="SubtleEmphasis"/>
          <w:rFonts w:ascii="Book Antiqua" w:hAnsi="Book Antiqua"/>
          <w:sz w:val="24"/>
          <w:szCs w:val="24"/>
        </w:rPr>
      </w:pPr>
      <w:bookmarkStart w:id="0" w:name="_GoBack"/>
      <w:r w:rsidRPr="009C4213">
        <w:rPr>
          <w:rStyle w:val="SubtleEmphasis"/>
          <w:rFonts w:ascii="Book Antiqua" w:hAnsi="Book Antiqua"/>
          <w:sz w:val="24"/>
          <w:szCs w:val="24"/>
        </w:rPr>
        <w:t xml:space="preserve">ISBN (Code Only) </w:t>
      </w:r>
      <w:r w:rsidRPr="009C4213">
        <w:rPr>
          <w:rStyle w:val="SubtleEmphasis"/>
          <w:rFonts w:ascii="Book Antiqua" w:hAnsi="Book Antiqua"/>
          <w:i w:val="0"/>
          <w:sz w:val="24"/>
          <w:szCs w:val="24"/>
        </w:rPr>
        <w:t>9780321199911</w:t>
      </w:r>
    </w:p>
    <w:bookmarkEnd w:id="0"/>
    <w:p w:rsidR="00D11A6E" w:rsidRDefault="00D11A6E" w:rsidP="00D11A6E">
      <w:pPr>
        <w:spacing w:after="0" w:line="240" w:lineRule="auto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D11A6E" w:rsidRDefault="00D11A6E" w:rsidP="00D11A6E">
      <w:pPr>
        <w:spacing w:after="0" w:line="240" w:lineRule="auto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D11A6E" w:rsidRPr="00356F43" w:rsidRDefault="00954D54" w:rsidP="00D11A6E">
      <w:pPr>
        <w:spacing w:after="0" w:line="240" w:lineRule="auto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16378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Catalog Description</w:t>
      </w:r>
      <w:proofErr w:type="gramStart"/>
      <w:r w:rsidR="00301967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:</w:t>
      </w:r>
      <w:proofErr w:type="gramEnd"/>
      <w:r w:rsidRPr="00954D54">
        <w:rPr>
          <w:rFonts w:ascii="Book Antiqua" w:eastAsia="Times New Roman" w:hAnsi="Book Antiqua" w:cs="Arial"/>
          <w:b/>
          <w:bCs/>
          <w:color w:val="003768"/>
          <w:sz w:val="24"/>
          <w:szCs w:val="24"/>
          <w:bdr w:val="none" w:sz="0" w:space="0" w:color="auto" w:frame="1"/>
        </w:rPr>
        <w:br/>
      </w:r>
      <w:r w:rsidRPr="00356F43">
        <w:rPr>
          <w:rFonts w:ascii="Book Antiqua" w:eastAsia="Times New Roman" w:hAnsi="Book Antiqua" w:cs="Arial"/>
          <w:color w:val="4D4D4D"/>
          <w:sz w:val="28"/>
          <w:szCs w:val="28"/>
        </w:rPr>
        <w:br/>
      </w:r>
      <w:r w:rsidR="00356F43" w:rsidRPr="00356F43">
        <w:rPr>
          <w:rFonts w:ascii="Book Antiqua" w:eastAsia="Times New Roman" w:hAnsi="Book Antiqua" w:cs="Arial"/>
          <w:color w:val="4D4D4D"/>
          <w:sz w:val="28"/>
          <w:szCs w:val="28"/>
        </w:rPr>
        <w:t xml:space="preserve">3 Credits (3 hrs. </w:t>
      </w:r>
      <w:proofErr w:type="spellStart"/>
      <w:r w:rsidR="00356F43" w:rsidRPr="00356F43">
        <w:rPr>
          <w:rFonts w:ascii="Book Antiqua" w:eastAsia="Times New Roman" w:hAnsi="Book Antiqua" w:cs="Arial"/>
          <w:color w:val="4D4D4D"/>
          <w:sz w:val="28"/>
          <w:szCs w:val="28"/>
        </w:rPr>
        <w:t>lec</w:t>
      </w:r>
      <w:proofErr w:type="spellEnd"/>
      <w:r w:rsidR="00356F43" w:rsidRPr="00356F43">
        <w:rPr>
          <w:rFonts w:ascii="Book Antiqua" w:eastAsia="Times New Roman" w:hAnsi="Book Antiqua" w:cs="Arial"/>
          <w:color w:val="4D4D4D"/>
          <w:sz w:val="28"/>
          <w:szCs w:val="28"/>
        </w:rPr>
        <w:t xml:space="preserve">.) This course </w:t>
      </w:r>
      <w:proofErr w:type="gramStart"/>
      <w:r w:rsidR="00356F43" w:rsidRPr="00356F43">
        <w:rPr>
          <w:rFonts w:ascii="Book Antiqua" w:eastAsia="Times New Roman" w:hAnsi="Book Antiqua" w:cs="Arial"/>
          <w:color w:val="4D4D4D"/>
          <w:sz w:val="28"/>
          <w:szCs w:val="28"/>
        </w:rPr>
        <w:t>is intended</w:t>
      </w:r>
      <w:proofErr w:type="gramEnd"/>
      <w:r w:rsidR="00356F43" w:rsidRPr="00356F43">
        <w:rPr>
          <w:rFonts w:ascii="Book Antiqua" w:eastAsia="Times New Roman" w:hAnsi="Book Antiqua" w:cs="Arial"/>
          <w:color w:val="4D4D4D"/>
          <w:sz w:val="28"/>
          <w:szCs w:val="28"/>
        </w:rPr>
        <w:t xml:space="preserve"> to build or reinforce a foundation in fundamental mathematics concepts and skills. It includes the conceptual development of the following: sets, functions, numeration systems, number theory, and properties of the various number systems with an emphasis on problem solving and critical thinking. (2701015619) Prerequisite: </w:t>
      </w:r>
      <w:hyperlink r:id="rId6" w:anchor="tt7677" w:tgtFrame="_blank" w:history="1">
        <w:r w:rsidR="00356F43" w:rsidRPr="00356F43">
          <w:rPr>
            <w:rFonts w:ascii="Book Antiqua" w:eastAsia="Times New Roman" w:hAnsi="Book Antiqua"/>
            <w:color w:val="4D4D4D"/>
            <w:sz w:val="28"/>
            <w:szCs w:val="28"/>
          </w:rPr>
          <w:t>MATH 1314</w:t>
        </w:r>
      </w:hyperlink>
      <w:r w:rsidR="00356F43" w:rsidRPr="00356F43">
        <w:rPr>
          <w:rFonts w:ascii="Book Antiqua" w:eastAsia="Times New Roman" w:hAnsi="Book Antiqua" w:cs="Arial"/>
          <w:color w:val="4D4D4D"/>
          <w:sz w:val="28"/>
          <w:szCs w:val="28"/>
        </w:rPr>
        <w:t> or placement by testing; College Level Readiness in Reading AND Writing</w:t>
      </w:r>
    </w:p>
    <w:p w:rsidR="00D11A6E" w:rsidRDefault="00D11A6E" w:rsidP="00D1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789" w:rsidRDefault="00163789" w:rsidP="00D11A6E">
      <w:pPr>
        <w:spacing w:after="0" w:line="240" w:lineRule="auto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:rsidR="00954D54" w:rsidRDefault="00954D54" w:rsidP="00D11A6E">
      <w:p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16378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Course Learning Outcomes</w:t>
      </w:r>
      <w:r w:rsidR="00301967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:</w:t>
      </w:r>
      <w:r w:rsidRPr="00954D54">
        <w:rPr>
          <w:rFonts w:ascii="Book Antiqua" w:eastAsia="Times New Roman" w:hAnsi="Book Antiqua" w:cs="Arial"/>
          <w:b/>
          <w:bCs/>
          <w:color w:val="003768"/>
          <w:sz w:val="24"/>
          <w:szCs w:val="24"/>
          <w:bdr w:val="none" w:sz="0" w:space="0" w:color="auto" w:frame="1"/>
        </w:rPr>
        <w:br/>
      </w:r>
      <w:r w:rsidRPr="00954D54">
        <w:rPr>
          <w:rFonts w:ascii="Book Antiqua" w:eastAsia="Times New Roman" w:hAnsi="Book Antiqua" w:cs="Arial"/>
          <w:color w:val="4D4D4D"/>
          <w:sz w:val="24"/>
          <w:szCs w:val="24"/>
        </w:rPr>
        <w:br/>
      </w:r>
      <w:r w:rsidRPr="00954D54">
        <w:rPr>
          <w:rFonts w:ascii="Book Antiqua" w:eastAsia="Times New Roman" w:hAnsi="Book Antiqua" w:cs="Arial"/>
          <w:color w:val="4D4D4D"/>
          <w:sz w:val="28"/>
          <w:szCs w:val="28"/>
        </w:rPr>
        <w:t>The student will:</w:t>
      </w:r>
    </w:p>
    <w:p w:rsidR="00D11A6E" w:rsidRPr="00D11A6E" w:rsidRDefault="00D11A6E" w:rsidP="00D11A6E">
      <w:p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356F43" w:rsidRPr="00356F43" w:rsidRDefault="00356F43" w:rsidP="00356F43">
      <w:pPr>
        <w:pStyle w:val="ListParagraph"/>
        <w:numPr>
          <w:ilvl w:val="0"/>
          <w:numId w:val="4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356F43">
        <w:rPr>
          <w:rFonts w:ascii="Book Antiqua" w:eastAsia="Times New Roman" w:hAnsi="Book Antiqua" w:cs="Arial"/>
          <w:color w:val="4D4D4D"/>
          <w:sz w:val="28"/>
          <w:szCs w:val="28"/>
        </w:rPr>
        <w:t>Explain and model the arithmetic operations for whole numbers and integers</w:t>
      </w:r>
    </w:p>
    <w:p w:rsidR="00356F43" w:rsidRDefault="00356F43" w:rsidP="00356F43">
      <w:pPr>
        <w:pStyle w:val="ListParagraph"/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356F43" w:rsidRPr="00356F43" w:rsidRDefault="00356F43" w:rsidP="00356F43">
      <w:pPr>
        <w:pStyle w:val="ListParagraph"/>
        <w:numPr>
          <w:ilvl w:val="0"/>
          <w:numId w:val="4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356F43">
        <w:rPr>
          <w:rFonts w:ascii="Book Antiqua" w:eastAsia="Times New Roman" w:hAnsi="Book Antiqua" w:cs="Arial"/>
          <w:color w:val="4D4D4D"/>
          <w:sz w:val="28"/>
          <w:szCs w:val="28"/>
        </w:rPr>
        <w:t>Explain and model computations with fractions, decimals, ratios, and percentages</w:t>
      </w:r>
    </w:p>
    <w:p w:rsidR="00356F43" w:rsidRDefault="00356F43" w:rsidP="00356F43">
      <w:pPr>
        <w:pStyle w:val="ListParagraph"/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356F43" w:rsidRPr="00356F43" w:rsidRDefault="00356F43" w:rsidP="00356F43">
      <w:pPr>
        <w:pStyle w:val="ListParagraph"/>
        <w:numPr>
          <w:ilvl w:val="0"/>
          <w:numId w:val="4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356F43">
        <w:rPr>
          <w:rFonts w:ascii="Book Antiqua" w:eastAsia="Times New Roman" w:hAnsi="Book Antiqua" w:cs="Arial"/>
          <w:color w:val="4D4D4D"/>
          <w:sz w:val="28"/>
          <w:szCs w:val="28"/>
        </w:rPr>
        <w:t>Describe and demonstrate how factors, multiples, and prime numbers are used to solve problems</w:t>
      </w:r>
    </w:p>
    <w:p w:rsidR="00356F43" w:rsidRDefault="00356F43" w:rsidP="00356F43">
      <w:pPr>
        <w:pStyle w:val="ListParagraph"/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356F43" w:rsidRPr="00356F43" w:rsidRDefault="00356F43" w:rsidP="00356F43">
      <w:pPr>
        <w:pStyle w:val="ListParagraph"/>
        <w:numPr>
          <w:ilvl w:val="0"/>
          <w:numId w:val="4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356F43">
        <w:rPr>
          <w:rFonts w:ascii="Book Antiqua" w:eastAsia="Times New Roman" w:hAnsi="Book Antiqua" w:cs="Arial"/>
          <w:color w:val="4D4D4D"/>
          <w:sz w:val="28"/>
          <w:szCs w:val="28"/>
        </w:rPr>
        <w:t>Apply problem solving skills to numerical applications</w:t>
      </w:r>
    </w:p>
    <w:p w:rsidR="00356F43" w:rsidRDefault="00356F43" w:rsidP="00356F43">
      <w:pPr>
        <w:pStyle w:val="ListParagraph"/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356F43" w:rsidRPr="00356F43" w:rsidRDefault="00356F43" w:rsidP="00356F43">
      <w:pPr>
        <w:pStyle w:val="ListParagraph"/>
        <w:numPr>
          <w:ilvl w:val="0"/>
          <w:numId w:val="4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356F43">
        <w:rPr>
          <w:rFonts w:ascii="Book Antiqua" w:eastAsia="Times New Roman" w:hAnsi="Book Antiqua" w:cs="Arial"/>
          <w:color w:val="4D4D4D"/>
          <w:sz w:val="28"/>
          <w:szCs w:val="28"/>
        </w:rPr>
        <w:t>Represent and describe relationships among sets using the appropriate mathematical terminology and notation</w:t>
      </w:r>
    </w:p>
    <w:p w:rsidR="00356F43" w:rsidRPr="00356F43" w:rsidRDefault="00356F43" w:rsidP="00356F43">
      <w:pPr>
        <w:pStyle w:val="ListParagraph"/>
        <w:spacing w:after="120" w:line="315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p w:rsidR="00356F43" w:rsidRPr="00356F43" w:rsidRDefault="00356F43" w:rsidP="00356F43">
      <w:pPr>
        <w:pStyle w:val="ListParagraph"/>
        <w:numPr>
          <w:ilvl w:val="0"/>
          <w:numId w:val="4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356F43">
        <w:rPr>
          <w:rFonts w:ascii="Book Antiqua" w:eastAsia="Times New Roman" w:hAnsi="Book Antiqua" w:cs="Arial"/>
          <w:color w:val="4D4D4D"/>
          <w:sz w:val="28"/>
          <w:szCs w:val="28"/>
        </w:rPr>
        <w:t>Compare and contrast structures of numeration systems</w:t>
      </w:r>
    </w:p>
    <w:p w:rsidR="00D11A6E" w:rsidRDefault="00D11A6E" w:rsidP="00D11A6E">
      <w:pPr>
        <w:spacing w:after="120" w:line="240" w:lineRule="auto"/>
        <w:rPr>
          <w:rFonts w:ascii="Book Antiqua" w:hAnsi="Book Antiqua" w:cs="Times New Roman"/>
          <w:sz w:val="28"/>
          <w:szCs w:val="28"/>
        </w:rPr>
      </w:pPr>
    </w:p>
    <w:p w:rsidR="00356F43" w:rsidRDefault="00356F43" w:rsidP="00163789">
      <w:pPr>
        <w:spacing w:after="0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sectPr w:rsidR="00356F43" w:rsidSect="00A573B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54D54" w:rsidRPr="00163789" w:rsidRDefault="00954D54" w:rsidP="00163789">
      <w:pPr>
        <w:spacing w:after="0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  <w:r w:rsidRPr="0016378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lastRenderedPageBreak/>
        <w:t>Book Sections</w:t>
      </w:r>
    </w:p>
    <w:p w:rsidR="00954D54" w:rsidRPr="0057517D" w:rsidRDefault="00954D54" w:rsidP="00163789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B794C" w:rsidRPr="0057517D" w:rsidRDefault="00D11A6E" w:rsidP="00D11A6E">
      <w:pPr>
        <w:spacing w:after="120"/>
        <w:rPr>
          <w:rFonts w:ascii="Book Antiqua" w:hAnsi="Book Antiqua"/>
          <w:color w:val="002060"/>
          <w:sz w:val="28"/>
          <w:szCs w:val="28"/>
          <w:u w:val="single"/>
        </w:rPr>
      </w:pPr>
      <w:r w:rsidRPr="0057517D">
        <w:rPr>
          <w:rFonts w:ascii="Book Antiqua" w:hAnsi="Book Antiqua"/>
          <w:color w:val="002060"/>
          <w:sz w:val="28"/>
          <w:szCs w:val="28"/>
          <w:u w:val="single"/>
        </w:rPr>
        <w:t>Chapter 1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1.1 An Introduction to Problem Solving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 xml:space="preserve">1.2 </w:t>
      </w:r>
      <w:proofErr w:type="spellStart"/>
      <w:r w:rsidRPr="0057517D">
        <w:rPr>
          <w:rFonts w:ascii="Book Antiqua" w:hAnsi="Book Antiqua" w:cs="Times New Roman"/>
          <w:color w:val="002060"/>
          <w:sz w:val="28"/>
          <w:szCs w:val="28"/>
        </w:rPr>
        <w:t>Pólya's</w:t>
      </w:r>
      <w:proofErr w:type="spellEnd"/>
      <w:r w:rsidRPr="0057517D">
        <w:rPr>
          <w:rFonts w:ascii="Book Antiqua" w:hAnsi="Book Antiqua" w:cs="Times New Roman"/>
          <w:color w:val="002060"/>
          <w:sz w:val="28"/>
          <w:szCs w:val="28"/>
        </w:rPr>
        <w:t xml:space="preserve"> Problem</w:t>
      </w:r>
      <w:r w:rsidRPr="0057517D">
        <w:rPr>
          <w:rFonts w:ascii="Cambria Math" w:hAnsi="Cambria Math" w:cs="Cambria Math"/>
          <w:color w:val="002060"/>
          <w:sz w:val="28"/>
          <w:szCs w:val="28"/>
        </w:rPr>
        <w:t>‐</w:t>
      </w:r>
      <w:r w:rsidRPr="0057517D">
        <w:rPr>
          <w:rFonts w:ascii="Book Antiqua" w:hAnsi="Book Antiqua" w:cs="Times New Roman"/>
          <w:color w:val="002060"/>
          <w:sz w:val="28"/>
          <w:szCs w:val="28"/>
        </w:rPr>
        <w:t>Solving Principles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1.3 More Problem</w:t>
      </w:r>
      <w:r w:rsidRPr="0057517D">
        <w:rPr>
          <w:rFonts w:ascii="Cambria Math" w:hAnsi="Cambria Math" w:cs="Cambria Math"/>
          <w:color w:val="002060"/>
          <w:sz w:val="28"/>
          <w:szCs w:val="28"/>
        </w:rPr>
        <w:t>‐</w:t>
      </w:r>
      <w:r w:rsidRPr="0057517D">
        <w:rPr>
          <w:rFonts w:ascii="Book Antiqua" w:hAnsi="Book Antiqua" w:cs="Times New Roman"/>
          <w:color w:val="002060"/>
          <w:sz w:val="28"/>
          <w:szCs w:val="28"/>
        </w:rPr>
        <w:t>Solving Strategies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1.4 Algebra as Problem</w:t>
      </w:r>
      <w:r w:rsidRPr="0057517D">
        <w:rPr>
          <w:rFonts w:ascii="Cambria Math" w:hAnsi="Cambria Math" w:cs="Cambria Math"/>
          <w:color w:val="002060"/>
          <w:sz w:val="28"/>
          <w:szCs w:val="28"/>
        </w:rPr>
        <w:t>‐</w:t>
      </w:r>
      <w:r w:rsidRPr="0057517D">
        <w:rPr>
          <w:rFonts w:ascii="Book Antiqua" w:hAnsi="Book Antiqua" w:cs="Times New Roman"/>
          <w:color w:val="002060"/>
          <w:sz w:val="28"/>
          <w:szCs w:val="28"/>
        </w:rPr>
        <w:t>Solving Strategy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1.5 Additional Problem</w:t>
      </w:r>
      <w:r w:rsidRPr="0057517D">
        <w:rPr>
          <w:rFonts w:ascii="Cambria Math" w:hAnsi="Cambria Math" w:cs="Cambria Math"/>
          <w:color w:val="002060"/>
          <w:sz w:val="28"/>
          <w:szCs w:val="28"/>
        </w:rPr>
        <w:t>‐</w:t>
      </w:r>
      <w:r w:rsidRPr="0057517D">
        <w:rPr>
          <w:rFonts w:ascii="Book Antiqua" w:hAnsi="Book Antiqua" w:cs="Times New Roman"/>
          <w:color w:val="002060"/>
          <w:sz w:val="28"/>
          <w:szCs w:val="28"/>
        </w:rPr>
        <w:t>Solving Strategies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1.6 Reasoning Mathematically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/>
          <w:color w:val="002060"/>
          <w:sz w:val="28"/>
          <w:szCs w:val="28"/>
          <w:u w:val="single"/>
        </w:rPr>
      </w:pPr>
    </w:p>
    <w:p w:rsidR="00D11A6E" w:rsidRPr="0057517D" w:rsidRDefault="00D11A6E" w:rsidP="00D11A6E">
      <w:pPr>
        <w:spacing w:after="120" w:line="240" w:lineRule="auto"/>
        <w:rPr>
          <w:rFonts w:ascii="Book Antiqua" w:hAnsi="Book Antiqua"/>
          <w:color w:val="002060"/>
          <w:sz w:val="28"/>
          <w:szCs w:val="28"/>
          <w:u w:val="single"/>
        </w:rPr>
      </w:pPr>
      <w:r w:rsidRPr="0057517D">
        <w:rPr>
          <w:rFonts w:ascii="Book Antiqua" w:hAnsi="Book Antiqua"/>
          <w:color w:val="002060"/>
          <w:sz w:val="28"/>
          <w:szCs w:val="28"/>
          <w:u w:val="single"/>
        </w:rPr>
        <w:t>Chapter 2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2.1 Sets and Operations on Sets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2.2 Sets, Counting, and the Whole Numbers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2.3 Addition and Subtraction of Whole Numbers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2.4 Multiplication and Division of Whole Numbers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/>
          <w:color w:val="002060"/>
          <w:sz w:val="28"/>
          <w:szCs w:val="28"/>
          <w:u w:val="single"/>
        </w:rPr>
      </w:pP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/>
          <w:color w:val="002060"/>
          <w:sz w:val="28"/>
          <w:szCs w:val="28"/>
          <w:u w:val="single"/>
        </w:rPr>
        <w:t>Chapter 3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3.1 Numeration Systems Past and Present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3.2 Non</w:t>
      </w:r>
      <w:r w:rsidRPr="0057517D">
        <w:rPr>
          <w:rFonts w:ascii="Cambria Math" w:hAnsi="Cambria Math" w:cs="Cambria Math"/>
          <w:color w:val="002060"/>
          <w:sz w:val="28"/>
          <w:szCs w:val="28"/>
        </w:rPr>
        <w:t>‐</w:t>
      </w:r>
      <w:r w:rsidRPr="0057517D">
        <w:rPr>
          <w:rFonts w:ascii="Book Antiqua" w:hAnsi="Book Antiqua" w:cs="Times New Roman"/>
          <w:color w:val="002060"/>
          <w:sz w:val="28"/>
          <w:szCs w:val="28"/>
        </w:rPr>
        <w:t>decimal Positional Systems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3.3 Algorithms for Adding and Subtracting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3.4 Algorithms for Multiplication and Division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3.5 Mental Arithmetic and Estimation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/>
          <w:color w:val="002060"/>
          <w:sz w:val="28"/>
          <w:szCs w:val="28"/>
          <w:u w:val="single"/>
        </w:rPr>
      </w:pP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/>
          <w:color w:val="002060"/>
          <w:sz w:val="28"/>
          <w:szCs w:val="28"/>
          <w:u w:val="single"/>
        </w:rPr>
        <w:t>Chapter 4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4.1 Divisibility of Natural Numbers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4.2 Tests for Divisibility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4.3 Greatest Common Divisors Least Common Multiples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/>
          <w:color w:val="002060"/>
          <w:sz w:val="28"/>
          <w:szCs w:val="28"/>
          <w:u w:val="single"/>
        </w:rPr>
      </w:pP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/>
          <w:color w:val="002060"/>
          <w:sz w:val="28"/>
          <w:szCs w:val="28"/>
          <w:u w:val="single"/>
        </w:rPr>
        <w:t>Chapter 5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5.1 Representations of Integers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5.2 Addition and Subtraction of Integers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5.3 Multiplication and Division of Integers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/>
          <w:color w:val="002060"/>
          <w:sz w:val="28"/>
          <w:szCs w:val="28"/>
          <w:u w:val="single"/>
        </w:rPr>
      </w:pP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/>
          <w:color w:val="002060"/>
          <w:sz w:val="28"/>
          <w:szCs w:val="28"/>
          <w:u w:val="single"/>
        </w:rPr>
        <w:t>Chapter 6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6.1 Basic Concepts of Fractions and Rational Numbers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6.2 Addition and Subtraction of Fractions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6.3 Multiplication and Division of Fractions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6.4 The Rational Number System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/>
          <w:color w:val="002060"/>
          <w:sz w:val="28"/>
          <w:szCs w:val="28"/>
          <w:u w:val="single"/>
        </w:rPr>
      </w:pP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/>
          <w:color w:val="002060"/>
          <w:sz w:val="28"/>
          <w:szCs w:val="28"/>
          <w:u w:val="single"/>
        </w:rPr>
        <w:t>Chapter 7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7.1 Decimals and Real Numbers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7.2 Computations with Decimals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7.3 Proportional Reasoning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7.4 Percent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/>
          <w:color w:val="002060"/>
          <w:sz w:val="28"/>
          <w:szCs w:val="28"/>
          <w:u w:val="single"/>
        </w:rPr>
      </w:pP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/>
          <w:color w:val="002060"/>
          <w:sz w:val="28"/>
          <w:szCs w:val="28"/>
          <w:u w:val="single"/>
        </w:rPr>
        <w:t>Chapter 8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8.1 Algebraic Expressions, Functions, and Equations</w:t>
      </w:r>
    </w:p>
    <w:p w:rsidR="00D11A6E" w:rsidRPr="0057517D" w:rsidRDefault="00D11A6E" w:rsidP="00D11A6E">
      <w:pPr>
        <w:spacing w:after="120" w:line="240" w:lineRule="auto"/>
        <w:rPr>
          <w:rFonts w:ascii="Book Antiqua" w:hAnsi="Book Antiqua" w:cs="Times New Roman"/>
          <w:color w:val="002060"/>
          <w:sz w:val="28"/>
          <w:szCs w:val="28"/>
        </w:rPr>
      </w:pPr>
      <w:r w:rsidRPr="0057517D">
        <w:rPr>
          <w:rFonts w:ascii="Book Antiqua" w:hAnsi="Book Antiqua" w:cs="Times New Roman"/>
          <w:color w:val="002060"/>
          <w:sz w:val="28"/>
          <w:szCs w:val="28"/>
        </w:rPr>
        <w:t>8.2 Graphing Points, Lines, and Elementary Functions</w:t>
      </w:r>
    </w:p>
    <w:p w:rsidR="00356F43" w:rsidRDefault="00356F43" w:rsidP="00301967">
      <w:pPr>
        <w:spacing w:after="120"/>
        <w:rPr>
          <w:rFonts w:ascii="Book Antiqua" w:eastAsia="Times New Roman" w:hAnsi="Book Antiqua" w:cs="Times New Roman"/>
          <w:color w:val="002060"/>
          <w:sz w:val="28"/>
          <w:szCs w:val="28"/>
        </w:rPr>
        <w:sectPr w:rsidR="00356F43" w:rsidSect="00356F4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D6954" w:rsidRPr="00163789" w:rsidRDefault="005D6954" w:rsidP="00301967">
      <w:pPr>
        <w:spacing w:after="120"/>
        <w:rPr>
          <w:rFonts w:ascii="Book Antiqua" w:eastAsia="Times New Roman" w:hAnsi="Book Antiqua" w:cs="Times New Roman"/>
          <w:color w:val="002060"/>
          <w:sz w:val="28"/>
          <w:szCs w:val="28"/>
        </w:rPr>
      </w:pPr>
    </w:p>
    <w:sectPr w:rsidR="005D6954" w:rsidRPr="00163789" w:rsidSect="00356F4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508"/>
    <w:multiLevelType w:val="hybridMultilevel"/>
    <w:tmpl w:val="B134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84781"/>
    <w:multiLevelType w:val="multilevel"/>
    <w:tmpl w:val="A6D8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145F53"/>
    <w:multiLevelType w:val="hybridMultilevel"/>
    <w:tmpl w:val="6C36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25EBA"/>
    <w:multiLevelType w:val="hybridMultilevel"/>
    <w:tmpl w:val="BCD6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B2"/>
    <w:rsid w:val="001023FC"/>
    <w:rsid w:val="0012687C"/>
    <w:rsid w:val="00163789"/>
    <w:rsid w:val="001943FE"/>
    <w:rsid w:val="002118BA"/>
    <w:rsid w:val="0026202A"/>
    <w:rsid w:val="00301967"/>
    <w:rsid w:val="00356F43"/>
    <w:rsid w:val="003B690A"/>
    <w:rsid w:val="003E6A0F"/>
    <w:rsid w:val="004B2B40"/>
    <w:rsid w:val="004C6892"/>
    <w:rsid w:val="004E34DA"/>
    <w:rsid w:val="00540C56"/>
    <w:rsid w:val="0056266F"/>
    <w:rsid w:val="0057517D"/>
    <w:rsid w:val="005A201A"/>
    <w:rsid w:val="005B135F"/>
    <w:rsid w:val="005D6954"/>
    <w:rsid w:val="00620053"/>
    <w:rsid w:val="00633D87"/>
    <w:rsid w:val="0086551B"/>
    <w:rsid w:val="008A4DAF"/>
    <w:rsid w:val="009070F6"/>
    <w:rsid w:val="00945516"/>
    <w:rsid w:val="00945E65"/>
    <w:rsid w:val="00954D54"/>
    <w:rsid w:val="009953D1"/>
    <w:rsid w:val="009B794C"/>
    <w:rsid w:val="009C4213"/>
    <w:rsid w:val="009C5495"/>
    <w:rsid w:val="00A573B2"/>
    <w:rsid w:val="00AD7640"/>
    <w:rsid w:val="00B9293B"/>
    <w:rsid w:val="00C076B7"/>
    <w:rsid w:val="00C12DB4"/>
    <w:rsid w:val="00C7232B"/>
    <w:rsid w:val="00D11A6E"/>
    <w:rsid w:val="00E16353"/>
    <w:rsid w:val="00E371C0"/>
    <w:rsid w:val="00F32BC3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EFF8"/>
  <w15:chartTrackingRefBased/>
  <w15:docId w15:val="{AE124121-03A4-43BF-94CC-A4C19DC1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blue1">
    <w:name w:val="subheading_blue1"/>
    <w:basedOn w:val="DefaultParagraphFont"/>
    <w:rsid w:val="00A573B2"/>
    <w:rPr>
      <w:rFonts w:ascii="Arial" w:hAnsi="Arial" w:cs="Arial" w:hint="default"/>
      <w:b/>
      <w:bCs/>
      <w:strike w:val="0"/>
      <w:dstrike w:val="0"/>
      <w:color w:val="003768"/>
      <w:sz w:val="21"/>
      <w:szCs w:val="21"/>
      <w:u w:val="none"/>
      <w:effect w:val="none"/>
    </w:rPr>
  </w:style>
  <w:style w:type="character" w:customStyle="1" w:styleId="largeheading">
    <w:name w:val="largeheading"/>
    <w:basedOn w:val="DefaultParagraphFont"/>
    <w:rsid w:val="00954D54"/>
  </w:style>
  <w:style w:type="character" w:customStyle="1" w:styleId="subheadingblue">
    <w:name w:val="subheading_blue"/>
    <w:basedOn w:val="DefaultParagraphFont"/>
    <w:rsid w:val="00954D54"/>
  </w:style>
  <w:style w:type="character" w:customStyle="1" w:styleId="apple-converted-space">
    <w:name w:val="apple-converted-space"/>
    <w:basedOn w:val="DefaultParagraphFont"/>
    <w:rsid w:val="00954D54"/>
  </w:style>
  <w:style w:type="paragraph" w:styleId="ListParagraph">
    <w:name w:val="List Paragraph"/>
    <w:basedOn w:val="Normal"/>
    <w:uiPriority w:val="34"/>
    <w:qFormat/>
    <w:rsid w:val="001637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6F43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9C421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lonestar.edu/content.php?filter%5B27%5D=MATH&amp;filter%5B29%5D=&amp;filter%5Bcourse_type%5D=-1&amp;filter%5Bkeyword%5D=&amp;filter%5B32%5D=1&amp;filter%5Bcpage%5D=1&amp;cur_cat_oid=22&amp;expand=&amp;navoid=8470&amp;search_database=Filte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Keturah A</dc:creator>
  <cp:keywords/>
  <dc:description/>
  <cp:lastModifiedBy>Vega-Rhodes, Nathalie</cp:lastModifiedBy>
  <cp:revision>9</cp:revision>
  <dcterms:created xsi:type="dcterms:W3CDTF">2014-12-10T02:22:00Z</dcterms:created>
  <dcterms:modified xsi:type="dcterms:W3CDTF">2017-05-08T17:04:00Z</dcterms:modified>
</cp:coreProperties>
</file>