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FEF" w:rsidRDefault="00C71FEF" w:rsidP="00C71FEF">
      <w:pPr>
        <w:jc w:val="center"/>
        <w:rPr>
          <w:b/>
          <w:sz w:val="32"/>
          <w:szCs w:val="32"/>
        </w:rPr>
      </w:pPr>
      <w:r w:rsidRPr="00BF466D">
        <w:rPr>
          <w:b/>
          <w:sz w:val="32"/>
          <w:szCs w:val="32"/>
        </w:rPr>
        <w:t>Voicemail Instructions</w:t>
      </w:r>
    </w:p>
    <w:p w:rsidR="00C71FEF" w:rsidRDefault="00C71FEF" w:rsidP="00C71FEF">
      <w:pPr>
        <w:pStyle w:val="Default"/>
        <w:rPr>
          <w:b/>
          <w:u w:val="single"/>
        </w:rPr>
      </w:pPr>
      <w:r w:rsidRPr="002E1BA2">
        <w:rPr>
          <w:b/>
          <w:u w:val="single"/>
        </w:rPr>
        <w:t>How to Set Up Your New Voicemail Box:</w:t>
      </w:r>
    </w:p>
    <w:p w:rsidR="00C71FEF" w:rsidRPr="00C71FEF" w:rsidRDefault="00C71FEF" w:rsidP="00C71FEF">
      <w:pPr>
        <w:pStyle w:val="Default"/>
        <w:rPr>
          <w:b/>
          <w:u w:val="single"/>
        </w:rPr>
      </w:pPr>
    </w:p>
    <w:p w:rsidR="00C71FEF" w:rsidRPr="002E1BA2" w:rsidRDefault="00C71FEF" w:rsidP="00C71FEF">
      <w:pPr>
        <w:pStyle w:val="Default"/>
        <w:numPr>
          <w:ilvl w:val="0"/>
          <w:numId w:val="1"/>
        </w:numPr>
        <w:rPr>
          <w:rFonts w:ascii="Calibri" w:hAnsi="Calibri" w:cs="Calibri"/>
          <w:b/>
        </w:rPr>
      </w:pPr>
      <w:r w:rsidRPr="002E1BA2">
        <w:rPr>
          <w:rFonts w:ascii="Calibri" w:hAnsi="Calibri" w:cs="Calibri"/>
          <w:b/>
        </w:rPr>
        <w:t>From your phone:</w:t>
      </w:r>
      <w:r w:rsidRPr="002E1BA2">
        <w:rPr>
          <w:rFonts w:ascii="Calibri" w:hAnsi="Calibri" w:cs="Calibri"/>
          <w:b/>
        </w:rPr>
        <w:br/>
      </w:r>
    </w:p>
    <w:p w:rsidR="00C71FEF" w:rsidRDefault="00C71FEF" w:rsidP="00C71FEF">
      <w:pPr>
        <w:pStyle w:val="Default"/>
        <w:numPr>
          <w:ilvl w:val="1"/>
          <w:numId w:val="4"/>
        </w:numPr>
        <w:spacing w:after="26"/>
        <w:rPr>
          <w:rFonts w:ascii="Calibri" w:hAnsi="Calibri" w:cs="Calibri"/>
          <w:sz w:val="22"/>
          <w:szCs w:val="22"/>
        </w:rPr>
      </w:pPr>
      <w:r>
        <w:rPr>
          <w:rFonts w:ascii="Calibri" w:hAnsi="Calibri" w:cs="Calibri"/>
          <w:sz w:val="22"/>
          <w:szCs w:val="22"/>
        </w:rPr>
        <w:t xml:space="preserve">Press the “Messages” button on your phone (located on the right side of the phone immediately underneath the screen area). </w:t>
      </w:r>
      <w:r>
        <w:rPr>
          <w:rFonts w:ascii="Calibri" w:hAnsi="Calibri" w:cs="Calibri"/>
          <w:sz w:val="22"/>
          <w:szCs w:val="22"/>
        </w:rPr>
        <w:br/>
      </w:r>
    </w:p>
    <w:p w:rsidR="00C71FEF" w:rsidRDefault="00C71FEF" w:rsidP="00C71FEF">
      <w:pPr>
        <w:pStyle w:val="Default"/>
        <w:numPr>
          <w:ilvl w:val="1"/>
          <w:numId w:val="4"/>
        </w:numPr>
        <w:spacing w:after="26"/>
        <w:rPr>
          <w:rFonts w:ascii="Calibri" w:hAnsi="Calibri" w:cs="Calibri"/>
          <w:sz w:val="22"/>
          <w:szCs w:val="22"/>
        </w:rPr>
      </w:pPr>
      <w:r>
        <w:rPr>
          <w:rFonts w:ascii="Calibri" w:hAnsi="Calibri" w:cs="Calibri"/>
          <w:sz w:val="22"/>
          <w:szCs w:val="22"/>
        </w:rPr>
        <w:t xml:space="preserve"> When prompted to enter a password, enter 258258, then pound (#) key. (This is the default password.) </w:t>
      </w:r>
      <w:r>
        <w:rPr>
          <w:rFonts w:ascii="Calibri" w:hAnsi="Calibri" w:cs="Calibri"/>
          <w:sz w:val="22"/>
          <w:szCs w:val="22"/>
        </w:rPr>
        <w:br/>
      </w:r>
    </w:p>
    <w:p w:rsidR="00C71FEF" w:rsidRDefault="00C71FEF" w:rsidP="00C71FEF">
      <w:pPr>
        <w:pStyle w:val="Default"/>
        <w:numPr>
          <w:ilvl w:val="1"/>
          <w:numId w:val="4"/>
        </w:numPr>
        <w:spacing w:after="26"/>
        <w:rPr>
          <w:rFonts w:ascii="Calibri" w:hAnsi="Calibri" w:cs="Calibri"/>
          <w:sz w:val="22"/>
          <w:szCs w:val="22"/>
        </w:rPr>
      </w:pPr>
      <w:r>
        <w:rPr>
          <w:rFonts w:ascii="Calibri" w:hAnsi="Calibri" w:cs="Calibri"/>
          <w:sz w:val="22"/>
          <w:szCs w:val="22"/>
        </w:rPr>
        <w:t xml:space="preserve"> You will be asked if you would like to change your recorded name. At the tone, say your first and last name, then press pound (#). You will hear your recorded name repeated for you. If you are happy with the recording, press pound (#). If not, you can record again at the tone. When you are satisfied, press pound (#). </w:t>
      </w:r>
      <w:r>
        <w:rPr>
          <w:rFonts w:ascii="Calibri" w:hAnsi="Calibri" w:cs="Calibri"/>
          <w:sz w:val="22"/>
          <w:szCs w:val="22"/>
        </w:rPr>
        <w:br/>
      </w:r>
    </w:p>
    <w:p w:rsidR="00C71FEF" w:rsidRDefault="00C71FEF" w:rsidP="00C71FEF">
      <w:pPr>
        <w:pStyle w:val="Default"/>
        <w:numPr>
          <w:ilvl w:val="1"/>
          <w:numId w:val="4"/>
        </w:numPr>
        <w:spacing w:after="26"/>
        <w:rPr>
          <w:rFonts w:ascii="Calibri" w:hAnsi="Calibri" w:cs="Calibri"/>
          <w:sz w:val="22"/>
          <w:szCs w:val="22"/>
        </w:rPr>
      </w:pPr>
      <w:r>
        <w:rPr>
          <w:rFonts w:ascii="Calibri" w:hAnsi="Calibri" w:cs="Calibri"/>
          <w:sz w:val="22"/>
          <w:szCs w:val="22"/>
        </w:rPr>
        <w:t xml:space="preserve"> You will be asked if you would like to record a standard greeting. If you are happy with the default greeting that you hear, press pound (#). To record a personalized greeting, press 1, </w:t>
      </w:r>
      <w:proofErr w:type="gramStart"/>
      <w:r>
        <w:rPr>
          <w:rFonts w:ascii="Calibri" w:hAnsi="Calibri" w:cs="Calibri"/>
          <w:sz w:val="22"/>
          <w:szCs w:val="22"/>
        </w:rPr>
        <w:t>then</w:t>
      </w:r>
      <w:proofErr w:type="gramEnd"/>
      <w:r>
        <w:rPr>
          <w:rFonts w:ascii="Calibri" w:hAnsi="Calibri" w:cs="Calibri"/>
          <w:sz w:val="22"/>
          <w:szCs w:val="22"/>
        </w:rPr>
        <w:t xml:space="preserve"> record your greeting. The greeting will be played back for you. If you are happy with the recording, press pound (#). If you would like to try again, press 1 and record your greeting again. When you are satisfied, press pound (#). </w:t>
      </w:r>
      <w:r>
        <w:rPr>
          <w:rFonts w:ascii="Calibri" w:hAnsi="Calibri" w:cs="Calibri"/>
          <w:sz w:val="22"/>
          <w:szCs w:val="22"/>
        </w:rPr>
        <w:br/>
      </w:r>
    </w:p>
    <w:p w:rsidR="00C71FEF" w:rsidRDefault="00C71FEF" w:rsidP="00C71FEF">
      <w:pPr>
        <w:pStyle w:val="Default"/>
        <w:numPr>
          <w:ilvl w:val="1"/>
          <w:numId w:val="4"/>
        </w:numPr>
        <w:spacing w:after="26"/>
        <w:rPr>
          <w:rFonts w:ascii="Calibri" w:hAnsi="Calibri" w:cs="Calibri"/>
          <w:sz w:val="22"/>
          <w:szCs w:val="22"/>
        </w:rPr>
      </w:pPr>
      <w:r>
        <w:rPr>
          <w:rFonts w:ascii="Calibri" w:hAnsi="Calibri" w:cs="Calibri"/>
          <w:sz w:val="22"/>
          <w:szCs w:val="22"/>
        </w:rPr>
        <w:t xml:space="preserve"> You will be asked to change your password. Your new password must have at least 3 digits. Enter your new password and press pound (#). You will then be asked to enter your new password again and press pound (#). </w:t>
      </w:r>
      <w:r>
        <w:rPr>
          <w:rFonts w:ascii="Calibri" w:hAnsi="Calibri" w:cs="Calibri"/>
          <w:sz w:val="22"/>
          <w:szCs w:val="22"/>
        </w:rPr>
        <w:br/>
      </w:r>
    </w:p>
    <w:p w:rsidR="00C71FEF" w:rsidRDefault="00C71FEF" w:rsidP="00C71FEF">
      <w:pPr>
        <w:pStyle w:val="Default"/>
        <w:numPr>
          <w:ilvl w:val="1"/>
          <w:numId w:val="4"/>
        </w:numPr>
        <w:spacing w:after="26"/>
        <w:rPr>
          <w:rFonts w:ascii="Calibri" w:hAnsi="Calibri" w:cs="Calibri"/>
          <w:sz w:val="22"/>
          <w:szCs w:val="22"/>
        </w:rPr>
      </w:pPr>
      <w:r>
        <w:rPr>
          <w:rFonts w:ascii="Calibri" w:hAnsi="Calibri" w:cs="Calibri"/>
          <w:sz w:val="22"/>
          <w:szCs w:val="22"/>
        </w:rPr>
        <w:t xml:space="preserve">Finally, you will be asked if you would like your name to be listed in the directory. The default option is for your name to be listed. It is recommended that you not change this; it allows people to find you by searching for your name if they do not know your extension. To keep your name listed, press pound (#). </w:t>
      </w:r>
      <w:r>
        <w:rPr>
          <w:rFonts w:ascii="Calibri" w:hAnsi="Calibri" w:cs="Calibri"/>
          <w:sz w:val="22"/>
          <w:szCs w:val="22"/>
        </w:rPr>
        <w:br/>
      </w:r>
    </w:p>
    <w:p w:rsidR="00C71FEF" w:rsidRPr="00BF466D" w:rsidRDefault="00C71FEF" w:rsidP="00C71FEF">
      <w:pPr>
        <w:pStyle w:val="Default"/>
        <w:numPr>
          <w:ilvl w:val="1"/>
          <w:numId w:val="4"/>
        </w:numPr>
        <w:spacing w:after="26"/>
        <w:rPr>
          <w:rFonts w:ascii="Calibri" w:hAnsi="Calibri" w:cs="Calibri"/>
          <w:sz w:val="22"/>
          <w:szCs w:val="22"/>
        </w:rPr>
      </w:pPr>
      <w:r w:rsidRPr="00BF466D">
        <w:rPr>
          <w:rFonts w:ascii="Calibri" w:hAnsi="Calibri" w:cs="Calibri"/>
          <w:sz w:val="22"/>
          <w:szCs w:val="22"/>
        </w:rPr>
        <w:t xml:space="preserve">You will hear a message that says you have completed enrollment. </w:t>
      </w:r>
      <w:r w:rsidRPr="00BF466D">
        <w:rPr>
          <w:rFonts w:ascii="Calibri" w:hAnsi="Calibri" w:cs="Calibri"/>
          <w:i/>
          <w:iCs/>
          <w:sz w:val="22"/>
          <w:szCs w:val="22"/>
        </w:rPr>
        <w:t>If you do not hear this message, then your changes have not been saved and you will be prompted to go through this process again the next time you log in to the voicemail system.</w:t>
      </w:r>
    </w:p>
    <w:p w:rsidR="00C71FEF" w:rsidRDefault="00C71FEF"/>
    <w:p w:rsidR="00C71FEF" w:rsidRPr="002E1BA2" w:rsidRDefault="00C71FEF" w:rsidP="00C71FEF">
      <w:pPr>
        <w:pStyle w:val="Default"/>
        <w:numPr>
          <w:ilvl w:val="0"/>
          <w:numId w:val="1"/>
        </w:numPr>
        <w:rPr>
          <w:rFonts w:ascii="Calibri" w:hAnsi="Calibri" w:cs="Calibri"/>
        </w:rPr>
      </w:pPr>
      <w:r w:rsidRPr="002E1BA2">
        <w:rPr>
          <w:rFonts w:ascii="Calibri" w:hAnsi="Calibri" w:cs="Calibri"/>
          <w:b/>
          <w:bCs/>
        </w:rPr>
        <w:t>From any phone on campus:</w:t>
      </w:r>
      <w:r w:rsidRPr="002E1BA2">
        <w:rPr>
          <w:rFonts w:ascii="Calibri" w:hAnsi="Calibri" w:cs="Calibri"/>
          <w:b/>
          <w:bCs/>
        </w:rPr>
        <w:br/>
      </w:r>
    </w:p>
    <w:p w:rsidR="00C71FEF" w:rsidRDefault="00C71FEF" w:rsidP="00C71FEF">
      <w:pPr>
        <w:pStyle w:val="Default"/>
        <w:numPr>
          <w:ilvl w:val="1"/>
          <w:numId w:val="2"/>
        </w:numPr>
        <w:spacing w:after="26"/>
        <w:rPr>
          <w:rFonts w:ascii="Calibri" w:hAnsi="Calibri" w:cs="Calibri"/>
          <w:sz w:val="22"/>
          <w:szCs w:val="22"/>
        </w:rPr>
      </w:pPr>
      <w:r>
        <w:rPr>
          <w:rFonts w:ascii="Calibri" w:hAnsi="Calibri" w:cs="Calibri"/>
          <w:sz w:val="22"/>
          <w:szCs w:val="22"/>
        </w:rPr>
        <w:t xml:space="preserve">Dial </w:t>
      </w:r>
      <w:r w:rsidR="00FF0554">
        <w:rPr>
          <w:rFonts w:ascii="Calibri" w:hAnsi="Calibri" w:cs="Calibri"/>
          <w:sz w:val="22"/>
          <w:szCs w:val="22"/>
        </w:rPr>
        <w:t>5558600, then *</w:t>
      </w:r>
      <w:r>
        <w:rPr>
          <w:rFonts w:ascii="Calibri" w:hAnsi="Calibri" w:cs="Calibri"/>
          <w:sz w:val="22"/>
          <w:szCs w:val="22"/>
        </w:rPr>
        <w:t xml:space="preserve"> </w:t>
      </w:r>
      <w:r>
        <w:rPr>
          <w:rFonts w:ascii="Calibri" w:hAnsi="Calibri" w:cs="Calibri"/>
          <w:sz w:val="22"/>
          <w:szCs w:val="22"/>
        </w:rPr>
        <w:br/>
      </w:r>
    </w:p>
    <w:p w:rsidR="00C71FEF" w:rsidRDefault="00C71FEF" w:rsidP="00C71FEF">
      <w:pPr>
        <w:pStyle w:val="Default"/>
        <w:numPr>
          <w:ilvl w:val="1"/>
          <w:numId w:val="2"/>
        </w:numPr>
        <w:spacing w:after="26"/>
        <w:rPr>
          <w:rFonts w:ascii="Calibri" w:hAnsi="Calibri" w:cs="Calibri"/>
          <w:sz w:val="22"/>
          <w:szCs w:val="22"/>
        </w:rPr>
      </w:pPr>
      <w:r>
        <w:rPr>
          <w:rFonts w:ascii="Calibri" w:hAnsi="Calibri" w:cs="Calibri"/>
          <w:sz w:val="22"/>
          <w:szCs w:val="22"/>
        </w:rPr>
        <w:t>When prompt</w:t>
      </w:r>
      <w:r w:rsidR="00FF0554">
        <w:rPr>
          <w:rFonts w:ascii="Calibri" w:hAnsi="Calibri" w:cs="Calibri"/>
          <w:sz w:val="22"/>
          <w:szCs w:val="22"/>
        </w:rPr>
        <w:t>ed to enter your ID, dial your 7</w:t>
      </w:r>
      <w:r>
        <w:rPr>
          <w:rFonts w:ascii="Calibri" w:hAnsi="Calibri" w:cs="Calibri"/>
          <w:sz w:val="22"/>
          <w:szCs w:val="22"/>
        </w:rPr>
        <w:t xml:space="preserve">‐digit extension, then pound (#). </w:t>
      </w:r>
      <w:r>
        <w:rPr>
          <w:rFonts w:ascii="Calibri" w:hAnsi="Calibri" w:cs="Calibri"/>
          <w:sz w:val="22"/>
          <w:szCs w:val="22"/>
        </w:rPr>
        <w:br/>
      </w:r>
    </w:p>
    <w:p w:rsidR="00C71FEF" w:rsidRDefault="00C71FEF" w:rsidP="00C71FEF">
      <w:pPr>
        <w:pStyle w:val="Default"/>
        <w:numPr>
          <w:ilvl w:val="1"/>
          <w:numId w:val="2"/>
        </w:numPr>
        <w:rPr>
          <w:rFonts w:ascii="Calibri" w:hAnsi="Calibri" w:cs="Calibri"/>
          <w:sz w:val="22"/>
          <w:szCs w:val="22"/>
        </w:rPr>
      </w:pPr>
      <w:r>
        <w:rPr>
          <w:rFonts w:ascii="Calibri" w:hAnsi="Calibri" w:cs="Calibri"/>
          <w:sz w:val="22"/>
          <w:szCs w:val="22"/>
        </w:rPr>
        <w:t xml:space="preserve">Follow </w:t>
      </w:r>
      <w:r>
        <w:rPr>
          <w:rFonts w:ascii="Calibri" w:hAnsi="Calibri" w:cs="Calibri"/>
          <w:b/>
          <w:bCs/>
          <w:sz w:val="22"/>
          <w:szCs w:val="22"/>
        </w:rPr>
        <w:t xml:space="preserve">steps 2 ‐ 7 </w:t>
      </w:r>
      <w:r>
        <w:rPr>
          <w:rFonts w:ascii="Calibri" w:hAnsi="Calibri" w:cs="Calibri"/>
          <w:sz w:val="22"/>
          <w:szCs w:val="22"/>
        </w:rPr>
        <w:t xml:space="preserve">from </w:t>
      </w:r>
      <w:r>
        <w:rPr>
          <w:rFonts w:ascii="Calibri" w:hAnsi="Calibri" w:cs="Calibri"/>
          <w:b/>
          <w:bCs/>
          <w:sz w:val="22"/>
          <w:szCs w:val="22"/>
        </w:rPr>
        <w:t>Section A</w:t>
      </w:r>
      <w:r>
        <w:rPr>
          <w:rFonts w:ascii="Calibri" w:hAnsi="Calibri" w:cs="Calibri"/>
          <w:sz w:val="22"/>
          <w:szCs w:val="22"/>
        </w:rPr>
        <w:t xml:space="preserve">. </w:t>
      </w:r>
      <w:r>
        <w:rPr>
          <w:rFonts w:ascii="Calibri" w:hAnsi="Calibri" w:cs="Calibri"/>
          <w:sz w:val="22"/>
          <w:szCs w:val="22"/>
        </w:rPr>
        <w:br/>
      </w:r>
    </w:p>
    <w:p w:rsidR="00C71FEF" w:rsidRPr="002E1BA2" w:rsidRDefault="00C71FEF" w:rsidP="00C71FEF">
      <w:pPr>
        <w:pStyle w:val="Default"/>
        <w:numPr>
          <w:ilvl w:val="0"/>
          <w:numId w:val="1"/>
        </w:numPr>
        <w:rPr>
          <w:rFonts w:ascii="Calibri" w:hAnsi="Calibri" w:cs="Calibri"/>
        </w:rPr>
      </w:pPr>
      <w:r w:rsidRPr="002E1BA2">
        <w:rPr>
          <w:rFonts w:ascii="Calibri" w:hAnsi="Calibri" w:cs="Calibri"/>
          <w:b/>
          <w:bCs/>
        </w:rPr>
        <w:lastRenderedPageBreak/>
        <w:t>From outside the college:</w:t>
      </w:r>
      <w:r w:rsidRPr="002E1BA2">
        <w:rPr>
          <w:rFonts w:ascii="Calibri" w:hAnsi="Calibri" w:cs="Calibri"/>
          <w:b/>
          <w:bCs/>
        </w:rPr>
        <w:br/>
      </w:r>
    </w:p>
    <w:p w:rsidR="00C71FEF" w:rsidRDefault="00C71FEF" w:rsidP="00C71FEF">
      <w:pPr>
        <w:pStyle w:val="Default"/>
        <w:numPr>
          <w:ilvl w:val="1"/>
          <w:numId w:val="3"/>
        </w:numPr>
        <w:spacing w:after="27"/>
        <w:rPr>
          <w:rFonts w:ascii="Calibri" w:hAnsi="Calibri" w:cs="Calibri"/>
          <w:sz w:val="22"/>
          <w:szCs w:val="22"/>
        </w:rPr>
      </w:pPr>
      <w:r>
        <w:rPr>
          <w:rFonts w:ascii="Calibri" w:hAnsi="Calibri" w:cs="Calibri"/>
          <w:sz w:val="22"/>
          <w:szCs w:val="22"/>
        </w:rPr>
        <w:t xml:space="preserve">Dial your own office phone number (the full 10‐digit number). </w:t>
      </w:r>
      <w:r>
        <w:rPr>
          <w:rFonts w:ascii="Calibri" w:hAnsi="Calibri" w:cs="Calibri"/>
          <w:sz w:val="22"/>
          <w:szCs w:val="22"/>
        </w:rPr>
        <w:br/>
      </w:r>
    </w:p>
    <w:p w:rsidR="00C71FEF" w:rsidRDefault="00C71FEF" w:rsidP="00C71FEF">
      <w:pPr>
        <w:pStyle w:val="Default"/>
        <w:numPr>
          <w:ilvl w:val="1"/>
          <w:numId w:val="3"/>
        </w:numPr>
        <w:spacing w:after="27"/>
        <w:rPr>
          <w:rFonts w:ascii="Calibri" w:hAnsi="Calibri" w:cs="Calibri"/>
          <w:sz w:val="22"/>
          <w:szCs w:val="22"/>
        </w:rPr>
      </w:pPr>
      <w:r>
        <w:rPr>
          <w:rFonts w:ascii="Calibri" w:hAnsi="Calibri" w:cs="Calibri"/>
          <w:sz w:val="22"/>
          <w:szCs w:val="22"/>
        </w:rPr>
        <w:t xml:space="preserve">When the voicemail message starts to play, hit star (*). </w:t>
      </w:r>
      <w:r>
        <w:rPr>
          <w:rFonts w:ascii="Calibri" w:hAnsi="Calibri" w:cs="Calibri"/>
          <w:sz w:val="22"/>
          <w:szCs w:val="22"/>
        </w:rPr>
        <w:br/>
      </w:r>
    </w:p>
    <w:p w:rsidR="00C71FEF" w:rsidRDefault="00C71FEF" w:rsidP="00C71FEF">
      <w:pPr>
        <w:pStyle w:val="Default"/>
        <w:numPr>
          <w:ilvl w:val="1"/>
          <w:numId w:val="3"/>
        </w:numPr>
        <w:spacing w:after="27"/>
        <w:rPr>
          <w:rFonts w:ascii="Calibri" w:hAnsi="Calibri" w:cs="Calibri"/>
          <w:sz w:val="22"/>
          <w:szCs w:val="22"/>
        </w:rPr>
      </w:pPr>
      <w:r>
        <w:rPr>
          <w:rFonts w:ascii="Calibri" w:hAnsi="Calibri" w:cs="Calibri"/>
          <w:sz w:val="22"/>
          <w:szCs w:val="22"/>
        </w:rPr>
        <w:t>When prompt</w:t>
      </w:r>
      <w:r w:rsidR="00FF0554">
        <w:rPr>
          <w:rFonts w:ascii="Calibri" w:hAnsi="Calibri" w:cs="Calibri"/>
          <w:sz w:val="22"/>
          <w:szCs w:val="22"/>
        </w:rPr>
        <w:t>ed to enter your ID, dial your 7</w:t>
      </w:r>
      <w:r>
        <w:rPr>
          <w:rFonts w:ascii="Calibri" w:hAnsi="Calibri" w:cs="Calibri"/>
          <w:sz w:val="22"/>
          <w:szCs w:val="22"/>
        </w:rPr>
        <w:t xml:space="preserve">‐digit extension, then pound (#). </w:t>
      </w:r>
      <w:r>
        <w:rPr>
          <w:rFonts w:ascii="Calibri" w:hAnsi="Calibri" w:cs="Calibri"/>
          <w:sz w:val="22"/>
          <w:szCs w:val="22"/>
        </w:rPr>
        <w:br/>
      </w:r>
    </w:p>
    <w:p w:rsidR="00C71FEF" w:rsidRPr="00C71FEF" w:rsidRDefault="00C71FEF" w:rsidP="00C71FEF">
      <w:pPr>
        <w:pStyle w:val="Default"/>
        <w:numPr>
          <w:ilvl w:val="1"/>
          <w:numId w:val="3"/>
        </w:numPr>
        <w:rPr>
          <w:rFonts w:ascii="Calibri" w:hAnsi="Calibri" w:cs="Calibri"/>
          <w:sz w:val="22"/>
          <w:szCs w:val="22"/>
        </w:rPr>
      </w:pPr>
      <w:r>
        <w:rPr>
          <w:rFonts w:ascii="Calibri" w:hAnsi="Calibri" w:cs="Calibri"/>
          <w:sz w:val="22"/>
          <w:szCs w:val="22"/>
        </w:rPr>
        <w:t xml:space="preserve">Follow </w:t>
      </w:r>
      <w:r>
        <w:rPr>
          <w:rFonts w:ascii="Calibri" w:hAnsi="Calibri" w:cs="Calibri"/>
          <w:b/>
          <w:bCs/>
          <w:sz w:val="22"/>
          <w:szCs w:val="22"/>
        </w:rPr>
        <w:t xml:space="preserve">steps 2 ‐ 7 </w:t>
      </w:r>
      <w:r>
        <w:rPr>
          <w:rFonts w:ascii="Calibri" w:hAnsi="Calibri" w:cs="Calibri"/>
          <w:sz w:val="22"/>
          <w:szCs w:val="22"/>
        </w:rPr>
        <w:t xml:space="preserve">from </w:t>
      </w:r>
      <w:r>
        <w:rPr>
          <w:rFonts w:ascii="Calibri" w:hAnsi="Calibri" w:cs="Calibri"/>
          <w:b/>
          <w:bCs/>
          <w:sz w:val="22"/>
          <w:szCs w:val="22"/>
        </w:rPr>
        <w:t>Section A</w:t>
      </w:r>
      <w:r>
        <w:rPr>
          <w:rFonts w:ascii="Calibri" w:hAnsi="Calibri" w:cs="Calibri"/>
          <w:sz w:val="22"/>
          <w:szCs w:val="22"/>
        </w:rPr>
        <w:t xml:space="preserve">. </w:t>
      </w:r>
    </w:p>
    <w:p w:rsidR="00C71FEF" w:rsidRDefault="00C71FEF"/>
    <w:p w:rsidR="00C71FEF" w:rsidRPr="004B3929" w:rsidRDefault="00C71FEF" w:rsidP="00C71FEF">
      <w:pPr>
        <w:rPr>
          <w:sz w:val="48"/>
        </w:rPr>
      </w:pPr>
    </w:p>
    <w:p w:rsidR="00C71FEF" w:rsidRDefault="00C71FEF">
      <w:r>
        <w:br w:type="page"/>
      </w:r>
    </w:p>
    <w:p w:rsidR="00C71FEF" w:rsidRDefault="000E5DA2">
      <w:r>
        <w:rPr>
          <w:noProof/>
        </w:rPr>
        <w:lastRenderedPageBreak/>
        <w:pict>
          <v:shapetype id="_x0000_t202" coordsize="21600,21600" o:spt="202" path="m,l,21600r21600,l21600,xe">
            <v:stroke joinstyle="miter"/>
            <v:path gradientshapeok="t" o:connecttype="rect"/>
          </v:shapetype>
          <v:shape id="_x0000_s1026" type="#_x0000_t202" style="position:absolute;margin-left:-27pt;margin-top:-14.25pt;width:522pt;height:579.1pt;z-index:-251658752;mso-wrap-edited:f;mso-position-horizontal-relative:margin;mso-position-vertical-relative:margin" wrapcoords="0 0 21600 0 21600 21600 0 21600 0 0" filled="f" stroked="f">
            <v:textbox style="mso-next-textbox:#_x0000_s1026">
              <w:txbxContent>
                <w:p w:rsidR="00C71FEF" w:rsidRPr="008B4F39" w:rsidRDefault="00C71FEF" w:rsidP="00C71FEF">
                  <w:pPr>
                    <w:rPr>
                      <w:b/>
                      <w:sz w:val="24"/>
                      <w:szCs w:val="24"/>
                      <w:u w:val="single"/>
                    </w:rPr>
                  </w:pPr>
                  <w:r w:rsidRPr="008B4F39">
                    <w:rPr>
                      <w:b/>
                      <w:sz w:val="24"/>
                      <w:szCs w:val="24"/>
                      <w:u w:val="single"/>
                    </w:rPr>
                    <w:t>Unity Shortcuts</w:t>
                  </w:r>
                </w:p>
                <w:p w:rsidR="00C71FEF" w:rsidRDefault="00C71FEF" w:rsidP="00C71FEF"/>
                <w:p w:rsidR="00C71FEF" w:rsidRDefault="00C71FEF" w:rsidP="00C71FEF">
                  <w:r>
                    <w:rPr>
                      <w:noProof/>
                    </w:rPr>
                    <w:t xml:space="preserve">                                                    </w:t>
                  </w:r>
                  <w:r>
                    <w:rPr>
                      <w:noProof/>
                    </w:rPr>
                    <w:drawing>
                      <wp:inline distT="0" distB="0" distL="0" distR="0">
                        <wp:extent cx="2676525" cy="3390900"/>
                        <wp:effectExtent l="19050" t="0" r="9525" b="0"/>
                        <wp:docPr id="46" name="Picture 1" descr="C:\Documents and Settings\shwalton.NHMCCD\Local Settings\Temporary Internet Files\Content.Word\MainMe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hwalton.NHMCCD\Local Settings\Temporary Internet Files\Content.Word\MainMenu.png"/>
                                <pic:cNvPicPr>
                                  <a:picLocks noChangeAspect="1" noChangeArrowheads="1"/>
                                </pic:cNvPicPr>
                              </pic:nvPicPr>
                              <pic:blipFill>
                                <a:blip r:embed="rId5"/>
                                <a:srcRect/>
                                <a:stretch>
                                  <a:fillRect/>
                                </a:stretch>
                              </pic:blipFill>
                              <pic:spPr bwMode="auto">
                                <a:xfrm>
                                  <a:off x="0" y="0"/>
                                  <a:ext cx="2676525" cy="3390900"/>
                                </a:xfrm>
                                <a:prstGeom prst="rect">
                                  <a:avLst/>
                                </a:prstGeom>
                                <a:noFill/>
                                <a:ln w="9525">
                                  <a:noFill/>
                                  <a:miter lim="800000"/>
                                  <a:headEnd/>
                                  <a:tailEnd/>
                                </a:ln>
                              </pic:spPr>
                            </pic:pic>
                          </a:graphicData>
                        </a:graphic>
                      </wp:inline>
                    </w:drawing>
                  </w:r>
                </w:p>
                <w:p w:rsidR="00C71FEF" w:rsidRDefault="00C71FEF" w:rsidP="00C71FEF">
                  <w:r>
                    <w:rPr>
                      <w:noProof/>
                    </w:rPr>
                    <w:drawing>
                      <wp:inline distT="0" distB="0" distL="0" distR="0">
                        <wp:extent cx="6257925" cy="3057525"/>
                        <wp:effectExtent l="19050" t="0" r="9525" b="0"/>
                        <wp:docPr id="60" name="Picture 4" descr="C:\Documents and Settings\shwalton.NHMCCD\Local Settings\Temporary Internet Files\Content.Word\Shortcu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shwalton.NHMCCD\Local Settings\Temporary Internet Files\Content.Word\Shortcuts.png"/>
                                <pic:cNvPicPr>
                                  <a:picLocks noChangeAspect="1" noChangeArrowheads="1"/>
                                </pic:cNvPicPr>
                              </pic:nvPicPr>
                              <pic:blipFill>
                                <a:blip r:embed="rId6"/>
                                <a:srcRect/>
                                <a:stretch>
                                  <a:fillRect/>
                                </a:stretch>
                              </pic:blipFill>
                              <pic:spPr bwMode="auto">
                                <a:xfrm>
                                  <a:off x="0" y="0"/>
                                  <a:ext cx="6257925" cy="3057525"/>
                                </a:xfrm>
                                <a:prstGeom prst="rect">
                                  <a:avLst/>
                                </a:prstGeom>
                                <a:noFill/>
                                <a:ln w="9525">
                                  <a:noFill/>
                                  <a:miter lim="800000"/>
                                  <a:headEnd/>
                                  <a:tailEnd/>
                                </a:ln>
                              </pic:spPr>
                            </pic:pic>
                          </a:graphicData>
                        </a:graphic>
                      </wp:inline>
                    </w:drawing>
                  </w:r>
                </w:p>
                <w:p w:rsidR="00C71FEF" w:rsidRDefault="00C71FEF" w:rsidP="00C71FEF">
                  <w:pPr>
                    <w:pStyle w:val="ListParagraph"/>
                    <w:ind w:left="0"/>
                  </w:pPr>
                </w:p>
                <w:p w:rsidR="00C71FEF" w:rsidRPr="004B3929" w:rsidRDefault="00C71FEF" w:rsidP="00C71FEF">
                  <w:pPr>
                    <w:rPr>
                      <w:sz w:val="48"/>
                    </w:rPr>
                  </w:pPr>
                </w:p>
              </w:txbxContent>
            </v:textbox>
            <w10:wrap anchorx="margin" anchory="margin"/>
          </v:shape>
        </w:pict>
      </w:r>
    </w:p>
    <w:p w:rsidR="00C71FEF" w:rsidRDefault="00C71FEF"/>
    <w:sectPr w:rsidR="00C71FEF" w:rsidSect="00E344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21384"/>
    <w:multiLevelType w:val="hybridMultilevel"/>
    <w:tmpl w:val="B86454D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05226F"/>
    <w:multiLevelType w:val="hybridMultilevel"/>
    <w:tmpl w:val="8592DAC8"/>
    <w:lvl w:ilvl="0" w:tplc="CFEAD89E">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A3131"/>
    <w:multiLevelType w:val="hybridMultilevel"/>
    <w:tmpl w:val="A1780CB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2D2C1B"/>
    <w:multiLevelType w:val="hybridMultilevel"/>
    <w:tmpl w:val="A1BA0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1FEF"/>
    <w:rsid w:val="000E5DA2"/>
    <w:rsid w:val="0012553E"/>
    <w:rsid w:val="001F50B8"/>
    <w:rsid w:val="00474BE2"/>
    <w:rsid w:val="009400E0"/>
    <w:rsid w:val="00965EE2"/>
    <w:rsid w:val="00B3680C"/>
    <w:rsid w:val="00C71FEF"/>
    <w:rsid w:val="00DA629F"/>
    <w:rsid w:val="00E344F0"/>
    <w:rsid w:val="00ED0D89"/>
    <w:rsid w:val="00FF0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4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EF"/>
    <w:pPr>
      <w:ind w:left="720"/>
      <w:contextualSpacing/>
    </w:pPr>
  </w:style>
  <w:style w:type="paragraph" w:styleId="BalloonText">
    <w:name w:val="Balloon Text"/>
    <w:basedOn w:val="Normal"/>
    <w:link w:val="BalloonTextChar"/>
    <w:uiPriority w:val="99"/>
    <w:semiHidden/>
    <w:unhideWhenUsed/>
    <w:rsid w:val="00C71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FEF"/>
    <w:rPr>
      <w:rFonts w:ascii="Tahoma" w:hAnsi="Tahoma" w:cs="Tahoma"/>
      <w:sz w:val="16"/>
      <w:szCs w:val="16"/>
    </w:rPr>
  </w:style>
  <w:style w:type="paragraph" w:customStyle="1" w:styleId="Default">
    <w:name w:val="Default"/>
    <w:rsid w:val="00C71FE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338</Words>
  <Characters>1933</Characters>
  <Application>Microsoft Office Word</Application>
  <DocSecurity>0</DocSecurity>
  <Lines>16</Lines>
  <Paragraphs>4</Paragraphs>
  <ScaleCrop>false</ScaleCrop>
  <Company>Lone Star College</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John Spencer</dc:creator>
  <cp:keywords/>
  <dc:description/>
  <cp:lastModifiedBy>john</cp:lastModifiedBy>
  <cp:revision>2</cp:revision>
  <dcterms:created xsi:type="dcterms:W3CDTF">2009-08-27T13:37:00Z</dcterms:created>
  <dcterms:modified xsi:type="dcterms:W3CDTF">2010-04-01T14:37:00Z</dcterms:modified>
</cp:coreProperties>
</file>