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335" w:rsidRPr="00701335" w:rsidRDefault="00701335" w:rsidP="00701335">
      <w:pPr>
        <w:spacing w:before="100" w:beforeAutospacing="1" w:after="100" w:afterAutospacing="1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143000" cy="11525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1335">
        <w:rPr>
          <w:rFonts w:ascii="Arial" w:eastAsia="Times New Roman" w:hAnsi="Arial" w:cs="Arial"/>
          <w:b/>
          <w:bCs/>
          <w:sz w:val="24"/>
          <w:szCs w:val="24"/>
        </w:rPr>
        <w:t>SKILLS ANALYSIS SHEET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074"/>
        <w:gridCol w:w="1728"/>
        <w:gridCol w:w="212"/>
        <w:gridCol w:w="1516"/>
        <w:gridCol w:w="1728"/>
        <w:gridCol w:w="1728"/>
      </w:tblGrid>
      <w:tr w:rsidR="00701335" w:rsidRPr="00701335" w:rsidTr="00701335">
        <w:trPr>
          <w:trHeight w:val="432"/>
        </w:trPr>
        <w:tc>
          <w:tcPr>
            <w:tcW w:w="2074" w:type="dxa"/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335">
              <w:rPr>
                <w:rFonts w:ascii="Arial" w:eastAsia="Times New Roman" w:hAnsi="Arial" w:cs="Arial"/>
                <w:sz w:val="24"/>
                <w:szCs w:val="24"/>
              </w:rPr>
              <w:t>STUDENT NAME: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335" w:rsidRPr="00701335" w:rsidTr="00701335">
        <w:trPr>
          <w:trHeight w:val="432"/>
        </w:trPr>
        <w:tc>
          <w:tcPr>
            <w:tcW w:w="2074" w:type="dxa"/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335">
              <w:rPr>
                <w:rFonts w:ascii="Arial" w:eastAsia="Times New Roman" w:hAnsi="Arial" w:cs="Arial"/>
                <w:sz w:val="24"/>
                <w:szCs w:val="24"/>
              </w:rPr>
              <w:t>INSTRUCTOR: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335" w:rsidRPr="00701335" w:rsidTr="00701335">
        <w:trPr>
          <w:trHeight w:val="432"/>
        </w:trPr>
        <w:tc>
          <w:tcPr>
            <w:tcW w:w="2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33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SKILL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33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TEST A DATE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33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33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TEST B DATE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33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GRADE</w:t>
            </w:r>
          </w:p>
        </w:tc>
      </w:tr>
      <w:tr w:rsidR="00701335" w:rsidRPr="00701335" w:rsidTr="00701335">
        <w:trPr>
          <w:trHeight w:val="432"/>
        </w:trPr>
        <w:tc>
          <w:tcPr>
            <w:tcW w:w="8986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701335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Unit I Building Effective Sentences</w:t>
            </w:r>
          </w:p>
        </w:tc>
      </w:tr>
      <w:tr w:rsidR="00701335" w:rsidRPr="00701335" w:rsidTr="00701335">
        <w:trPr>
          <w:trHeight w:val="432"/>
        </w:trPr>
        <w:tc>
          <w:tcPr>
            <w:tcW w:w="20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335">
              <w:rPr>
                <w:rFonts w:ascii="Arial" w:eastAsia="Times New Roman" w:hAnsi="Arial" w:cs="Arial"/>
                <w:sz w:val="20"/>
                <w:szCs w:val="20"/>
              </w:rPr>
              <w:t>SIMPLE SENTENCE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335" w:rsidRPr="00701335" w:rsidTr="00701335">
        <w:trPr>
          <w:trHeight w:val="432"/>
        </w:trPr>
        <w:tc>
          <w:tcPr>
            <w:tcW w:w="20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335">
              <w:rPr>
                <w:rFonts w:ascii="Arial" w:eastAsia="Times New Roman" w:hAnsi="Arial" w:cs="Arial"/>
                <w:sz w:val="20"/>
                <w:szCs w:val="20"/>
              </w:rPr>
              <w:t>COMPOUND SENTENCE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335" w:rsidRPr="00701335" w:rsidTr="00701335">
        <w:trPr>
          <w:trHeight w:val="432"/>
        </w:trPr>
        <w:tc>
          <w:tcPr>
            <w:tcW w:w="20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335">
              <w:rPr>
                <w:rFonts w:ascii="Arial" w:eastAsia="Times New Roman" w:hAnsi="Arial" w:cs="Arial"/>
                <w:sz w:val="20"/>
                <w:szCs w:val="20"/>
              </w:rPr>
              <w:t>COMPLEX SENTENCE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335" w:rsidRPr="00701335" w:rsidTr="00701335">
        <w:trPr>
          <w:trHeight w:val="432"/>
        </w:trPr>
        <w:tc>
          <w:tcPr>
            <w:tcW w:w="20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335">
              <w:rPr>
                <w:rFonts w:ascii="Arial" w:eastAsia="Times New Roman" w:hAnsi="Arial" w:cs="Arial"/>
                <w:sz w:val="20"/>
                <w:szCs w:val="20"/>
              </w:rPr>
              <w:t>COMPOUND/ COMPLEX SENTENCE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335" w:rsidRPr="00701335" w:rsidTr="00701335">
        <w:trPr>
          <w:trHeight w:val="288"/>
        </w:trPr>
        <w:tc>
          <w:tcPr>
            <w:tcW w:w="8986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70133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Unit II Avoiding Major Sentence Errors</w:t>
            </w:r>
          </w:p>
        </w:tc>
      </w:tr>
      <w:tr w:rsidR="00701335" w:rsidRPr="00701335" w:rsidTr="00701335">
        <w:trPr>
          <w:trHeight w:val="432"/>
        </w:trPr>
        <w:tc>
          <w:tcPr>
            <w:tcW w:w="20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335">
              <w:rPr>
                <w:rFonts w:ascii="Arial" w:eastAsia="Times New Roman" w:hAnsi="Arial" w:cs="Arial"/>
                <w:sz w:val="20"/>
                <w:szCs w:val="20"/>
              </w:rPr>
              <w:t>Fragments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335" w:rsidRPr="00701335" w:rsidTr="00701335">
        <w:trPr>
          <w:trHeight w:val="432"/>
        </w:trPr>
        <w:tc>
          <w:tcPr>
            <w:tcW w:w="20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335">
              <w:rPr>
                <w:rFonts w:ascii="Arial" w:eastAsia="Times New Roman" w:hAnsi="Arial" w:cs="Arial"/>
                <w:sz w:val="20"/>
                <w:szCs w:val="20"/>
              </w:rPr>
              <w:t>Coordination Errors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335" w:rsidRPr="00701335" w:rsidTr="00701335">
        <w:trPr>
          <w:trHeight w:val="432"/>
        </w:trPr>
        <w:tc>
          <w:tcPr>
            <w:tcW w:w="20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335">
              <w:rPr>
                <w:rFonts w:ascii="Arial" w:eastAsia="Times New Roman" w:hAnsi="Arial" w:cs="Arial"/>
                <w:sz w:val="20"/>
                <w:szCs w:val="20"/>
              </w:rPr>
              <w:t>Subordination Errors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335" w:rsidRPr="00701335" w:rsidTr="00701335">
        <w:trPr>
          <w:trHeight w:val="432"/>
        </w:trPr>
        <w:tc>
          <w:tcPr>
            <w:tcW w:w="8986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133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Unit III Grammatical Consistency</w:t>
            </w:r>
          </w:p>
        </w:tc>
      </w:tr>
      <w:tr w:rsidR="00701335" w:rsidRPr="00701335" w:rsidTr="00701335">
        <w:trPr>
          <w:trHeight w:val="432"/>
        </w:trPr>
        <w:tc>
          <w:tcPr>
            <w:tcW w:w="20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335">
              <w:rPr>
                <w:rFonts w:ascii="Arial" w:eastAsia="Times New Roman" w:hAnsi="Arial" w:cs="Arial"/>
                <w:sz w:val="20"/>
                <w:szCs w:val="20"/>
              </w:rPr>
              <w:t>Pronoun Reference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335" w:rsidRPr="00701335" w:rsidTr="00701335">
        <w:trPr>
          <w:trHeight w:val="432"/>
        </w:trPr>
        <w:tc>
          <w:tcPr>
            <w:tcW w:w="20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335">
              <w:rPr>
                <w:rFonts w:ascii="Arial" w:eastAsia="Times New Roman" w:hAnsi="Arial" w:cs="Arial"/>
                <w:sz w:val="20"/>
                <w:szCs w:val="20"/>
              </w:rPr>
              <w:t>Pronoun Agreement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335" w:rsidRPr="00701335" w:rsidTr="00701335">
        <w:trPr>
          <w:trHeight w:val="432"/>
        </w:trPr>
        <w:tc>
          <w:tcPr>
            <w:tcW w:w="20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335">
              <w:rPr>
                <w:rFonts w:ascii="Arial" w:eastAsia="Times New Roman" w:hAnsi="Arial" w:cs="Arial"/>
                <w:sz w:val="20"/>
                <w:szCs w:val="20"/>
              </w:rPr>
              <w:t>Misplaced &amp; Dangling Modifiers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335" w:rsidRPr="00701335" w:rsidTr="00701335">
        <w:trPr>
          <w:trHeight w:val="432"/>
        </w:trPr>
        <w:tc>
          <w:tcPr>
            <w:tcW w:w="20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335">
              <w:rPr>
                <w:rFonts w:ascii="Arial" w:eastAsia="Times New Roman" w:hAnsi="Arial" w:cs="Arial"/>
                <w:sz w:val="20"/>
                <w:szCs w:val="20"/>
              </w:rPr>
              <w:t>Subject/Verb Agreement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335" w:rsidRPr="00701335" w:rsidTr="00701335">
        <w:trPr>
          <w:trHeight w:val="432"/>
        </w:trPr>
        <w:tc>
          <w:tcPr>
            <w:tcW w:w="20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335">
              <w:rPr>
                <w:rFonts w:ascii="Arial" w:eastAsia="Times New Roman" w:hAnsi="Arial" w:cs="Arial"/>
                <w:sz w:val="20"/>
                <w:szCs w:val="20"/>
              </w:rPr>
              <w:t>Verb Shifts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335" w:rsidRPr="00701335" w:rsidTr="00701335">
        <w:trPr>
          <w:trHeight w:val="432"/>
        </w:trPr>
        <w:tc>
          <w:tcPr>
            <w:tcW w:w="20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335">
              <w:rPr>
                <w:rFonts w:ascii="Arial" w:eastAsia="Times New Roman" w:hAnsi="Arial" w:cs="Arial"/>
                <w:sz w:val="20"/>
                <w:szCs w:val="20"/>
              </w:rPr>
              <w:t>Parallelism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335" w:rsidRPr="00701335" w:rsidTr="00701335">
        <w:trPr>
          <w:trHeight w:val="432"/>
        </w:trPr>
        <w:tc>
          <w:tcPr>
            <w:tcW w:w="8986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133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Unit IV Understanding Punctuation and Mechanics</w:t>
            </w:r>
          </w:p>
        </w:tc>
      </w:tr>
      <w:tr w:rsidR="00701335" w:rsidRPr="00701335" w:rsidTr="00701335">
        <w:trPr>
          <w:trHeight w:val="432"/>
        </w:trPr>
        <w:tc>
          <w:tcPr>
            <w:tcW w:w="20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335">
              <w:rPr>
                <w:rFonts w:ascii="Arial" w:eastAsia="Times New Roman" w:hAnsi="Arial" w:cs="Arial"/>
                <w:sz w:val="20"/>
                <w:szCs w:val="20"/>
              </w:rPr>
              <w:t>Comma Usage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335" w:rsidRPr="00701335" w:rsidTr="00701335">
        <w:trPr>
          <w:trHeight w:val="432"/>
        </w:trPr>
        <w:tc>
          <w:tcPr>
            <w:tcW w:w="20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335">
              <w:rPr>
                <w:rFonts w:ascii="Arial" w:eastAsia="Times New Roman" w:hAnsi="Arial" w:cs="Arial"/>
                <w:sz w:val="20"/>
                <w:szCs w:val="20"/>
              </w:rPr>
              <w:t>Quotation Marks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335" w:rsidRPr="00701335" w:rsidTr="00701335">
        <w:trPr>
          <w:trHeight w:val="432"/>
        </w:trPr>
        <w:tc>
          <w:tcPr>
            <w:tcW w:w="20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335">
              <w:rPr>
                <w:rFonts w:ascii="Arial" w:eastAsia="Times New Roman" w:hAnsi="Arial" w:cs="Arial"/>
                <w:sz w:val="20"/>
                <w:szCs w:val="20"/>
              </w:rPr>
              <w:t>Capitals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335" w:rsidRPr="00701335" w:rsidTr="00701335">
        <w:trPr>
          <w:trHeight w:val="432"/>
        </w:trPr>
        <w:tc>
          <w:tcPr>
            <w:tcW w:w="20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335">
              <w:rPr>
                <w:rFonts w:ascii="Arial" w:eastAsia="Times New Roman" w:hAnsi="Arial" w:cs="Arial"/>
                <w:sz w:val="20"/>
                <w:szCs w:val="20"/>
              </w:rPr>
              <w:t>Spelling Trouble Words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335" w:rsidRPr="00701335" w:rsidTr="00701335">
        <w:trPr>
          <w:trHeight w:val="432"/>
        </w:trPr>
        <w:tc>
          <w:tcPr>
            <w:tcW w:w="20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335">
              <w:rPr>
                <w:rFonts w:ascii="Arial" w:eastAsia="Times New Roman" w:hAnsi="Arial" w:cs="Arial"/>
                <w:sz w:val="20"/>
                <w:szCs w:val="20"/>
              </w:rPr>
              <w:t>Punctuation Mechanics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335" w:rsidRPr="00701335" w:rsidTr="00701335">
        <w:trPr>
          <w:trHeight w:val="345"/>
        </w:trPr>
        <w:tc>
          <w:tcPr>
            <w:tcW w:w="20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335">
              <w:rPr>
                <w:rFonts w:ascii="Arial" w:eastAsia="Times New Roman" w:hAnsi="Arial" w:cs="Arial"/>
                <w:sz w:val="20"/>
                <w:szCs w:val="20"/>
              </w:rPr>
              <w:t>Pronoun Case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335" w:rsidRPr="00701335" w:rsidTr="00701335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1335" w:rsidRPr="00701335" w:rsidRDefault="00701335" w:rsidP="0070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F755EE" w:rsidRDefault="00F755EE" w:rsidP="00701335"/>
    <w:sectPr w:rsidR="00F755EE" w:rsidSect="007013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01335"/>
    <w:rsid w:val="00701335"/>
    <w:rsid w:val="00F75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5EE"/>
  </w:style>
  <w:style w:type="paragraph" w:styleId="Heading3">
    <w:name w:val="heading 3"/>
    <w:basedOn w:val="Normal"/>
    <w:link w:val="Heading3Char"/>
    <w:uiPriority w:val="9"/>
    <w:qFormat/>
    <w:rsid w:val="007013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70133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1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335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70133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70133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3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599</Characters>
  <Application>Microsoft Office Word</Application>
  <DocSecurity>0</DocSecurity>
  <Lines>4</Lines>
  <Paragraphs>1</Paragraphs>
  <ScaleCrop>false</ScaleCrop>
  <Company>NHMCCD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2009-02-12T19:37:00Z</dcterms:created>
  <dcterms:modified xsi:type="dcterms:W3CDTF">2009-02-12T19:40:00Z</dcterms:modified>
</cp:coreProperties>
</file>