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E5" w:rsidRPr="003747BD" w:rsidRDefault="00F33032" w:rsidP="003747BD">
      <w:pPr>
        <w:spacing w:after="0" w:line="240" w:lineRule="auto"/>
        <w:jc w:val="center"/>
        <w:rPr>
          <w:b/>
        </w:rPr>
      </w:pPr>
      <w:r w:rsidRPr="003747BD">
        <w:rPr>
          <w:b/>
        </w:rPr>
        <w:t>Council of Education and Student Development</w:t>
      </w:r>
      <w:r w:rsidR="003747BD">
        <w:rPr>
          <w:b/>
        </w:rPr>
        <w:t xml:space="preserve"> (CESD)</w:t>
      </w:r>
    </w:p>
    <w:p w:rsidR="00F33032" w:rsidRDefault="00F33032" w:rsidP="003747BD">
      <w:pPr>
        <w:spacing w:after="0" w:line="240" w:lineRule="auto"/>
        <w:jc w:val="center"/>
      </w:pPr>
      <w:r>
        <w:t>Minutes</w:t>
      </w:r>
      <w:r w:rsidR="001F2F79">
        <w:t xml:space="preserve">                  </w:t>
      </w:r>
      <w:r>
        <w:t>June 3, 2008</w:t>
      </w:r>
    </w:p>
    <w:p w:rsidR="00F33032" w:rsidRDefault="00F33032" w:rsidP="003747BD">
      <w:pPr>
        <w:spacing w:line="240" w:lineRule="auto"/>
      </w:pPr>
      <w:r w:rsidRPr="003747BD">
        <w:rPr>
          <w:b/>
        </w:rPr>
        <w:t xml:space="preserve">PRESENT:  </w:t>
      </w:r>
      <w:r w:rsidR="003747BD">
        <w:t xml:space="preserve"> Nadine Jenkins, Bill Coppola, Judy Murray, Cher Brock, Martha Oburn, Larry Rideaux, Susanne Thaler, Penny Westerfeld, Gary Clark, Ricardo Solis</w:t>
      </w:r>
      <w:r w:rsidR="00A0455E">
        <w:t>, Linda Luehrs-Wolfe</w:t>
      </w:r>
      <w:r w:rsidR="008412B6">
        <w:t>, Julie Leidig</w:t>
      </w:r>
    </w:p>
    <w:p w:rsidR="00F33032" w:rsidRDefault="003747BD" w:rsidP="003747BD">
      <w:pPr>
        <w:spacing w:line="240" w:lineRule="auto"/>
      </w:pPr>
      <w:r>
        <w:rPr>
          <w:b/>
        </w:rPr>
        <w:t xml:space="preserve">ABSENT:  </w:t>
      </w:r>
      <w:r w:rsidR="006B22B7">
        <w:t>Katherine Miller, Bennie Lambert, Johanna Boley, Earl Campa, Deana Sheppard, Bonnie Longnion, Glen Wood, Jade Borne, Linda Head</w:t>
      </w:r>
      <w:r w:rsidR="00FC39F4">
        <w:t>, Ed Albracht</w:t>
      </w:r>
    </w:p>
    <w:p w:rsidR="00F33032" w:rsidRDefault="006B22B7" w:rsidP="003747BD">
      <w:pPr>
        <w:spacing w:line="240" w:lineRule="auto"/>
      </w:pPr>
      <w:r w:rsidRPr="00782416">
        <w:rPr>
          <w:b/>
        </w:rPr>
        <w:t xml:space="preserve">1.  </w:t>
      </w:r>
      <w:r w:rsidR="00F33032" w:rsidRPr="00782416">
        <w:rPr>
          <w:b/>
        </w:rPr>
        <w:t>Introduction</w:t>
      </w:r>
      <w:r w:rsidRPr="00782416">
        <w:rPr>
          <w:b/>
        </w:rPr>
        <w:t xml:space="preserve"> </w:t>
      </w:r>
      <w:r w:rsidR="00A0455E">
        <w:rPr>
          <w:b/>
        </w:rPr>
        <w:t xml:space="preserve">and welcome </w:t>
      </w:r>
      <w:r w:rsidRPr="00782416">
        <w:rPr>
          <w:b/>
        </w:rPr>
        <w:t>of the new AVC for Workforce Development, Ricardo Solis</w:t>
      </w:r>
      <w:r w:rsidR="00A0455E">
        <w:t>.</w:t>
      </w:r>
      <w:r>
        <w:t xml:space="preserve">  CESD </w:t>
      </w:r>
      <w:r w:rsidR="00A0455E">
        <w:t xml:space="preserve">also </w:t>
      </w:r>
      <w:r>
        <w:t>expressed appreciation to Susanne Thaler for her service to CESD as the interim workforce contact.</w:t>
      </w:r>
    </w:p>
    <w:p w:rsidR="00182A23" w:rsidRDefault="00782416" w:rsidP="003747BD">
      <w:pPr>
        <w:spacing w:line="240" w:lineRule="auto"/>
      </w:pPr>
      <w:r w:rsidRPr="000A42EB">
        <w:rPr>
          <w:b/>
        </w:rPr>
        <w:t xml:space="preserve">2.  </w:t>
      </w:r>
      <w:r w:rsidR="00F33032" w:rsidRPr="000A42EB">
        <w:rPr>
          <w:b/>
        </w:rPr>
        <w:t>Dual Credit Retesting Fee</w:t>
      </w:r>
      <w:r w:rsidR="00F33032">
        <w:t xml:space="preserve"> (Nadine Jenkins) </w:t>
      </w:r>
      <w:r w:rsidR="00125157">
        <w:t>–</w:t>
      </w:r>
      <w:r w:rsidR="00F33032">
        <w:t xml:space="preserve"> </w:t>
      </w:r>
      <w:r w:rsidR="00125157">
        <w:t xml:space="preserve">There </w:t>
      </w:r>
      <w:r w:rsidR="002B6103">
        <w:t>is</w:t>
      </w:r>
      <w:r w:rsidR="00125157">
        <w:t xml:space="preserve"> </w:t>
      </w:r>
      <w:r w:rsidR="002B6103">
        <w:t xml:space="preserve">a </w:t>
      </w:r>
      <w:r w:rsidR="00125157">
        <w:t xml:space="preserve">significant </w:t>
      </w:r>
      <w:r w:rsidR="002B6103">
        <w:t xml:space="preserve">number of high school dual credit students who take the placement tests repeatedly in an attempt to place </w:t>
      </w:r>
      <w:r w:rsidR="00125157">
        <w:t>into c</w:t>
      </w:r>
      <w:r w:rsidR="002B6103">
        <w:t xml:space="preserve">ollege level courses.  Preliminary data suggests </w:t>
      </w:r>
      <w:r w:rsidR="00534C20">
        <w:t>a</w:t>
      </w:r>
      <w:r w:rsidR="002B6103">
        <w:t>pproximately 25%</w:t>
      </w:r>
      <w:r w:rsidR="00704C30">
        <w:t xml:space="preserve"> will</w:t>
      </w:r>
      <w:r w:rsidR="002B6103">
        <w:t xml:space="preserve"> attempt the exams more than one time.  The cost of the ASSET exam is </w:t>
      </w:r>
      <w:r w:rsidR="00F25BA2">
        <w:t>nearly $ 50,000 a year</w:t>
      </w:r>
      <w:r w:rsidR="002B6103">
        <w:t xml:space="preserve">, and the </w:t>
      </w:r>
      <w:r w:rsidR="00F25BA2">
        <w:t>COMPASS</w:t>
      </w:r>
      <w:r w:rsidR="002B6103">
        <w:t xml:space="preserve"> exam cost is</w:t>
      </w:r>
      <w:r w:rsidR="00F25BA2">
        <w:t xml:space="preserve"> nearly $ 25,000, not including administrative costs.  SSC reviewed this </w:t>
      </w:r>
      <w:r w:rsidR="00704C30">
        <w:t xml:space="preserve">issue and proposed charging $10.00 per section for each retest.  This retest fee cannot be charged to Early College students.  CESD supported the proposal </w:t>
      </w:r>
      <w:r w:rsidR="00A0455E">
        <w:t xml:space="preserve">with a focus on the advising piece so students will take practice tests, etc. to prepare for the exam </w:t>
      </w:r>
      <w:r w:rsidR="00704C30">
        <w:t>and will forwa</w:t>
      </w:r>
      <w:r w:rsidR="00B32D79">
        <w:t>r</w:t>
      </w:r>
      <w:r w:rsidR="00704C30">
        <w:t>d the SSC’s recommendation to EC for consideration.</w:t>
      </w:r>
    </w:p>
    <w:p w:rsidR="00FE10B9" w:rsidRDefault="00FE10B9" w:rsidP="003747BD">
      <w:pPr>
        <w:spacing w:line="240" w:lineRule="auto"/>
      </w:pPr>
      <w:r w:rsidRPr="00704C30">
        <w:rPr>
          <w:b/>
        </w:rPr>
        <w:t>3.  VP of Instruction Update</w:t>
      </w:r>
      <w:r>
        <w:t xml:space="preserve"> (C</w:t>
      </w:r>
      <w:r w:rsidR="00704C30">
        <w:t xml:space="preserve">her </w:t>
      </w:r>
      <w:r>
        <w:t>B</w:t>
      </w:r>
      <w:r w:rsidR="00704C30">
        <w:t>rock</w:t>
      </w:r>
      <w:r>
        <w:t xml:space="preserve">) – The VP Council worked on the Student Success Course.  </w:t>
      </w:r>
      <w:r w:rsidR="00F83B50">
        <w:t>The council r</w:t>
      </w:r>
      <w:r>
        <w:t>ecommended a</w:t>
      </w:r>
      <w:r w:rsidR="00F83B50">
        <w:t xml:space="preserve"> new</w:t>
      </w:r>
      <w:r>
        <w:t xml:space="preserve"> centralized admissions person</w:t>
      </w:r>
      <w:r w:rsidR="00F83B50">
        <w:t xml:space="preserve"> be hired</w:t>
      </w:r>
      <w:r>
        <w:t xml:space="preserve"> for the</w:t>
      </w:r>
      <w:r w:rsidR="00F83B50">
        <w:t xml:space="preserve"> health occupations programs.  </w:t>
      </w:r>
      <w:r>
        <w:t xml:space="preserve"> </w:t>
      </w:r>
      <w:r w:rsidR="0066650E">
        <w:t>The VPs have requested an analysis on the placement score data for</w:t>
      </w:r>
      <w:r w:rsidR="00875915">
        <w:t xml:space="preserve"> M</w:t>
      </w:r>
      <w:r>
        <w:t xml:space="preserve">ATH </w:t>
      </w:r>
      <w:r w:rsidR="00875915">
        <w:t xml:space="preserve">to determine </w:t>
      </w:r>
      <w:r w:rsidR="0066650E">
        <w:t>the impact on students</w:t>
      </w:r>
      <w:r>
        <w:t xml:space="preserve">. </w:t>
      </w:r>
      <w:r w:rsidR="00875915">
        <w:t xml:space="preserve">  The VP Council is also addressing the P-16 budget and </w:t>
      </w:r>
      <w:r>
        <w:t xml:space="preserve">the </w:t>
      </w:r>
      <w:r w:rsidR="00875915">
        <w:t xml:space="preserve">shift in </w:t>
      </w:r>
      <w:r>
        <w:t xml:space="preserve">Perkins </w:t>
      </w:r>
      <w:r w:rsidR="00875915">
        <w:t>funding</w:t>
      </w:r>
      <w:r>
        <w:t>.</w:t>
      </w:r>
    </w:p>
    <w:p w:rsidR="00FE10B9" w:rsidRDefault="00FE10B9" w:rsidP="003747BD">
      <w:pPr>
        <w:spacing w:line="240" w:lineRule="auto"/>
      </w:pPr>
      <w:r>
        <w:t xml:space="preserve">4.  </w:t>
      </w:r>
      <w:r w:rsidRPr="003401ED">
        <w:rPr>
          <w:b/>
        </w:rPr>
        <w:t>S</w:t>
      </w:r>
      <w:r w:rsidR="003401ED">
        <w:rPr>
          <w:b/>
        </w:rPr>
        <w:t xml:space="preserve">tudent </w:t>
      </w:r>
      <w:r w:rsidRPr="003401ED">
        <w:rPr>
          <w:b/>
        </w:rPr>
        <w:t>S</w:t>
      </w:r>
      <w:r w:rsidR="006111EB">
        <w:rPr>
          <w:b/>
        </w:rPr>
        <w:t xml:space="preserve">ervices </w:t>
      </w:r>
      <w:r w:rsidRPr="003401ED">
        <w:rPr>
          <w:b/>
        </w:rPr>
        <w:t>C</w:t>
      </w:r>
      <w:r w:rsidR="006111EB">
        <w:rPr>
          <w:b/>
        </w:rPr>
        <w:t xml:space="preserve">ouncil </w:t>
      </w:r>
      <w:r w:rsidR="006111EB" w:rsidRPr="006111EB">
        <w:t>(Nadine Jenkins)</w:t>
      </w:r>
      <w:r w:rsidR="006111EB">
        <w:rPr>
          <w:b/>
        </w:rPr>
        <w:t xml:space="preserve"> </w:t>
      </w:r>
      <w:r>
        <w:t>– tabled</w:t>
      </w:r>
    </w:p>
    <w:p w:rsidR="00DF1D5F" w:rsidRPr="00DF1D5F" w:rsidRDefault="00DF1D5F" w:rsidP="00DF1D5F">
      <w:r>
        <w:t xml:space="preserve">5.  </w:t>
      </w:r>
      <w:r>
        <w:rPr>
          <w:b/>
          <w:bCs/>
        </w:rPr>
        <w:t>Institutional Effectiveness</w:t>
      </w:r>
      <w:r>
        <w:t xml:space="preserve"> (Martha Oburn) – The </w:t>
      </w:r>
      <w:r w:rsidR="00D4643C" w:rsidRPr="00D4643C">
        <w:t>OIRE</w:t>
      </w:r>
      <w:r w:rsidR="00FD3B20">
        <w:t xml:space="preserve"> </w:t>
      </w:r>
      <w:r w:rsidR="00D4643C" w:rsidRPr="00D4643C">
        <w:t>(Office in Institutional Research and Effectiveness)</w:t>
      </w:r>
      <w:r>
        <w:t xml:space="preserve"> office has distributed the Summer Registration Report links.  The </w:t>
      </w:r>
      <w:r w:rsidR="002B4F2B">
        <w:t>OIRE</w:t>
      </w:r>
      <w:r>
        <w:t xml:space="preserve"> reports in July will be created and distributed the same way.  The daily report will be </w:t>
      </w:r>
      <w:r w:rsidRPr="00DF1D5F">
        <w:t>distributed</w:t>
      </w:r>
      <w:r>
        <w:t xml:space="preserve"> on the web </w:t>
      </w:r>
      <w:r w:rsidRPr="00DF1D5F">
        <w:t>as well</w:t>
      </w:r>
      <w:r>
        <w:t xml:space="preserve">.  The future structure of </w:t>
      </w:r>
      <w:r w:rsidR="00CA0A2B">
        <w:t>OIRE</w:t>
      </w:r>
      <w:r>
        <w:t>, will be determined by Rand Key, who m</w:t>
      </w:r>
      <w:r w:rsidR="00D0326C">
        <w:t xml:space="preserve">et with the college presidents </w:t>
      </w:r>
      <w:r w:rsidRPr="00DF1D5F">
        <w:t>on May 30</w:t>
      </w:r>
      <w:r>
        <w:t xml:space="preserve"> to discuss how to restructure </w:t>
      </w:r>
      <w:r w:rsidR="00CA0A2B">
        <w:t>OIRE</w:t>
      </w:r>
      <w:r>
        <w:t>.</w:t>
      </w:r>
    </w:p>
    <w:p w:rsidR="00302D3F" w:rsidRDefault="00E51D90" w:rsidP="003747BD">
      <w:pPr>
        <w:spacing w:line="240" w:lineRule="auto"/>
      </w:pPr>
      <w:r w:rsidRPr="00A601EF">
        <w:rPr>
          <w:b/>
        </w:rPr>
        <w:t>6.  Workforce Council</w:t>
      </w:r>
      <w:r>
        <w:t xml:space="preserve"> (S</w:t>
      </w:r>
      <w:r w:rsidR="00A601EF">
        <w:t xml:space="preserve">usanne </w:t>
      </w:r>
      <w:r>
        <w:t>T</w:t>
      </w:r>
      <w:r w:rsidR="00A601EF">
        <w:t>haler</w:t>
      </w:r>
      <w:r>
        <w:t xml:space="preserve"> and R</w:t>
      </w:r>
      <w:r w:rsidR="00A601EF">
        <w:t xml:space="preserve">icardo </w:t>
      </w:r>
      <w:r>
        <w:t>S</w:t>
      </w:r>
      <w:r w:rsidR="00A601EF">
        <w:t>olis</w:t>
      </w:r>
      <w:r>
        <w:t xml:space="preserve">) </w:t>
      </w:r>
      <w:r w:rsidR="008C6E7D">
        <w:t>–</w:t>
      </w:r>
      <w:r>
        <w:t xml:space="preserve"> </w:t>
      </w:r>
      <w:r w:rsidR="00581EAB">
        <w:t>The WC is evaluating new programs for the spring semester.</w:t>
      </w:r>
      <w:r w:rsidR="008C6E7D">
        <w:t xml:space="preserve">  </w:t>
      </w:r>
      <w:r w:rsidR="00581EAB">
        <w:t>Corrosion</w:t>
      </w:r>
      <w:r w:rsidR="008C6E7D">
        <w:t xml:space="preserve"> tech</w:t>
      </w:r>
      <w:r w:rsidR="00581EAB">
        <w:t>nology at CF, D</w:t>
      </w:r>
      <w:r w:rsidR="008C6E7D">
        <w:t>i</w:t>
      </w:r>
      <w:r w:rsidR="00581EAB">
        <w:t>e</w:t>
      </w:r>
      <w:r w:rsidR="008C6E7D">
        <w:t>sel</w:t>
      </w:r>
      <w:r w:rsidR="00581EAB">
        <w:t xml:space="preserve"> T</w:t>
      </w:r>
      <w:r w:rsidR="008C6E7D">
        <w:t>ech</w:t>
      </w:r>
      <w:r w:rsidR="00581EAB">
        <w:t>nology</w:t>
      </w:r>
      <w:r w:rsidR="008C6E7D">
        <w:t xml:space="preserve"> at NH, </w:t>
      </w:r>
      <w:r w:rsidR="00581EAB">
        <w:t>F</w:t>
      </w:r>
      <w:r w:rsidR="008C6E7D">
        <w:t xml:space="preserve">ire </w:t>
      </w:r>
      <w:r w:rsidR="00581EAB">
        <w:t>S</w:t>
      </w:r>
      <w:r w:rsidR="008C6E7D">
        <w:t xml:space="preserve">cience at MC, </w:t>
      </w:r>
      <w:r w:rsidR="00581EAB">
        <w:t>and E</w:t>
      </w:r>
      <w:r w:rsidR="008C6E7D">
        <w:t xml:space="preserve">cho </w:t>
      </w:r>
      <w:r w:rsidR="00581EAB">
        <w:t>C</w:t>
      </w:r>
      <w:r w:rsidR="008C6E7D">
        <w:t>ardiography at CF in fall 09</w:t>
      </w:r>
      <w:r w:rsidR="00581EAB">
        <w:t xml:space="preserve"> are some of the new programs the WC is working on.</w:t>
      </w:r>
      <w:r w:rsidR="00BC3F49">
        <w:t xml:space="preserve">  </w:t>
      </w:r>
      <w:r w:rsidR="00581EAB">
        <w:t xml:space="preserve">The WC is also </w:t>
      </w:r>
      <w:r w:rsidR="005B30BD">
        <w:t xml:space="preserve">developing </w:t>
      </w:r>
      <w:r w:rsidR="00581EAB">
        <w:t xml:space="preserve">the new budget, especially </w:t>
      </w:r>
      <w:r w:rsidR="005B30BD">
        <w:t xml:space="preserve">with a focus on </w:t>
      </w:r>
      <w:r w:rsidR="0066650E">
        <w:t>providing second year funding for</w:t>
      </w:r>
      <w:r w:rsidR="00581EAB">
        <w:t xml:space="preserve"> high cost programs.  </w:t>
      </w:r>
    </w:p>
    <w:p w:rsidR="00B07B07" w:rsidRDefault="00B07B07" w:rsidP="003747BD">
      <w:pPr>
        <w:spacing w:line="240" w:lineRule="auto"/>
      </w:pPr>
      <w:r w:rsidRPr="005B30BD">
        <w:rPr>
          <w:b/>
        </w:rPr>
        <w:t xml:space="preserve">7.  </w:t>
      </w:r>
      <w:r w:rsidR="00273837" w:rsidRPr="005B30BD">
        <w:rPr>
          <w:b/>
        </w:rPr>
        <w:t>U</w:t>
      </w:r>
      <w:r w:rsidR="005B30BD" w:rsidRPr="005B30BD">
        <w:rPr>
          <w:b/>
        </w:rPr>
        <w:t xml:space="preserve">niversity </w:t>
      </w:r>
      <w:r w:rsidR="00273837" w:rsidRPr="005B30BD">
        <w:rPr>
          <w:b/>
        </w:rPr>
        <w:t>C</w:t>
      </w:r>
      <w:r w:rsidR="005B30BD" w:rsidRPr="005B30BD">
        <w:rPr>
          <w:b/>
        </w:rPr>
        <w:t>enter</w:t>
      </w:r>
      <w:r w:rsidR="00273837">
        <w:t xml:space="preserve"> (P</w:t>
      </w:r>
      <w:r w:rsidR="005B30BD">
        <w:t xml:space="preserve">enny </w:t>
      </w:r>
      <w:r w:rsidR="00273837">
        <w:t>W</w:t>
      </w:r>
      <w:r w:rsidR="005B30BD">
        <w:t>esterfeld</w:t>
      </w:r>
      <w:r w:rsidR="00273837">
        <w:t xml:space="preserve">) – </w:t>
      </w:r>
      <w:r w:rsidR="00D31CEF">
        <w:t xml:space="preserve">The UC distributed over </w:t>
      </w:r>
      <w:r w:rsidR="00273837">
        <w:t xml:space="preserve">2,000 letters to LSCS graduates </w:t>
      </w:r>
      <w:r w:rsidR="00D31CEF">
        <w:t xml:space="preserve">with their diplomas promoting the UC options available to them.  The UC </w:t>
      </w:r>
      <w:r w:rsidR="00583671">
        <w:t xml:space="preserve">also </w:t>
      </w:r>
      <w:r w:rsidR="00D31CEF">
        <w:t>enrolls stu</w:t>
      </w:r>
      <w:r w:rsidR="00273837">
        <w:t>dents from HCC</w:t>
      </w:r>
      <w:r w:rsidR="00D31CEF">
        <w:t>, and is looking forward to collaboration with Martha Oburn at HCC.  The UC is conducting its quarterly meeting</w:t>
      </w:r>
      <w:r w:rsidR="00273837">
        <w:t xml:space="preserve"> this week.  </w:t>
      </w:r>
    </w:p>
    <w:p w:rsidR="00273837" w:rsidRDefault="00273837" w:rsidP="003747BD">
      <w:pPr>
        <w:spacing w:line="240" w:lineRule="auto"/>
      </w:pPr>
      <w:r w:rsidRPr="00520731">
        <w:rPr>
          <w:b/>
        </w:rPr>
        <w:t>8.  Deans</w:t>
      </w:r>
      <w:r w:rsidR="00520731" w:rsidRPr="00520731">
        <w:rPr>
          <w:b/>
        </w:rPr>
        <w:t xml:space="preserve">’ Council </w:t>
      </w:r>
      <w:r>
        <w:t>(G</w:t>
      </w:r>
      <w:r w:rsidR="00520731">
        <w:t xml:space="preserve">ary </w:t>
      </w:r>
      <w:r>
        <w:t>C</w:t>
      </w:r>
      <w:r w:rsidR="00520731">
        <w:t>lark</w:t>
      </w:r>
      <w:r>
        <w:t xml:space="preserve">) – </w:t>
      </w:r>
      <w:r w:rsidR="00B51705">
        <w:t xml:space="preserve">The Deans’ Council reviewed an </w:t>
      </w:r>
      <w:r>
        <w:t xml:space="preserve">Online Curriculum Planning </w:t>
      </w:r>
      <w:r w:rsidR="00B51705">
        <w:t xml:space="preserve">Software system called </w:t>
      </w:r>
      <w:r>
        <w:t xml:space="preserve">CurricuNet </w:t>
      </w:r>
      <w:r w:rsidR="00B51705">
        <w:t xml:space="preserve">and </w:t>
      </w:r>
      <w:r w:rsidR="00633D69">
        <w:t xml:space="preserve">the council will </w:t>
      </w:r>
      <w:r w:rsidR="00B51705">
        <w:t xml:space="preserve">evaluate the WIDS software this month.   An online </w:t>
      </w:r>
      <w:r>
        <w:t xml:space="preserve">Program Review </w:t>
      </w:r>
      <w:r w:rsidR="00B51705">
        <w:t xml:space="preserve">package is also available </w:t>
      </w:r>
      <w:r>
        <w:t>with</w:t>
      </w:r>
      <w:r w:rsidR="00B51705">
        <w:t xml:space="preserve"> the CurricuNet software package, and is available for a </w:t>
      </w:r>
      <w:r>
        <w:t>minimal first year cost</w:t>
      </w:r>
      <w:r w:rsidR="00B51705">
        <w:t xml:space="preserve">.  The Deans’ Council is also looking at </w:t>
      </w:r>
      <w:r w:rsidR="0066650E">
        <w:t xml:space="preserve">software applications for </w:t>
      </w:r>
      <w:r w:rsidR="00B51705">
        <w:t>the</w:t>
      </w:r>
      <w:r w:rsidR="00A62DE7">
        <w:t xml:space="preserve"> </w:t>
      </w:r>
      <w:r w:rsidR="007029A1">
        <w:t xml:space="preserve">Core evaluation </w:t>
      </w:r>
      <w:r w:rsidR="00B51705">
        <w:t>process as well</w:t>
      </w:r>
      <w:r w:rsidR="007029A1">
        <w:t xml:space="preserve">.  </w:t>
      </w:r>
    </w:p>
    <w:p w:rsidR="00693123" w:rsidRDefault="00693123" w:rsidP="003747BD">
      <w:pPr>
        <w:spacing w:line="240" w:lineRule="auto"/>
      </w:pPr>
      <w:r w:rsidRPr="00D31C9B">
        <w:rPr>
          <w:b/>
        </w:rPr>
        <w:t>9.  VPAD</w:t>
      </w:r>
      <w:r w:rsidR="00D31C9B">
        <w:t xml:space="preserve"> (Joanna Boley) -</w:t>
      </w:r>
      <w:r>
        <w:t xml:space="preserve"> tabled</w:t>
      </w:r>
    </w:p>
    <w:p w:rsidR="001F2F79" w:rsidRDefault="00693123" w:rsidP="003747BD">
      <w:pPr>
        <w:spacing w:line="240" w:lineRule="auto"/>
      </w:pPr>
      <w:r w:rsidRPr="00D31C9B">
        <w:rPr>
          <w:b/>
        </w:rPr>
        <w:t>10. CE</w:t>
      </w:r>
      <w:r w:rsidR="00D31C9B" w:rsidRPr="00D31C9B">
        <w:rPr>
          <w:b/>
        </w:rPr>
        <w:t xml:space="preserve"> Council</w:t>
      </w:r>
      <w:r w:rsidR="00D31C9B">
        <w:t xml:space="preserve"> (Susanne Thaler) – The council is c</w:t>
      </w:r>
      <w:r>
        <w:t xml:space="preserve">onsolidating the </w:t>
      </w:r>
      <w:r w:rsidR="00D31C9B">
        <w:t xml:space="preserve">entire </w:t>
      </w:r>
      <w:r>
        <w:t xml:space="preserve">CE schedule into one publication for the spring semester.  </w:t>
      </w:r>
      <w:r w:rsidR="00D31C9B">
        <w:t xml:space="preserve">Currently </w:t>
      </w:r>
      <w:r w:rsidR="009D0912">
        <w:t>the CE Council is</w:t>
      </w:r>
      <w:r w:rsidR="00D31C9B">
        <w:t xml:space="preserve"> i</w:t>
      </w:r>
      <w:r>
        <w:t>n the process of cle</w:t>
      </w:r>
      <w:r w:rsidR="00D31C9B">
        <w:t xml:space="preserve">aning up the data base, which will be completed </w:t>
      </w:r>
      <w:r>
        <w:t xml:space="preserve">by August.  </w:t>
      </w:r>
      <w:r w:rsidR="003306D5">
        <w:t xml:space="preserve"> </w:t>
      </w:r>
    </w:p>
    <w:p w:rsidR="00FE10B9" w:rsidRDefault="00302D3F" w:rsidP="003747BD">
      <w:pPr>
        <w:spacing w:line="240" w:lineRule="auto"/>
      </w:pPr>
      <w:r w:rsidRPr="00D31C9B">
        <w:rPr>
          <w:b/>
        </w:rPr>
        <w:t>Next Meeting</w:t>
      </w:r>
      <w:r>
        <w:t>:  August</w:t>
      </w:r>
      <w:r w:rsidR="00BC3F49">
        <w:t xml:space="preserve"> </w:t>
      </w:r>
      <w:r w:rsidR="008C6E7D">
        <w:t xml:space="preserve"> </w:t>
      </w:r>
      <w:r w:rsidR="00D31C9B">
        <w:t>5, 2008 (No CESD meeting in July)</w:t>
      </w:r>
      <w:r w:rsidR="008C6E7D">
        <w:t xml:space="preserve"> </w:t>
      </w:r>
      <w:r w:rsidR="00605571">
        <w:t xml:space="preserve">  </w:t>
      </w:r>
    </w:p>
    <w:sectPr w:rsidR="00FE10B9" w:rsidSect="001F2F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55E" w:rsidRDefault="00A0455E" w:rsidP="0064408F">
      <w:pPr>
        <w:spacing w:after="0" w:line="240" w:lineRule="auto"/>
      </w:pPr>
      <w:r>
        <w:separator/>
      </w:r>
    </w:p>
  </w:endnote>
  <w:endnote w:type="continuationSeparator" w:id="1">
    <w:p w:rsidR="00A0455E" w:rsidRDefault="00A0455E" w:rsidP="0064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5E" w:rsidRDefault="00A045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5E" w:rsidRDefault="00A045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5E" w:rsidRDefault="00A045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55E" w:rsidRDefault="00A0455E" w:rsidP="0064408F">
      <w:pPr>
        <w:spacing w:after="0" w:line="240" w:lineRule="auto"/>
      </w:pPr>
      <w:r>
        <w:separator/>
      </w:r>
    </w:p>
  </w:footnote>
  <w:footnote w:type="continuationSeparator" w:id="1">
    <w:p w:rsidR="00A0455E" w:rsidRDefault="00A0455E" w:rsidP="0064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5E" w:rsidRDefault="00A045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5E" w:rsidRDefault="00A0455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5E" w:rsidRDefault="00A045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F33032"/>
    <w:rsid w:val="00017741"/>
    <w:rsid w:val="000A42EB"/>
    <w:rsid w:val="000C4EE3"/>
    <w:rsid w:val="000F03FA"/>
    <w:rsid w:val="00125157"/>
    <w:rsid w:val="001750C8"/>
    <w:rsid w:val="00182A23"/>
    <w:rsid w:val="001F2F79"/>
    <w:rsid w:val="00273837"/>
    <w:rsid w:val="002864AC"/>
    <w:rsid w:val="002B4F2B"/>
    <w:rsid w:val="002B6103"/>
    <w:rsid w:val="00302D3F"/>
    <w:rsid w:val="003306D5"/>
    <w:rsid w:val="003401ED"/>
    <w:rsid w:val="003747BD"/>
    <w:rsid w:val="003F616F"/>
    <w:rsid w:val="0041501D"/>
    <w:rsid w:val="0047125F"/>
    <w:rsid w:val="00496F2E"/>
    <w:rsid w:val="00520731"/>
    <w:rsid w:val="00534C20"/>
    <w:rsid w:val="00573934"/>
    <w:rsid w:val="00581EAB"/>
    <w:rsid w:val="00583671"/>
    <w:rsid w:val="005B30BD"/>
    <w:rsid w:val="00605571"/>
    <w:rsid w:val="006111EB"/>
    <w:rsid w:val="00633D69"/>
    <w:rsid w:val="0064408F"/>
    <w:rsid w:val="0066650E"/>
    <w:rsid w:val="00693123"/>
    <w:rsid w:val="006B0403"/>
    <w:rsid w:val="006B22B7"/>
    <w:rsid w:val="006C6B22"/>
    <w:rsid w:val="007029A1"/>
    <w:rsid w:val="00704C30"/>
    <w:rsid w:val="00763D4D"/>
    <w:rsid w:val="00782416"/>
    <w:rsid w:val="008412B6"/>
    <w:rsid w:val="00875915"/>
    <w:rsid w:val="008874A4"/>
    <w:rsid w:val="008B2719"/>
    <w:rsid w:val="008C6E7D"/>
    <w:rsid w:val="00911F97"/>
    <w:rsid w:val="00963D94"/>
    <w:rsid w:val="009D0912"/>
    <w:rsid w:val="00A0455E"/>
    <w:rsid w:val="00A24CE5"/>
    <w:rsid w:val="00A331BE"/>
    <w:rsid w:val="00A601EF"/>
    <w:rsid w:val="00A62DE7"/>
    <w:rsid w:val="00A7767A"/>
    <w:rsid w:val="00AD4495"/>
    <w:rsid w:val="00AF3C59"/>
    <w:rsid w:val="00B07B07"/>
    <w:rsid w:val="00B32D79"/>
    <w:rsid w:val="00B51705"/>
    <w:rsid w:val="00BC3F49"/>
    <w:rsid w:val="00BD471D"/>
    <w:rsid w:val="00BF44FB"/>
    <w:rsid w:val="00C01C52"/>
    <w:rsid w:val="00CA0A2B"/>
    <w:rsid w:val="00D0326C"/>
    <w:rsid w:val="00D31C9B"/>
    <w:rsid w:val="00D31CEF"/>
    <w:rsid w:val="00D368D4"/>
    <w:rsid w:val="00D4643C"/>
    <w:rsid w:val="00DF1D5F"/>
    <w:rsid w:val="00E03F34"/>
    <w:rsid w:val="00E13611"/>
    <w:rsid w:val="00E14323"/>
    <w:rsid w:val="00E51D90"/>
    <w:rsid w:val="00E66A77"/>
    <w:rsid w:val="00F25BA2"/>
    <w:rsid w:val="00F33032"/>
    <w:rsid w:val="00F4592C"/>
    <w:rsid w:val="00F83B50"/>
    <w:rsid w:val="00F86EE5"/>
    <w:rsid w:val="00FC39F4"/>
    <w:rsid w:val="00FD3B20"/>
    <w:rsid w:val="00FE10B9"/>
    <w:rsid w:val="00FE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E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4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08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44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08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Administrator</cp:lastModifiedBy>
  <cp:revision>2</cp:revision>
  <cp:lastPrinted>2008-06-03T16:18:00Z</cp:lastPrinted>
  <dcterms:created xsi:type="dcterms:W3CDTF">2009-02-04T20:30:00Z</dcterms:created>
  <dcterms:modified xsi:type="dcterms:W3CDTF">2009-02-04T20:30:00Z</dcterms:modified>
</cp:coreProperties>
</file>