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0065" w14:textId="438BA4E5" w:rsidR="007F3019" w:rsidRDefault="00CC6A88">
      <w:pPr>
        <w:jc w:val="center"/>
        <w:rPr>
          <w:noProof/>
          <w:color w:val="1F497D"/>
          <w:sz w:val="22"/>
          <w:szCs w:val="22"/>
          <w:u w:color="1F497D"/>
        </w:rPr>
      </w:pPr>
      <w:r>
        <w:rPr>
          <w:noProof/>
          <w:color w:val="1F497D"/>
          <w:sz w:val="22"/>
          <w:szCs w:val="22"/>
          <w:u w:color="1F497D"/>
        </w:rPr>
        <w:t xml:space="preserve">  </w:t>
      </w:r>
    </w:p>
    <w:p w14:paraId="6AC30931" w14:textId="77777777" w:rsidR="00040326" w:rsidRDefault="00861EF4">
      <w:pPr>
        <w:jc w:val="center"/>
        <w:rPr>
          <w:sz w:val="22"/>
          <w:szCs w:val="22"/>
        </w:rPr>
      </w:pPr>
      <w:r>
        <w:rPr>
          <w:noProof/>
          <w:color w:val="1F497D"/>
          <w:sz w:val="22"/>
          <w:szCs w:val="22"/>
          <w:u w:color="1F497D"/>
        </w:rPr>
        <w:drawing>
          <wp:inline distT="0" distB="0" distL="0" distR="0" wp14:anchorId="45CE2F1F" wp14:editId="11F29FF8">
            <wp:extent cx="2819400" cy="13893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a:picLocks noChangeAspect="1"/>
                    </pic:cNvPicPr>
                  </pic:nvPicPr>
                  <pic:blipFill>
                    <a:blip r:embed="rId10"/>
                    <a:stretch>
                      <a:fillRect/>
                    </a:stretch>
                  </pic:blipFill>
                  <pic:spPr>
                    <a:xfrm>
                      <a:off x="0" y="0"/>
                      <a:ext cx="2819400" cy="1389381"/>
                    </a:xfrm>
                    <a:prstGeom prst="rect">
                      <a:avLst/>
                    </a:prstGeom>
                    <a:ln w="12700" cap="flat">
                      <a:noFill/>
                      <a:miter lim="400000"/>
                    </a:ln>
                    <a:effectLst/>
                  </pic:spPr>
                </pic:pic>
              </a:graphicData>
            </a:graphic>
          </wp:inline>
        </w:drawing>
      </w:r>
      <w:r>
        <w:rPr>
          <w:noProof/>
          <w:sz w:val="22"/>
          <w:szCs w:val="22"/>
        </w:rPr>
        <w:drawing>
          <wp:inline distT="0" distB="0" distL="0" distR="0" wp14:anchorId="23EF96D5" wp14:editId="397A2386">
            <wp:extent cx="1972914" cy="1369724"/>
            <wp:effectExtent l="0" t="0" r="0" b="0"/>
            <wp:docPr id="1073741826" name="officeArt object" descr="Image result for cosmetology"/>
            <wp:cNvGraphicFramePr/>
            <a:graphic xmlns:a="http://schemas.openxmlformats.org/drawingml/2006/main">
              <a:graphicData uri="http://schemas.openxmlformats.org/drawingml/2006/picture">
                <pic:pic xmlns:pic="http://schemas.openxmlformats.org/drawingml/2006/picture">
                  <pic:nvPicPr>
                    <pic:cNvPr id="1073741826" name="Image result for cosmetology.jpg" descr="Image result for cosmetology"/>
                    <pic:cNvPicPr>
                      <a:picLocks noChangeAspect="1"/>
                    </pic:cNvPicPr>
                  </pic:nvPicPr>
                  <pic:blipFill>
                    <a:blip r:embed="rId11"/>
                    <a:stretch>
                      <a:fillRect/>
                    </a:stretch>
                  </pic:blipFill>
                  <pic:spPr>
                    <a:xfrm>
                      <a:off x="0" y="0"/>
                      <a:ext cx="1972914" cy="1369724"/>
                    </a:xfrm>
                    <a:prstGeom prst="rect">
                      <a:avLst/>
                    </a:prstGeom>
                    <a:ln w="12700" cap="flat">
                      <a:noFill/>
                      <a:miter lim="400000"/>
                    </a:ln>
                    <a:effectLst/>
                  </pic:spPr>
                </pic:pic>
              </a:graphicData>
            </a:graphic>
          </wp:inline>
        </w:drawing>
      </w:r>
    </w:p>
    <w:p w14:paraId="57448939" w14:textId="7BB1A346" w:rsidR="00040326" w:rsidRDefault="00861EF4">
      <w:pPr>
        <w:jc w:val="center"/>
        <w:rPr>
          <w:b/>
          <w:bCs/>
          <w:color w:val="323E4F"/>
          <w:sz w:val="28"/>
          <w:szCs w:val="28"/>
          <w:u w:color="323E4F"/>
        </w:rPr>
      </w:pPr>
      <w:r>
        <w:rPr>
          <w:b/>
          <w:bCs/>
          <w:color w:val="323E4F"/>
          <w:sz w:val="28"/>
          <w:szCs w:val="28"/>
          <w:u w:color="323E4F"/>
        </w:rPr>
        <w:t>COSMETOLOGY &amp; ESTHETICS</w:t>
      </w:r>
    </w:p>
    <w:p w14:paraId="7B51232D" w14:textId="77777777" w:rsidR="007F3019" w:rsidRDefault="007F3019">
      <w:pPr>
        <w:rPr>
          <w:rFonts w:ascii="Arial" w:hAnsi="Arial" w:cs="Arial"/>
          <w:b/>
          <w:bCs/>
        </w:rPr>
      </w:pPr>
    </w:p>
    <w:p w14:paraId="324D5F2A" w14:textId="38466187" w:rsidR="00040326" w:rsidRPr="007F3019" w:rsidRDefault="00861EF4" w:rsidP="78F81D0A">
      <w:pPr>
        <w:rPr>
          <w:rFonts w:ascii="Arial" w:hAnsi="Arial" w:cs="Arial"/>
        </w:rPr>
      </w:pPr>
      <w:r w:rsidRPr="78F81D0A">
        <w:rPr>
          <w:rFonts w:ascii="Arial" w:hAnsi="Arial" w:cs="Arial"/>
          <w:b/>
          <w:bCs/>
        </w:rPr>
        <w:t>General Information</w:t>
      </w:r>
    </w:p>
    <w:p w14:paraId="5D48AA0B" w14:textId="744695B9" w:rsidR="00040326" w:rsidRPr="007F3019" w:rsidRDefault="00861EF4">
      <w:pPr>
        <w:numPr>
          <w:ilvl w:val="0"/>
          <w:numId w:val="2"/>
        </w:numPr>
        <w:rPr>
          <w:rFonts w:ascii="Arial" w:hAnsi="Arial" w:cs="Arial"/>
        </w:rPr>
      </w:pPr>
      <w:r w:rsidRPr="007F3019">
        <w:rPr>
          <w:rFonts w:ascii="Arial" w:hAnsi="Arial" w:cs="Arial"/>
        </w:rPr>
        <w:t xml:space="preserve">The LSC-KW </w:t>
      </w:r>
      <w:r w:rsidRPr="007F3019">
        <w:rPr>
          <w:rFonts w:ascii="Arial" w:hAnsi="Arial" w:cs="Arial"/>
          <w:b/>
          <w:bCs/>
        </w:rPr>
        <w:t>Cosmetology Program</w:t>
      </w:r>
      <w:r w:rsidRPr="007F3019">
        <w:rPr>
          <w:rFonts w:ascii="Arial" w:hAnsi="Arial" w:cs="Arial"/>
        </w:rPr>
        <w:t xml:space="preserve"> prepares the </w:t>
      </w:r>
      <w:r w:rsidR="00B57F47" w:rsidRPr="007F3019">
        <w:rPr>
          <w:rFonts w:ascii="Arial" w:hAnsi="Arial" w:cs="Arial"/>
        </w:rPr>
        <w:t>students</w:t>
      </w:r>
      <w:r w:rsidRPr="007F3019">
        <w:rPr>
          <w:rFonts w:ascii="Arial" w:hAnsi="Arial" w:cs="Arial"/>
        </w:rPr>
        <w:t xml:space="preserve"> for the</w:t>
      </w:r>
      <w:r w:rsidR="005B3BD7">
        <w:rPr>
          <w:rFonts w:ascii="Arial" w:hAnsi="Arial" w:cs="Arial"/>
        </w:rPr>
        <w:t xml:space="preserve"> </w:t>
      </w:r>
      <w:r w:rsidRPr="007F3019">
        <w:rPr>
          <w:rFonts w:ascii="Arial" w:hAnsi="Arial" w:cs="Arial"/>
        </w:rPr>
        <w:t xml:space="preserve">Texas </w:t>
      </w:r>
    </w:p>
    <w:p w14:paraId="47B05564" w14:textId="3D881833" w:rsidR="00040326" w:rsidRPr="007F3019" w:rsidRDefault="00861EF4">
      <w:pPr>
        <w:ind w:left="720"/>
        <w:rPr>
          <w:rFonts w:ascii="Arial" w:hAnsi="Arial" w:cs="Arial"/>
        </w:rPr>
      </w:pPr>
      <w:r w:rsidRPr="007F3019">
        <w:rPr>
          <w:rFonts w:ascii="Arial" w:hAnsi="Arial" w:cs="Arial"/>
        </w:rPr>
        <w:t xml:space="preserve">Licensing Exam.                                                        </w:t>
      </w:r>
    </w:p>
    <w:p w14:paraId="52C8BEA9" w14:textId="252D48FE" w:rsidR="00040326" w:rsidRPr="007F3019" w:rsidRDefault="00861EF4">
      <w:pPr>
        <w:numPr>
          <w:ilvl w:val="1"/>
          <w:numId w:val="2"/>
        </w:numPr>
        <w:rPr>
          <w:rFonts w:ascii="Arial" w:hAnsi="Arial" w:cs="Arial"/>
        </w:rPr>
      </w:pPr>
      <w:r w:rsidRPr="007F3019">
        <w:rPr>
          <w:rFonts w:ascii="Arial" w:hAnsi="Arial" w:cs="Arial"/>
        </w:rPr>
        <w:t xml:space="preserve">Upon successful completion of the </w:t>
      </w:r>
      <w:r w:rsidR="00A80F43" w:rsidRPr="007F3019">
        <w:rPr>
          <w:rFonts w:ascii="Arial" w:hAnsi="Arial" w:cs="Arial"/>
          <w:b/>
        </w:rPr>
        <w:t>1000-hour</w:t>
      </w:r>
      <w:r w:rsidRPr="007F3019">
        <w:rPr>
          <w:rFonts w:ascii="Arial" w:hAnsi="Arial" w:cs="Arial"/>
        </w:rPr>
        <w:t xml:space="preserve"> certificate program, the </w:t>
      </w:r>
    </w:p>
    <w:p w14:paraId="0972BBCC" w14:textId="37A3D9F9" w:rsidR="00040326" w:rsidRPr="007F3019" w:rsidRDefault="00B57F47">
      <w:pPr>
        <w:ind w:left="720" w:firstLine="720"/>
        <w:rPr>
          <w:rFonts w:ascii="Arial" w:hAnsi="Arial" w:cs="Arial"/>
        </w:rPr>
      </w:pPr>
      <w:r w:rsidRPr="78F81D0A">
        <w:rPr>
          <w:rFonts w:ascii="Arial" w:hAnsi="Arial" w:cs="Arial"/>
        </w:rPr>
        <w:t>graduates</w:t>
      </w:r>
      <w:r w:rsidR="00861EF4" w:rsidRPr="78F81D0A">
        <w:rPr>
          <w:rFonts w:ascii="Arial" w:hAnsi="Arial" w:cs="Arial"/>
        </w:rPr>
        <w:t xml:space="preserve"> will be eligible to sit for the</w:t>
      </w:r>
      <w:r w:rsidR="00CC6A88" w:rsidRPr="78F81D0A">
        <w:rPr>
          <w:rFonts w:ascii="Arial" w:hAnsi="Arial" w:cs="Arial"/>
        </w:rPr>
        <w:t xml:space="preserve"> </w:t>
      </w:r>
      <w:r w:rsidR="00861EF4" w:rsidRPr="78F81D0A">
        <w:rPr>
          <w:rFonts w:ascii="Arial" w:hAnsi="Arial" w:cs="Arial"/>
        </w:rPr>
        <w:t>Texas</w:t>
      </w:r>
      <w:r w:rsidR="00CC6A88" w:rsidRPr="78F81D0A">
        <w:rPr>
          <w:rFonts w:ascii="Arial" w:hAnsi="Arial" w:cs="Arial"/>
        </w:rPr>
        <w:t xml:space="preserve"> </w:t>
      </w:r>
      <w:r w:rsidR="00861EF4" w:rsidRPr="78F81D0A">
        <w:rPr>
          <w:rFonts w:ascii="Arial" w:hAnsi="Arial" w:cs="Arial"/>
        </w:rPr>
        <w:t xml:space="preserve">licensing exam and to apply for a </w:t>
      </w:r>
      <w:r w:rsidR="00861EF4">
        <w:tab/>
      </w:r>
      <w:r w:rsidR="00861EF4">
        <w:tab/>
      </w:r>
      <w:r w:rsidR="00861EF4" w:rsidRPr="78F81D0A">
        <w:rPr>
          <w:rFonts w:ascii="Arial" w:hAnsi="Arial" w:cs="Arial"/>
        </w:rPr>
        <w:t>Cosmetology Operator License.</w:t>
      </w:r>
    </w:p>
    <w:p w14:paraId="119B2694" w14:textId="738A98A3" w:rsidR="00040326" w:rsidRPr="007F3019" w:rsidRDefault="00861EF4">
      <w:pPr>
        <w:numPr>
          <w:ilvl w:val="0"/>
          <w:numId w:val="2"/>
        </w:numPr>
        <w:rPr>
          <w:rFonts w:ascii="Arial" w:hAnsi="Arial" w:cs="Arial"/>
        </w:rPr>
      </w:pPr>
      <w:r w:rsidRPr="007F3019">
        <w:rPr>
          <w:rFonts w:ascii="Arial" w:hAnsi="Arial" w:cs="Arial"/>
        </w:rPr>
        <w:t>The LSC-KW</w:t>
      </w:r>
      <w:r w:rsidRPr="007F3019">
        <w:rPr>
          <w:rFonts w:ascii="Arial" w:hAnsi="Arial" w:cs="Arial"/>
          <w:b/>
          <w:bCs/>
        </w:rPr>
        <w:t xml:space="preserve"> Facial/Esthetics Program</w:t>
      </w:r>
      <w:r w:rsidRPr="007F3019">
        <w:rPr>
          <w:rFonts w:ascii="Arial" w:hAnsi="Arial" w:cs="Arial"/>
        </w:rPr>
        <w:t xml:space="preserve"> prepares the student for </w:t>
      </w:r>
      <w:proofErr w:type="spellStart"/>
      <w:r w:rsidR="000C40EB">
        <w:rPr>
          <w:rFonts w:ascii="Arial" w:hAnsi="Arial" w:cs="Arial"/>
        </w:rPr>
        <w:t>the</w:t>
      </w:r>
      <w:r w:rsidR="00B57F47" w:rsidRPr="007F3019">
        <w:rPr>
          <w:rFonts w:ascii="Arial" w:hAnsi="Arial" w:cs="Arial"/>
        </w:rPr>
        <w:t>Texas</w:t>
      </w:r>
      <w:proofErr w:type="spellEnd"/>
      <w:r w:rsidR="00CC6A88">
        <w:rPr>
          <w:rFonts w:ascii="Arial" w:hAnsi="Arial" w:cs="Arial"/>
        </w:rPr>
        <w:t xml:space="preserve"> </w:t>
      </w:r>
      <w:r w:rsidRPr="007F3019">
        <w:rPr>
          <w:rFonts w:ascii="Arial" w:hAnsi="Arial" w:cs="Arial"/>
        </w:rPr>
        <w:t xml:space="preserve"> </w:t>
      </w:r>
    </w:p>
    <w:p w14:paraId="0823A85A" w14:textId="77777777" w:rsidR="00040326" w:rsidRPr="007F3019" w:rsidRDefault="00861EF4">
      <w:pPr>
        <w:ind w:left="720"/>
        <w:rPr>
          <w:rFonts w:ascii="Arial" w:hAnsi="Arial" w:cs="Arial"/>
        </w:rPr>
      </w:pPr>
      <w:r w:rsidRPr="007F3019">
        <w:rPr>
          <w:rFonts w:ascii="Arial" w:hAnsi="Arial" w:cs="Arial"/>
        </w:rPr>
        <w:t xml:space="preserve">Licensing Exam.  </w:t>
      </w:r>
    </w:p>
    <w:p w14:paraId="5AFE3B18" w14:textId="043BC74C" w:rsidR="00040326" w:rsidRPr="007F3019" w:rsidRDefault="00861EF4">
      <w:pPr>
        <w:numPr>
          <w:ilvl w:val="1"/>
          <w:numId w:val="2"/>
        </w:numPr>
        <w:rPr>
          <w:rFonts w:ascii="Arial" w:hAnsi="Arial" w:cs="Arial"/>
        </w:rPr>
      </w:pPr>
      <w:r w:rsidRPr="78F81D0A">
        <w:rPr>
          <w:rFonts w:ascii="Arial" w:hAnsi="Arial" w:cs="Arial"/>
        </w:rPr>
        <w:t xml:space="preserve">Upon successful completion of the </w:t>
      </w:r>
      <w:r w:rsidR="00A80F43" w:rsidRPr="78F81D0A">
        <w:rPr>
          <w:rFonts w:ascii="Arial" w:hAnsi="Arial" w:cs="Arial"/>
          <w:b/>
          <w:bCs/>
        </w:rPr>
        <w:t>750-hour</w:t>
      </w:r>
      <w:r w:rsidRPr="78F81D0A">
        <w:rPr>
          <w:rFonts w:ascii="Arial" w:hAnsi="Arial" w:cs="Arial"/>
        </w:rPr>
        <w:t xml:space="preserve"> certificate program, the graduate will be eligible to </w:t>
      </w:r>
      <w:r w:rsidR="00057E17" w:rsidRPr="78F81D0A">
        <w:rPr>
          <w:rFonts w:ascii="Arial" w:hAnsi="Arial" w:cs="Arial"/>
        </w:rPr>
        <w:t>sit for</w:t>
      </w:r>
      <w:r w:rsidRPr="78F81D0A">
        <w:rPr>
          <w:rFonts w:ascii="Arial" w:hAnsi="Arial" w:cs="Arial"/>
        </w:rPr>
        <w:t xml:space="preserve"> the T</w:t>
      </w:r>
      <w:r w:rsidR="00CC6A88" w:rsidRPr="78F81D0A">
        <w:rPr>
          <w:rFonts w:ascii="Arial" w:hAnsi="Arial" w:cs="Arial"/>
        </w:rPr>
        <w:t>exas</w:t>
      </w:r>
      <w:r w:rsidRPr="78F81D0A">
        <w:rPr>
          <w:rFonts w:ascii="Arial" w:hAnsi="Arial" w:cs="Arial"/>
        </w:rPr>
        <w:t xml:space="preserve"> licensing exam and apply for an Esthetician</w:t>
      </w:r>
      <w:r w:rsidR="4E4BD6D7" w:rsidRPr="78F81D0A">
        <w:rPr>
          <w:rFonts w:ascii="Arial" w:hAnsi="Arial" w:cs="Arial"/>
        </w:rPr>
        <w:t xml:space="preserve"> </w:t>
      </w:r>
      <w:r w:rsidRPr="78F81D0A">
        <w:rPr>
          <w:rFonts w:ascii="Arial" w:hAnsi="Arial" w:cs="Arial"/>
        </w:rPr>
        <w:t xml:space="preserve">License.                                                                                           </w:t>
      </w:r>
    </w:p>
    <w:p w14:paraId="662DDC9C" w14:textId="3A32ED99" w:rsidR="00040326" w:rsidRPr="007F3019" w:rsidRDefault="00861EF4">
      <w:pPr>
        <w:numPr>
          <w:ilvl w:val="0"/>
          <w:numId w:val="2"/>
        </w:numPr>
        <w:rPr>
          <w:rFonts w:ascii="Arial" w:hAnsi="Arial" w:cs="Arial"/>
        </w:rPr>
      </w:pPr>
      <w:r w:rsidRPr="007F3019">
        <w:rPr>
          <w:rFonts w:ascii="Arial" w:hAnsi="Arial" w:cs="Arial"/>
        </w:rPr>
        <w:t xml:space="preserve">LSC-KW also offers </w:t>
      </w:r>
      <w:r w:rsidR="00B57F47" w:rsidRPr="007F3019">
        <w:rPr>
          <w:rFonts w:ascii="Arial" w:hAnsi="Arial" w:cs="Arial"/>
          <w:b/>
          <w:bCs/>
        </w:rPr>
        <w:t>an Associate</w:t>
      </w:r>
      <w:r w:rsidRPr="007F3019">
        <w:rPr>
          <w:rFonts w:ascii="Arial" w:hAnsi="Arial" w:cs="Arial"/>
          <w:b/>
          <w:bCs/>
        </w:rPr>
        <w:t xml:space="preserve"> of Applied Science Degree (AAS)</w:t>
      </w:r>
      <w:r w:rsidRPr="007F3019">
        <w:rPr>
          <w:rFonts w:ascii="Arial" w:hAnsi="Arial" w:cs="Arial"/>
        </w:rPr>
        <w:t xml:space="preserve"> in Cosmetology</w:t>
      </w:r>
    </w:p>
    <w:p w14:paraId="15EAEC5F" w14:textId="0FCE46D9" w:rsidR="00040326" w:rsidRPr="007F3019" w:rsidRDefault="00861EF4" w:rsidP="78F81D0A">
      <w:pPr>
        <w:ind w:left="720" w:firstLine="720"/>
        <w:rPr>
          <w:rFonts w:ascii="Arial" w:hAnsi="Arial" w:cs="Arial"/>
        </w:rPr>
      </w:pPr>
      <w:r w:rsidRPr="78F81D0A">
        <w:rPr>
          <w:rFonts w:ascii="Arial" w:hAnsi="Arial" w:cs="Arial"/>
        </w:rPr>
        <w:t>And Facial*(*AAS degrees require additional academic credits.</w:t>
      </w:r>
      <w:r w:rsidR="00057E17" w:rsidRPr="78F81D0A">
        <w:rPr>
          <w:rFonts w:ascii="Arial" w:hAnsi="Arial" w:cs="Arial"/>
        </w:rPr>
        <w:t xml:space="preserve"> This is optional and courses m</w:t>
      </w:r>
      <w:r w:rsidRPr="78F81D0A">
        <w:rPr>
          <w:rFonts w:ascii="Arial" w:hAnsi="Arial" w:cs="Arial"/>
        </w:rPr>
        <w:t>ay be taken before or after the certificate)</w:t>
      </w:r>
    </w:p>
    <w:p w14:paraId="707AAE02" w14:textId="77777777" w:rsidR="00040326" w:rsidRPr="007F3019" w:rsidRDefault="00040326">
      <w:pPr>
        <w:rPr>
          <w:rFonts w:ascii="Arial" w:hAnsi="Arial" w:cs="Arial"/>
          <w:b/>
          <w:bCs/>
        </w:rPr>
      </w:pPr>
    </w:p>
    <w:p w14:paraId="2D727717" w14:textId="77777777" w:rsidR="00040326" w:rsidRPr="007F3019" w:rsidRDefault="00861EF4">
      <w:pPr>
        <w:rPr>
          <w:rFonts w:ascii="Arial" w:hAnsi="Arial" w:cs="Arial"/>
          <w:b/>
          <w:bCs/>
        </w:rPr>
      </w:pPr>
      <w:r w:rsidRPr="007F3019">
        <w:rPr>
          <w:rFonts w:ascii="Arial" w:hAnsi="Arial" w:cs="Arial"/>
          <w:b/>
          <w:bCs/>
        </w:rPr>
        <w:t>Entrance Requirements for the Operator and Facial Certificate:</w:t>
      </w:r>
    </w:p>
    <w:p w14:paraId="1B4F8AA5" w14:textId="77777777" w:rsidR="00040326" w:rsidRPr="007F3019" w:rsidRDefault="00861EF4">
      <w:pPr>
        <w:numPr>
          <w:ilvl w:val="0"/>
          <w:numId w:val="2"/>
        </w:numPr>
        <w:rPr>
          <w:rFonts w:ascii="Arial" w:hAnsi="Arial" w:cs="Arial"/>
        </w:rPr>
      </w:pPr>
      <w:r w:rsidRPr="007F3019">
        <w:rPr>
          <w:rFonts w:ascii="Arial" w:hAnsi="Arial" w:cs="Arial"/>
        </w:rPr>
        <w:t xml:space="preserve">High school diploma or GED </w:t>
      </w:r>
    </w:p>
    <w:p w14:paraId="558694E3" w14:textId="4352A377" w:rsidR="00040326" w:rsidRPr="00842125" w:rsidRDefault="00861EF4" w:rsidP="00842125">
      <w:pPr>
        <w:numPr>
          <w:ilvl w:val="0"/>
          <w:numId w:val="4"/>
        </w:numPr>
        <w:rPr>
          <w:rFonts w:ascii="Arial" w:hAnsi="Arial" w:cs="Arial"/>
        </w:rPr>
      </w:pPr>
      <w:r w:rsidRPr="007F3019">
        <w:rPr>
          <w:rFonts w:ascii="Arial" w:hAnsi="Arial" w:cs="Arial"/>
        </w:rPr>
        <w:t>Minimum age 17 years (Must be 18 years at the time of licensing exam)</w:t>
      </w:r>
    </w:p>
    <w:p w14:paraId="270AA41B" w14:textId="22D22012" w:rsidR="00040326" w:rsidRPr="00842125" w:rsidRDefault="00861EF4">
      <w:pPr>
        <w:numPr>
          <w:ilvl w:val="0"/>
          <w:numId w:val="4"/>
        </w:numPr>
        <w:rPr>
          <w:rFonts w:ascii="Arial" w:hAnsi="Arial" w:cs="Arial"/>
          <w:b/>
        </w:rPr>
      </w:pPr>
      <w:r w:rsidRPr="00842125">
        <w:rPr>
          <w:rFonts w:ascii="Arial" w:hAnsi="Arial" w:cs="Arial"/>
          <w:b/>
        </w:rPr>
        <w:t xml:space="preserve">Attendance at </w:t>
      </w:r>
      <w:r w:rsidRPr="00842125">
        <w:rPr>
          <w:rFonts w:ascii="Arial" w:hAnsi="Arial" w:cs="Arial"/>
          <w:b/>
          <w:i/>
          <w:iCs/>
        </w:rPr>
        <w:t>mandatory</w:t>
      </w:r>
      <w:r w:rsidR="00800512" w:rsidRPr="00842125">
        <w:rPr>
          <w:rFonts w:ascii="Arial" w:hAnsi="Arial" w:cs="Arial"/>
          <w:b/>
        </w:rPr>
        <w:t xml:space="preserve"> orientation</w:t>
      </w:r>
      <w:r w:rsidR="002A3ACA">
        <w:rPr>
          <w:rFonts w:ascii="Arial" w:hAnsi="Arial" w:cs="Arial"/>
          <w:b/>
        </w:rPr>
        <w:t xml:space="preserve"> </w:t>
      </w:r>
      <w:r w:rsidR="00842125" w:rsidRPr="00842125">
        <w:rPr>
          <w:rFonts w:ascii="Arial" w:hAnsi="Arial" w:cs="Arial"/>
          <w:b/>
        </w:rPr>
        <w:t xml:space="preserve"> </w:t>
      </w:r>
    </w:p>
    <w:p w14:paraId="5E4658E7" w14:textId="77777777" w:rsidR="00040326" w:rsidRPr="00842125" w:rsidRDefault="00040326">
      <w:pPr>
        <w:rPr>
          <w:rFonts w:ascii="Arial" w:hAnsi="Arial" w:cs="Arial"/>
          <w:b/>
          <w:bCs/>
        </w:rPr>
      </w:pPr>
    </w:p>
    <w:p w14:paraId="4BCD7F7E" w14:textId="77777777" w:rsidR="00040326" w:rsidRPr="007F3019" w:rsidRDefault="00861EF4">
      <w:pPr>
        <w:rPr>
          <w:rFonts w:ascii="Arial" w:hAnsi="Arial" w:cs="Arial"/>
          <w:b/>
          <w:bCs/>
        </w:rPr>
      </w:pPr>
      <w:r w:rsidRPr="007F3019">
        <w:rPr>
          <w:rFonts w:ascii="Arial" w:hAnsi="Arial" w:cs="Arial"/>
          <w:b/>
          <w:bCs/>
        </w:rPr>
        <w:t>Additional Information</w:t>
      </w:r>
    </w:p>
    <w:p w14:paraId="25A0DBFE" w14:textId="77777777" w:rsidR="00040326" w:rsidRPr="007F3019" w:rsidRDefault="00861EF4">
      <w:pPr>
        <w:numPr>
          <w:ilvl w:val="0"/>
          <w:numId w:val="4"/>
        </w:numPr>
        <w:rPr>
          <w:rFonts w:ascii="Arial" w:hAnsi="Arial" w:cs="Arial"/>
        </w:rPr>
      </w:pPr>
      <w:r w:rsidRPr="007F3019">
        <w:rPr>
          <w:rFonts w:ascii="Arial" w:hAnsi="Arial" w:cs="Arial"/>
        </w:rPr>
        <w:t>To remain in good academic standing, students must earn C or higher in each course.</w:t>
      </w:r>
    </w:p>
    <w:p w14:paraId="2724633C" w14:textId="77777777" w:rsidR="00040326" w:rsidRPr="007F3019" w:rsidRDefault="00861EF4">
      <w:pPr>
        <w:numPr>
          <w:ilvl w:val="0"/>
          <w:numId w:val="4"/>
        </w:numPr>
        <w:rPr>
          <w:rFonts w:ascii="Arial" w:hAnsi="Arial" w:cs="Arial"/>
        </w:rPr>
      </w:pPr>
      <w:r w:rsidRPr="007F3019">
        <w:rPr>
          <w:rFonts w:ascii="Arial" w:hAnsi="Arial" w:cs="Arial"/>
        </w:rPr>
        <w:t>It is recommended that students work no more than 20 hours per week while in the program.</w:t>
      </w:r>
    </w:p>
    <w:p w14:paraId="39FFC4F9" w14:textId="77777777" w:rsidR="00040326" w:rsidRPr="007F3019" w:rsidRDefault="00861EF4">
      <w:pPr>
        <w:numPr>
          <w:ilvl w:val="0"/>
          <w:numId w:val="4"/>
        </w:numPr>
        <w:rPr>
          <w:rFonts w:ascii="Arial" w:hAnsi="Arial" w:cs="Arial"/>
        </w:rPr>
      </w:pPr>
      <w:r w:rsidRPr="007F3019">
        <w:rPr>
          <w:rFonts w:ascii="Arial" w:hAnsi="Arial" w:cs="Arial"/>
        </w:rPr>
        <w:t>Students who withdraw may be readmitted one time only with Faculty/Dean approval.</w:t>
      </w:r>
    </w:p>
    <w:p w14:paraId="24344592" w14:textId="77777777" w:rsidR="00040326" w:rsidRPr="007F3019" w:rsidRDefault="00861EF4">
      <w:pPr>
        <w:rPr>
          <w:rFonts w:ascii="Arial" w:hAnsi="Arial" w:cs="Arial"/>
        </w:rPr>
      </w:pPr>
      <w:r w:rsidRPr="007F3019">
        <w:rPr>
          <w:rFonts w:ascii="Arial" w:hAnsi="Arial" w:cs="Arial"/>
        </w:rPr>
        <w:t>-----------------------------------------------------------------------------------------------------------------------------</w:t>
      </w:r>
    </w:p>
    <w:p w14:paraId="045DC5F6" w14:textId="77777777" w:rsidR="00040326" w:rsidRPr="007F3019" w:rsidRDefault="00861EF4">
      <w:pPr>
        <w:rPr>
          <w:rFonts w:ascii="Arial" w:hAnsi="Arial" w:cs="Arial"/>
          <w:b/>
          <w:bCs/>
        </w:rPr>
      </w:pPr>
      <w:r w:rsidRPr="007F3019">
        <w:rPr>
          <w:rFonts w:ascii="Arial" w:hAnsi="Arial" w:cs="Arial"/>
          <w:b/>
          <w:bCs/>
        </w:rPr>
        <w:t>Start Dates:</w:t>
      </w:r>
    </w:p>
    <w:p w14:paraId="1C8032A1" w14:textId="71D5E48D" w:rsidR="00040326" w:rsidRPr="007F3019" w:rsidRDefault="00861EF4">
      <w:pPr>
        <w:numPr>
          <w:ilvl w:val="0"/>
          <w:numId w:val="6"/>
        </w:numPr>
        <w:rPr>
          <w:rFonts w:ascii="Arial" w:hAnsi="Arial" w:cs="Arial"/>
        </w:rPr>
      </w:pPr>
      <w:r w:rsidRPr="007F3019">
        <w:rPr>
          <w:rFonts w:ascii="Arial" w:hAnsi="Arial" w:cs="Arial"/>
          <w:b/>
          <w:bCs/>
        </w:rPr>
        <w:t xml:space="preserve">Cosmetology Operator </w:t>
      </w:r>
      <w:r w:rsidRPr="007F3019">
        <w:rPr>
          <w:rFonts w:ascii="Arial" w:hAnsi="Arial" w:cs="Arial"/>
        </w:rPr>
        <w:t>– Fall</w:t>
      </w:r>
    </w:p>
    <w:p w14:paraId="7D23102B" w14:textId="32F314C8" w:rsidR="00040326" w:rsidRPr="007F3019" w:rsidRDefault="00861EF4">
      <w:pPr>
        <w:numPr>
          <w:ilvl w:val="0"/>
          <w:numId w:val="6"/>
        </w:numPr>
        <w:rPr>
          <w:rFonts w:ascii="Arial" w:hAnsi="Arial" w:cs="Arial"/>
        </w:rPr>
      </w:pPr>
      <w:r w:rsidRPr="007F3019">
        <w:rPr>
          <w:rFonts w:ascii="Arial" w:hAnsi="Arial" w:cs="Arial"/>
          <w:b/>
          <w:bCs/>
        </w:rPr>
        <w:t>Facial</w:t>
      </w:r>
      <w:r w:rsidRPr="007F3019">
        <w:rPr>
          <w:rFonts w:ascii="Arial" w:hAnsi="Arial" w:cs="Arial"/>
        </w:rPr>
        <w:t xml:space="preserve"> </w:t>
      </w:r>
      <w:r w:rsidRPr="007F3019">
        <w:rPr>
          <w:rFonts w:ascii="Arial" w:hAnsi="Arial" w:cs="Arial"/>
          <w:b/>
          <w:bCs/>
        </w:rPr>
        <w:t xml:space="preserve">Specialist – </w:t>
      </w:r>
      <w:r w:rsidRPr="007F3019">
        <w:rPr>
          <w:rFonts w:ascii="Arial" w:hAnsi="Arial" w:cs="Arial"/>
        </w:rPr>
        <w:t>Fall</w:t>
      </w:r>
    </w:p>
    <w:p w14:paraId="45303EFA" w14:textId="77777777" w:rsidR="00040326" w:rsidRPr="007F3019" w:rsidRDefault="00861EF4">
      <w:pPr>
        <w:rPr>
          <w:rFonts w:ascii="Arial" w:hAnsi="Arial" w:cs="Arial"/>
        </w:rPr>
      </w:pPr>
      <w:r w:rsidRPr="007F3019">
        <w:rPr>
          <w:rFonts w:ascii="Arial" w:hAnsi="Arial" w:cs="Arial"/>
        </w:rPr>
        <w:t>-----------------------------------------------------------------------------------------------------------------------------</w:t>
      </w:r>
    </w:p>
    <w:p w14:paraId="66ECD250" w14:textId="527C877D" w:rsidR="00040326" w:rsidRPr="007F3019" w:rsidRDefault="00861EF4">
      <w:pPr>
        <w:rPr>
          <w:rFonts w:ascii="Arial" w:hAnsi="Arial" w:cs="Arial"/>
          <w:b/>
          <w:bCs/>
        </w:rPr>
      </w:pPr>
      <w:r w:rsidRPr="007F3019">
        <w:rPr>
          <w:rFonts w:ascii="Arial" w:hAnsi="Arial" w:cs="Arial"/>
          <w:b/>
          <w:bCs/>
        </w:rPr>
        <w:t xml:space="preserve">Schedule: </w:t>
      </w:r>
    </w:p>
    <w:p w14:paraId="264D2A92" w14:textId="55C76F77" w:rsidR="00040326" w:rsidRPr="00AE6851" w:rsidRDefault="00861EF4" w:rsidP="00523362">
      <w:pPr>
        <w:rPr>
          <w:rFonts w:ascii="Arial" w:hAnsi="Arial" w:cs="Arial"/>
        </w:rPr>
      </w:pPr>
      <w:r w:rsidRPr="007F3019">
        <w:rPr>
          <w:rFonts w:ascii="Arial" w:hAnsi="Arial" w:cs="Arial"/>
          <w:b/>
          <w:bCs/>
        </w:rPr>
        <w:t xml:space="preserve">Operator Certificate*  </w:t>
      </w:r>
      <w:r w:rsidRPr="007F3019">
        <w:rPr>
          <w:rFonts w:ascii="Arial" w:hAnsi="Arial" w:cs="Arial"/>
        </w:rPr>
        <w:t xml:space="preserve"> August - August </w:t>
      </w:r>
      <w:r w:rsidR="00523362" w:rsidRPr="007F3019">
        <w:rPr>
          <w:rFonts w:ascii="Arial" w:hAnsi="Arial" w:cs="Arial"/>
        </w:rPr>
        <w:t>(3 semesters)</w:t>
      </w:r>
      <w:r w:rsidR="00F65248">
        <w:rPr>
          <w:rFonts w:ascii="Arial" w:hAnsi="Arial" w:cs="Arial"/>
          <w:b/>
          <w:bCs/>
        </w:rPr>
        <w:t xml:space="preserve"> </w:t>
      </w:r>
    </w:p>
    <w:p w14:paraId="7966DEE7" w14:textId="18FF4E5A" w:rsidR="00967DE2" w:rsidRPr="00747823" w:rsidRDefault="00F65248" w:rsidP="00747823">
      <w:pPr>
        <w:pStyle w:val="ListParagraph"/>
        <w:numPr>
          <w:ilvl w:val="0"/>
          <w:numId w:val="16"/>
        </w:numPr>
        <w:rPr>
          <w:rFonts w:ascii="Arial" w:hAnsi="Arial" w:cs="Arial"/>
          <w:b/>
          <w:bCs/>
        </w:rPr>
      </w:pPr>
      <w:r w:rsidRPr="00F65248">
        <w:rPr>
          <w:rFonts w:ascii="Arial" w:hAnsi="Arial" w:cs="Arial"/>
          <w:b/>
          <w:bCs/>
        </w:rPr>
        <w:t>S</w:t>
      </w:r>
      <w:r w:rsidR="00967DE2" w:rsidRPr="00F65248">
        <w:rPr>
          <w:rFonts w:ascii="Arial" w:hAnsi="Arial" w:cs="Arial"/>
          <w:b/>
          <w:bCs/>
        </w:rPr>
        <w:t xml:space="preserve">ession </w:t>
      </w:r>
      <w:r w:rsidRPr="00F65248">
        <w:rPr>
          <w:rFonts w:ascii="Arial" w:hAnsi="Arial" w:cs="Arial"/>
          <w:b/>
          <w:bCs/>
        </w:rPr>
        <w:t>1</w:t>
      </w:r>
      <w:r w:rsidR="00540936">
        <w:rPr>
          <w:rFonts w:ascii="Arial" w:hAnsi="Arial" w:cs="Arial"/>
          <w:b/>
          <w:bCs/>
        </w:rPr>
        <w:t xml:space="preserve">&amp;2 </w:t>
      </w:r>
      <w:r w:rsidRPr="00F65248">
        <w:rPr>
          <w:rFonts w:ascii="Arial" w:hAnsi="Arial" w:cs="Arial"/>
          <w:b/>
          <w:bCs/>
        </w:rPr>
        <w:t xml:space="preserve">- </w:t>
      </w:r>
      <w:r w:rsidR="00967DE2" w:rsidRPr="00F65248">
        <w:rPr>
          <w:rFonts w:ascii="Arial" w:hAnsi="Arial" w:cs="Arial"/>
          <w:b/>
          <w:bCs/>
        </w:rPr>
        <w:t>M-</w:t>
      </w:r>
      <w:r w:rsidR="008C1B1C">
        <w:rPr>
          <w:rFonts w:ascii="Arial" w:hAnsi="Arial" w:cs="Arial"/>
          <w:b/>
          <w:bCs/>
        </w:rPr>
        <w:t>Th</w:t>
      </w:r>
      <w:r w:rsidR="00967DE2" w:rsidRPr="00F65248">
        <w:rPr>
          <w:rFonts w:ascii="Arial" w:hAnsi="Arial" w:cs="Arial"/>
          <w:b/>
          <w:bCs/>
        </w:rPr>
        <w:t xml:space="preserve"> </w:t>
      </w:r>
      <w:r w:rsidR="00747823">
        <w:rPr>
          <w:rFonts w:ascii="Arial" w:hAnsi="Arial" w:cs="Arial"/>
          <w:b/>
          <w:bCs/>
        </w:rPr>
        <w:t>9:00 – 1:00</w:t>
      </w:r>
    </w:p>
    <w:p w14:paraId="42EC7B88" w14:textId="172DD585" w:rsidR="008C1B1C" w:rsidRPr="00F65248" w:rsidRDefault="008C1B1C" w:rsidP="00F65248">
      <w:pPr>
        <w:pStyle w:val="ListParagraph"/>
        <w:numPr>
          <w:ilvl w:val="0"/>
          <w:numId w:val="16"/>
        </w:numPr>
        <w:rPr>
          <w:rFonts w:ascii="Arial" w:hAnsi="Arial" w:cs="Arial"/>
        </w:rPr>
      </w:pPr>
      <w:r>
        <w:rPr>
          <w:rFonts w:ascii="Arial" w:hAnsi="Arial" w:cs="Arial"/>
          <w:b/>
          <w:bCs/>
        </w:rPr>
        <w:t xml:space="preserve">Hybrid Theory </w:t>
      </w:r>
    </w:p>
    <w:p w14:paraId="2A386D53" w14:textId="7239521B" w:rsidR="00F65248" w:rsidRDefault="00861EF4" w:rsidP="78F81D0A">
      <w:pPr>
        <w:rPr>
          <w:rFonts w:ascii="Arial" w:hAnsi="Arial" w:cs="Arial"/>
        </w:rPr>
      </w:pPr>
      <w:r w:rsidRPr="78F81D0A">
        <w:rPr>
          <w:rFonts w:ascii="Arial" w:hAnsi="Arial" w:cs="Arial"/>
          <w:b/>
          <w:bCs/>
        </w:rPr>
        <w:t xml:space="preserve">Facial Specialist </w:t>
      </w:r>
      <w:r w:rsidR="7B9402D0" w:rsidRPr="78F81D0A">
        <w:rPr>
          <w:rFonts w:ascii="Arial" w:hAnsi="Arial" w:cs="Arial"/>
          <w:b/>
          <w:bCs/>
        </w:rPr>
        <w:t>Certificate*</w:t>
      </w:r>
      <w:r w:rsidR="00F65248" w:rsidRPr="78F81D0A">
        <w:rPr>
          <w:rFonts w:ascii="Arial" w:hAnsi="Arial" w:cs="Arial"/>
          <w:b/>
          <w:bCs/>
        </w:rPr>
        <w:t xml:space="preserve"> </w:t>
      </w:r>
      <w:r w:rsidRPr="78F81D0A">
        <w:rPr>
          <w:rFonts w:ascii="Arial" w:hAnsi="Arial" w:cs="Arial"/>
        </w:rPr>
        <w:t xml:space="preserve">August – </w:t>
      </w:r>
      <w:r w:rsidR="00F65248" w:rsidRPr="78F81D0A">
        <w:rPr>
          <w:rFonts w:ascii="Arial" w:hAnsi="Arial" w:cs="Arial"/>
        </w:rPr>
        <w:t>May</w:t>
      </w:r>
      <w:r w:rsidRPr="78F81D0A">
        <w:rPr>
          <w:rFonts w:ascii="Arial" w:hAnsi="Arial" w:cs="Arial"/>
        </w:rPr>
        <w:t xml:space="preserve"> </w:t>
      </w:r>
      <w:r w:rsidR="00523362" w:rsidRPr="78F81D0A">
        <w:rPr>
          <w:rFonts w:ascii="Arial" w:hAnsi="Arial" w:cs="Arial"/>
        </w:rPr>
        <w:t>(2 semesters)</w:t>
      </w:r>
    </w:p>
    <w:p w14:paraId="30DC3402" w14:textId="6DA76C1A" w:rsidR="00F65248" w:rsidRDefault="008C1B1C">
      <w:pPr>
        <w:rPr>
          <w:rFonts w:ascii="Arial" w:hAnsi="Arial" w:cs="Arial"/>
          <w:b/>
          <w:bCs/>
        </w:rPr>
      </w:pPr>
      <w:r>
        <w:rPr>
          <w:rFonts w:ascii="Arial" w:hAnsi="Arial" w:cs="Arial"/>
          <w:b/>
          <w:bCs/>
        </w:rPr>
        <w:t xml:space="preserve">2 </w:t>
      </w:r>
      <w:r w:rsidR="00F65248">
        <w:rPr>
          <w:rFonts w:ascii="Arial" w:hAnsi="Arial" w:cs="Arial"/>
          <w:b/>
          <w:bCs/>
        </w:rPr>
        <w:t>Schedule</w:t>
      </w:r>
      <w:r>
        <w:rPr>
          <w:rFonts w:ascii="Arial" w:hAnsi="Arial" w:cs="Arial"/>
          <w:b/>
          <w:bCs/>
        </w:rPr>
        <w:t xml:space="preserve"> Options</w:t>
      </w:r>
      <w:r w:rsidR="00F65248">
        <w:rPr>
          <w:rFonts w:ascii="Arial" w:hAnsi="Arial" w:cs="Arial"/>
          <w:b/>
          <w:bCs/>
        </w:rPr>
        <w:t>:</w:t>
      </w:r>
    </w:p>
    <w:p w14:paraId="0BC8E568" w14:textId="15321C65" w:rsidR="00F65248" w:rsidRPr="008C1B1C" w:rsidRDefault="008C1B1C" w:rsidP="00F65248">
      <w:pPr>
        <w:pStyle w:val="ListParagraph"/>
        <w:numPr>
          <w:ilvl w:val="0"/>
          <w:numId w:val="17"/>
        </w:numPr>
        <w:rPr>
          <w:rFonts w:ascii="Arial" w:hAnsi="Arial" w:cs="Arial"/>
        </w:rPr>
      </w:pPr>
      <w:r>
        <w:rPr>
          <w:rFonts w:ascii="Arial" w:hAnsi="Arial" w:cs="Arial"/>
          <w:b/>
          <w:bCs/>
        </w:rPr>
        <w:t xml:space="preserve">Session 1 - </w:t>
      </w:r>
      <w:r w:rsidR="00F65248" w:rsidRPr="00F65248">
        <w:rPr>
          <w:rFonts w:ascii="Arial" w:hAnsi="Arial" w:cs="Arial"/>
          <w:b/>
          <w:bCs/>
        </w:rPr>
        <w:t>M-</w:t>
      </w:r>
      <w:r>
        <w:rPr>
          <w:rFonts w:ascii="Arial" w:hAnsi="Arial" w:cs="Arial"/>
          <w:b/>
          <w:bCs/>
        </w:rPr>
        <w:t>Th</w:t>
      </w:r>
      <w:r w:rsidR="00F65248" w:rsidRPr="00F65248">
        <w:rPr>
          <w:rFonts w:ascii="Arial" w:hAnsi="Arial" w:cs="Arial"/>
          <w:b/>
          <w:bCs/>
        </w:rPr>
        <w:t xml:space="preserve"> </w:t>
      </w:r>
      <w:r>
        <w:rPr>
          <w:rFonts w:ascii="Arial" w:hAnsi="Arial" w:cs="Arial"/>
          <w:b/>
          <w:bCs/>
        </w:rPr>
        <w:t>8</w:t>
      </w:r>
      <w:r w:rsidR="00F65248" w:rsidRPr="00F65248">
        <w:rPr>
          <w:rFonts w:ascii="Arial" w:hAnsi="Arial" w:cs="Arial"/>
          <w:b/>
          <w:bCs/>
        </w:rPr>
        <w:t>:30- 1:</w:t>
      </w:r>
      <w:r>
        <w:rPr>
          <w:rFonts w:ascii="Arial" w:hAnsi="Arial" w:cs="Arial"/>
          <w:b/>
          <w:bCs/>
        </w:rPr>
        <w:t>0</w:t>
      </w:r>
      <w:r w:rsidR="00F65248" w:rsidRPr="00F65248">
        <w:rPr>
          <w:rFonts w:ascii="Arial" w:hAnsi="Arial" w:cs="Arial"/>
          <w:b/>
          <w:bCs/>
        </w:rPr>
        <w:t>0</w:t>
      </w:r>
    </w:p>
    <w:p w14:paraId="3E7819D8" w14:textId="47736384" w:rsidR="008C1B1C" w:rsidRPr="008C1B1C" w:rsidRDefault="008C1B1C" w:rsidP="00F65248">
      <w:pPr>
        <w:pStyle w:val="ListParagraph"/>
        <w:numPr>
          <w:ilvl w:val="0"/>
          <w:numId w:val="17"/>
        </w:numPr>
        <w:rPr>
          <w:rFonts w:ascii="Arial" w:hAnsi="Arial" w:cs="Arial"/>
        </w:rPr>
      </w:pPr>
      <w:r>
        <w:rPr>
          <w:rFonts w:ascii="Arial" w:hAnsi="Arial" w:cs="Arial"/>
          <w:b/>
          <w:bCs/>
        </w:rPr>
        <w:t>Session 2 -M-Th 1:</w:t>
      </w:r>
      <w:r w:rsidR="00540936">
        <w:rPr>
          <w:rFonts w:ascii="Arial" w:hAnsi="Arial" w:cs="Arial"/>
          <w:b/>
          <w:bCs/>
        </w:rPr>
        <w:t>0</w:t>
      </w:r>
      <w:r>
        <w:rPr>
          <w:rFonts w:ascii="Arial" w:hAnsi="Arial" w:cs="Arial"/>
          <w:b/>
          <w:bCs/>
        </w:rPr>
        <w:t>0- 6:00</w:t>
      </w:r>
    </w:p>
    <w:p w14:paraId="565A2947" w14:textId="71962416" w:rsidR="008C1B1C" w:rsidRPr="008C1B1C" w:rsidRDefault="008C1B1C" w:rsidP="00F65248">
      <w:pPr>
        <w:pStyle w:val="ListParagraph"/>
        <w:numPr>
          <w:ilvl w:val="0"/>
          <w:numId w:val="17"/>
        </w:numPr>
        <w:rPr>
          <w:rFonts w:ascii="Arial" w:hAnsi="Arial" w:cs="Arial"/>
          <w:b/>
          <w:bCs/>
        </w:rPr>
      </w:pPr>
      <w:r w:rsidRPr="008C1B1C">
        <w:rPr>
          <w:rFonts w:ascii="Arial" w:hAnsi="Arial" w:cs="Arial"/>
          <w:b/>
          <w:bCs/>
        </w:rPr>
        <w:t xml:space="preserve">Hybrid Theory </w:t>
      </w:r>
    </w:p>
    <w:p w14:paraId="53067984" w14:textId="77777777" w:rsidR="00040326" w:rsidRPr="007F3019" w:rsidRDefault="00040326">
      <w:pPr>
        <w:rPr>
          <w:rFonts w:ascii="Arial" w:hAnsi="Arial" w:cs="Arial"/>
        </w:rPr>
      </w:pPr>
    </w:p>
    <w:p w14:paraId="3A70ACF9" w14:textId="77777777" w:rsidR="00523362" w:rsidRPr="007F3019" w:rsidRDefault="00523362">
      <w:pPr>
        <w:jc w:val="center"/>
        <w:rPr>
          <w:rFonts w:ascii="Arial" w:hAnsi="Arial" w:cs="Arial"/>
          <w:b/>
          <w:bCs/>
        </w:rPr>
      </w:pPr>
    </w:p>
    <w:p w14:paraId="0FA89524" w14:textId="77777777" w:rsidR="00523362" w:rsidRPr="007F3019" w:rsidRDefault="00523362">
      <w:pPr>
        <w:jc w:val="center"/>
        <w:rPr>
          <w:rFonts w:ascii="Arial" w:hAnsi="Arial" w:cs="Arial"/>
          <w:b/>
          <w:bCs/>
        </w:rPr>
      </w:pPr>
    </w:p>
    <w:p w14:paraId="7F3E3213" w14:textId="77777777" w:rsidR="00FA1B89" w:rsidRDefault="00FA1B89" w:rsidP="78F81D0A">
      <w:pPr>
        <w:jc w:val="center"/>
        <w:rPr>
          <w:rFonts w:ascii="Arial" w:hAnsi="Arial" w:cs="Arial"/>
          <w:b/>
          <w:bCs/>
        </w:rPr>
      </w:pPr>
    </w:p>
    <w:p w14:paraId="5B2E4B92" w14:textId="77777777" w:rsidR="00FA1B89" w:rsidRDefault="00FA1B89" w:rsidP="00FA1B89">
      <w:pPr>
        <w:jc w:val="center"/>
        <w:rPr>
          <w:rFonts w:ascii="Arial" w:hAnsi="Arial" w:cs="Arial"/>
          <w:b/>
          <w:bCs/>
        </w:rPr>
      </w:pPr>
    </w:p>
    <w:p w14:paraId="5A8442DD" w14:textId="77777777" w:rsidR="00FA1B89" w:rsidRDefault="00FA1B89" w:rsidP="00FA1B89">
      <w:pPr>
        <w:jc w:val="center"/>
        <w:rPr>
          <w:rFonts w:ascii="Arial" w:hAnsi="Arial" w:cs="Arial"/>
          <w:b/>
          <w:bCs/>
        </w:rPr>
      </w:pPr>
    </w:p>
    <w:p w14:paraId="4CBDEA85" w14:textId="1A1609D7" w:rsidR="00040326" w:rsidRPr="00FA1B89" w:rsidRDefault="00861EF4" w:rsidP="00FA1B89">
      <w:pPr>
        <w:jc w:val="center"/>
        <w:rPr>
          <w:rFonts w:ascii="Arial" w:hAnsi="Arial" w:cs="Arial"/>
          <w:b/>
          <w:bCs/>
        </w:rPr>
      </w:pPr>
      <w:r w:rsidRPr="78F81D0A">
        <w:rPr>
          <w:rFonts w:ascii="Arial" w:hAnsi="Arial" w:cs="Arial"/>
          <w:b/>
          <w:bCs/>
        </w:rPr>
        <w:lastRenderedPageBreak/>
        <w:t>LSC-Kingwood Cosmetology Application Checklist</w:t>
      </w:r>
    </w:p>
    <w:p w14:paraId="2CDABEEB" w14:textId="77777777" w:rsidR="00040326" w:rsidRPr="007F3019" w:rsidRDefault="00861EF4">
      <w:pPr>
        <w:rPr>
          <w:rFonts w:ascii="Arial" w:hAnsi="Arial" w:cs="Arial"/>
        </w:rPr>
      </w:pPr>
      <w:r w:rsidRPr="007F3019">
        <w:rPr>
          <w:rFonts w:ascii="Arial" w:hAnsi="Arial" w:cs="Arial"/>
        </w:rPr>
        <w:t xml:space="preserve">________Submit online application for </w:t>
      </w:r>
      <w:hyperlink r:id="rId12" w:history="1">
        <w:r w:rsidRPr="007F3019">
          <w:rPr>
            <w:rStyle w:val="Hyperlink0"/>
            <w:rFonts w:ascii="Arial" w:hAnsi="Arial" w:cs="Arial"/>
            <w:sz w:val="24"/>
            <w:szCs w:val="24"/>
          </w:rPr>
          <w:t>Lone Star College</w:t>
        </w:r>
      </w:hyperlink>
      <w:r w:rsidRPr="007F3019">
        <w:rPr>
          <w:rFonts w:ascii="Arial" w:hAnsi="Arial" w:cs="Arial"/>
        </w:rPr>
        <w:t xml:space="preserve">  (see the last page for help choosing the </w:t>
      </w:r>
    </w:p>
    <w:p w14:paraId="5EDB059A" w14:textId="77777777" w:rsidR="00040326" w:rsidRPr="007F3019" w:rsidRDefault="00861EF4" w:rsidP="008568CD">
      <w:pPr>
        <w:ind w:left="720" w:firstLine="720"/>
        <w:rPr>
          <w:rFonts w:ascii="Arial" w:hAnsi="Arial" w:cs="Arial"/>
        </w:rPr>
      </w:pPr>
      <w:r w:rsidRPr="007F3019">
        <w:rPr>
          <w:rFonts w:ascii="Arial" w:hAnsi="Arial" w:cs="Arial"/>
        </w:rPr>
        <w:t>correct degree option)</w:t>
      </w:r>
    </w:p>
    <w:p w14:paraId="1372C2AF" w14:textId="77777777" w:rsidR="00040326" w:rsidRPr="007F3019" w:rsidRDefault="00040326">
      <w:pPr>
        <w:rPr>
          <w:rFonts w:ascii="Arial" w:hAnsi="Arial" w:cs="Arial"/>
        </w:rPr>
      </w:pPr>
    </w:p>
    <w:p w14:paraId="34A36FF8" w14:textId="385C34DC" w:rsidR="00040326" w:rsidRPr="007F3019" w:rsidRDefault="00861EF4">
      <w:pPr>
        <w:rPr>
          <w:rFonts w:ascii="Arial" w:hAnsi="Arial" w:cs="Arial"/>
        </w:rPr>
      </w:pPr>
      <w:r w:rsidRPr="007F3019">
        <w:rPr>
          <w:rFonts w:ascii="Arial" w:hAnsi="Arial" w:cs="Arial"/>
        </w:rPr>
        <w:t xml:space="preserve">________Complete online </w:t>
      </w:r>
      <w:hyperlink r:id="rId13" w:history="1">
        <w:r w:rsidR="00EE586D" w:rsidRPr="00EE586D">
          <w:rPr>
            <w:rStyle w:val="Hyperlink"/>
            <w:rFonts w:cs="Arial"/>
          </w:rPr>
          <w:t>Cosmetology Application</w:t>
        </w:r>
      </w:hyperlink>
      <w:r w:rsidR="00EE586D">
        <w:rPr>
          <w:rFonts w:ascii="Arial" w:hAnsi="Arial" w:cs="Arial"/>
        </w:rPr>
        <w:t xml:space="preserve"> form</w:t>
      </w:r>
      <w:r w:rsidRPr="007F3019">
        <w:rPr>
          <w:rFonts w:ascii="Arial" w:hAnsi="Arial" w:cs="Arial"/>
        </w:rPr>
        <w:t>. (This does not guarantee acceptance)</w:t>
      </w:r>
    </w:p>
    <w:p w14:paraId="7D0B4000" w14:textId="77777777" w:rsidR="00040326" w:rsidRPr="007F3019" w:rsidRDefault="00040326">
      <w:pPr>
        <w:rPr>
          <w:rFonts w:ascii="Arial" w:hAnsi="Arial" w:cs="Arial"/>
        </w:rPr>
      </w:pPr>
    </w:p>
    <w:p w14:paraId="33A34812" w14:textId="77777777" w:rsidR="00040326" w:rsidRPr="007F3019" w:rsidRDefault="00861EF4">
      <w:pPr>
        <w:rPr>
          <w:rFonts w:ascii="Arial" w:hAnsi="Arial" w:cs="Arial"/>
        </w:rPr>
      </w:pP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r>
      <w:r w:rsidRPr="007F3019">
        <w:rPr>
          <w:rFonts w:ascii="Arial" w:hAnsi="Arial" w:cs="Arial"/>
        </w:rPr>
        <w:softHyphen/>
        <w:t>________</w:t>
      </w:r>
      <w:r w:rsidR="001C3464" w:rsidRPr="007F3019">
        <w:rPr>
          <w:rFonts w:ascii="Arial" w:hAnsi="Arial" w:cs="Arial"/>
        </w:rPr>
        <w:t>Complete</w:t>
      </w:r>
      <w:r w:rsidRPr="007F3019">
        <w:rPr>
          <w:rFonts w:ascii="Arial" w:hAnsi="Arial" w:cs="Arial"/>
        </w:rPr>
        <w:t xml:space="preserve"> a </w:t>
      </w:r>
      <w:hyperlink r:id="rId14" w:history="1">
        <w:r w:rsidRPr="007F3019">
          <w:rPr>
            <w:rStyle w:val="Hyperlink0"/>
            <w:rFonts w:ascii="Arial" w:hAnsi="Arial" w:cs="Arial"/>
            <w:sz w:val="24"/>
            <w:szCs w:val="24"/>
          </w:rPr>
          <w:t>New Student orientation</w:t>
        </w:r>
      </w:hyperlink>
      <w:r w:rsidRPr="007F3019">
        <w:rPr>
          <w:rFonts w:ascii="Arial" w:hAnsi="Arial" w:cs="Arial"/>
        </w:rPr>
        <w:t xml:space="preserve"> if you have not previously attended LSC.</w:t>
      </w:r>
    </w:p>
    <w:p w14:paraId="1A10AEFC" w14:textId="77777777" w:rsidR="00040326" w:rsidRPr="007F3019" w:rsidRDefault="00040326">
      <w:pPr>
        <w:rPr>
          <w:rFonts w:ascii="Arial" w:hAnsi="Arial" w:cs="Arial"/>
        </w:rPr>
      </w:pPr>
    </w:p>
    <w:p w14:paraId="0D15C83A" w14:textId="77777777" w:rsidR="00040326" w:rsidRPr="007F3019" w:rsidRDefault="00861EF4">
      <w:pPr>
        <w:rPr>
          <w:rFonts w:ascii="Arial" w:hAnsi="Arial" w:cs="Arial"/>
        </w:rPr>
      </w:pPr>
      <w:r w:rsidRPr="007F3019">
        <w:rPr>
          <w:rFonts w:ascii="Arial" w:hAnsi="Arial" w:cs="Arial"/>
        </w:rPr>
        <w:t xml:space="preserve">________Complete bacterial meningitis requirement </w:t>
      </w:r>
      <w:hyperlink r:id="rId15" w:history="1">
        <w:r w:rsidRPr="007F3019">
          <w:rPr>
            <w:rStyle w:val="Hyperlink0"/>
            <w:rFonts w:ascii="Arial" w:hAnsi="Arial" w:cs="Arial"/>
            <w:sz w:val="24"/>
            <w:szCs w:val="24"/>
          </w:rPr>
          <w:t>http://www.lonestar.edu/meningitis</w:t>
        </w:r>
      </w:hyperlink>
      <w:r w:rsidRPr="007F3019">
        <w:rPr>
          <w:rFonts w:ascii="Arial" w:hAnsi="Arial" w:cs="Arial"/>
        </w:rPr>
        <w:t xml:space="preserve"> if </w:t>
      </w:r>
    </w:p>
    <w:p w14:paraId="17AF01E9" w14:textId="77777777" w:rsidR="00040326" w:rsidRPr="007F3019" w:rsidRDefault="00861EF4">
      <w:pPr>
        <w:rPr>
          <w:rFonts w:ascii="Arial" w:hAnsi="Arial" w:cs="Arial"/>
        </w:rPr>
      </w:pPr>
      <w:r w:rsidRPr="007F3019">
        <w:rPr>
          <w:rFonts w:ascii="Arial" w:hAnsi="Arial" w:cs="Arial"/>
        </w:rPr>
        <w:t xml:space="preserve">                  applicable.</w:t>
      </w:r>
    </w:p>
    <w:p w14:paraId="2FE8FAE6" w14:textId="77777777" w:rsidR="00040326" w:rsidRPr="007F3019" w:rsidRDefault="00040326">
      <w:pPr>
        <w:ind w:left="360"/>
        <w:rPr>
          <w:rFonts w:ascii="Arial" w:hAnsi="Arial" w:cs="Arial"/>
        </w:rPr>
      </w:pPr>
    </w:p>
    <w:p w14:paraId="17EE0653" w14:textId="77777777" w:rsidR="00040326" w:rsidRPr="007F3019" w:rsidRDefault="00861EF4">
      <w:pPr>
        <w:rPr>
          <w:rFonts w:ascii="Arial" w:hAnsi="Arial" w:cs="Arial"/>
        </w:rPr>
      </w:pPr>
      <w:r w:rsidRPr="007F3019">
        <w:rPr>
          <w:rFonts w:ascii="Arial" w:hAnsi="Arial" w:cs="Arial"/>
        </w:rPr>
        <w:t xml:space="preserve">________If applicable, send </w:t>
      </w:r>
      <w:r w:rsidRPr="007F3019">
        <w:rPr>
          <w:rFonts w:ascii="Arial" w:hAnsi="Arial" w:cs="Arial"/>
          <w:b/>
          <w:bCs/>
          <w:i/>
          <w:iCs/>
        </w:rPr>
        <w:t>Official*</w:t>
      </w:r>
      <w:r w:rsidRPr="007F3019">
        <w:rPr>
          <w:rFonts w:ascii="Arial" w:hAnsi="Arial" w:cs="Arial"/>
          <w:i/>
          <w:iCs/>
        </w:rPr>
        <w:t xml:space="preserve"> </w:t>
      </w:r>
      <w:r w:rsidRPr="007F3019">
        <w:rPr>
          <w:rFonts w:ascii="Arial" w:hAnsi="Arial" w:cs="Arial"/>
        </w:rPr>
        <w:t>college transcripts to:</w:t>
      </w:r>
    </w:p>
    <w:p w14:paraId="21755D8B" w14:textId="77777777" w:rsidR="00040326" w:rsidRPr="007F3019" w:rsidRDefault="00861EF4">
      <w:pPr>
        <w:rPr>
          <w:rFonts w:ascii="Arial" w:hAnsi="Arial" w:cs="Arial"/>
        </w:rPr>
      </w:pPr>
      <w:r w:rsidRPr="007F3019">
        <w:rPr>
          <w:rFonts w:ascii="Arial" w:hAnsi="Arial" w:cs="Arial"/>
        </w:rPr>
        <w:tab/>
      </w:r>
      <w:r w:rsidRPr="007F3019">
        <w:rPr>
          <w:rFonts w:ascii="Arial" w:hAnsi="Arial" w:cs="Arial"/>
        </w:rPr>
        <w:tab/>
        <w:t>Admissions</w:t>
      </w:r>
    </w:p>
    <w:p w14:paraId="2E926A99" w14:textId="77777777" w:rsidR="00040326" w:rsidRPr="007F3019" w:rsidRDefault="00861EF4">
      <w:pPr>
        <w:ind w:left="1440"/>
        <w:rPr>
          <w:rFonts w:ascii="Arial" w:hAnsi="Arial" w:cs="Arial"/>
        </w:rPr>
      </w:pPr>
      <w:r w:rsidRPr="007F3019">
        <w:rPr>
          <w:rFonts w:ascii="Arial" w:hAnsi="Arial" w:cs="Arial"/>
        </w:rPr>
        <w:t xml:space="preserve">Lone Star College-Kingwood </w:t>
      </w:r>
    </w:p>
    <w:p w14:paraId="421045E6" w14:textId="77777777" w:rsidR="00040326" w:rsidRPr="007F3019" w:rsidRDefault="00861EF4">
      <w:pPr>
        <w:ind w:left="720" w:firstLine="720"/>
        <w:rPr>
          <w:rFonts w:ascii="Arial" w:hAnsi="Arial" w:cs="Arial"/>
        </w:rPr>
      </w:pPr>
      <w:r w:rsidRPr="007F3019">
        <w:rPr>
          <w:rFonts w:ascii="Arial" w:hAnsi="Arial" w:cs="Arial"/>
        </w:rPr>
        <w:t>20000 Kingwood Drive</w:t>
      </w:r>
    </w:p>
    <w:p w14:paraId="05566BFD" w14:textId="77777777" w:rsidR="00040326" w:rsidRPr="007F3019" w:rsidRDefault="00861EF4">
      <w:pPr>
        <w:ind w:left="720" w:firstLine="720"/>
        <w:rPr>
          <w:rFonts w:ascii="Arial" w:hAnsi="Arial" w:cs="Arial"/>
        </w:rPr>
      </w:pPr>
      <w:r w:rsidRPr="007F3019">
        <w:rPr>
          <w:rFonts w:ascii="Arial" w:hAnsi="Arial" w:cs="Arial"/>
        </w:rPr>
        <w:t>Kingwood TX 77339</w:t>
      </w:r>
    </w:p>
    <w:p w14:paraId="5F797DCF" w14:textId="77777777" w:rsidR="001C3464" w:rsidRPr="007F3019" w:rsidRDefault="001C3464">
      <w:pPr>
        <w:ind w:left="720" w:firstLine="720"/>
        <w:rPr>
          <w:rFonts w:ascii="Arial" w:hAnsi="Arial" w:cs="Arial"/>
        </w:rPr>
      </w:pPr>
    </w:p>
    <w:p w14:paraId="658A4317" w14:textId="3BC9CEB9" w:rsidR="000B0009" w:rsidRDefault="001C3464" w:rsidP="001B2D25">
      <w:pPr>
        <w:rPr>
          <w:rFonts w:ascii="Arial" w:hAnsi="Arial" w:cs="Arial"/>
        </w:rPr>
      </w:pPr>
      <w:r w:rsidRPr="007F3019">
        <w:rPr>
          <w:rFonts w:ascii="Arial" w:hAnsi="Arial" w:cs="Arial"/>
        </w:rPr>
        <w:t>________Attend a</w:t>
      </w:r>
      <w:r w:rsidR="000B0009">
        <w:rPr>
          <w:rFonts w:ascii="Arial" w:hAnsi="Arial" w:cs="Arial"/>
        </w:rPr>
        <w:t xml:space="preserve"> virtual</w:t>
      </w:r>
      <w:r w:rsidRPr="007F3019">
        <w:rPr>
          <w:rFonts w:ascii="Arial" w:hAnsi="Arial" w:cs="Arial"/>
        </w:rPr>
        <w:t xml:space="preserve"> information session</w:t>
      </w:r>
      <w:r w:rsidR="009E3E80">
        <w:rPr>
          <w:rFonts w:ascii="Arial" w:hAnsi="Arial" w:cs="Arial"/>
        </w:rPr>
        <w:t xml:space="preserve">. </w:t>
      </w:r>
      <w:r w:rsidR="000B0009">
        <w:rPr>
          <w:rFonts w:ascii="Arial" w:hAnsi="Arial" w:cs="Arial"/>
        </w:rPr>
        <w:t>All session</w:t>
      </w:r>
      <w:r w:rsidR="00A80F43">
        <w:rPr>
          <w:rFonts w:ascii="Arial" w:hAnsi="Arial" w:cs="Arial"/>
        </w:rPr>
        <w:t>s</w:t>
      </w:r>
      <w:r w:rsidR="000B0009">
        <w:rPr>
          <w:rFonts w:ascii="Arial" w:hAnsi="Arial" w:cs="Arial"/>
        </w:rPr>
        <w:t xml:space="preserve"> will be </w:t>
      </w:r>
      <w:r w:rsidR="00A80F43">
        <w:rPr>
          <w:rFonts w:ascii="Arial" w:hAnsi="Arial" w:cs="Arial"/>
        </w:rPr>
        <w:t xml:space="preserve">held </w:t>
      </w:r>
      <w:r w:rsidR="000B0009">
        <w:rPr>
          <w:rFonts w:ascii="Arial" w:hAnsi="Arial" w:cs="Arial"/>
        </w:rPr>
        <w:t xml:space="preserve">at </w:t>
      </w:r>
      <w:r w:rsidR="00843446">
        <w:rPr>
          <w:rFonts w:ascii="Arial" w:hAnsi="Arial" w:cs="Arial"/>
        </w:rPr>
        <w:t>1</w:t>
      </w:r>
      <w:r w:rsidR="000B0009">
        <w:rPr>
          <w:rFonts w:ascii="Arial" w:hAnsi="Arial" w:cs="Arial"/>
        </w:rPr>
        <w:t xml:space="preserve">pm on Webex. </w:t>
      </w:r>
    </w:p>
    <w:p w14:paraId="47E3B203" w14:textId="13CA153A" w:rsidR="001F26EE" w:rsidRDefault="000B0009" w:rsidP="004B3D91">
      <w:pPr>
        <w:ind w:left="720" w:firstLine="720"/>
        <w:rPr>
          <w:rFonts w:ascii="Arial" w:hAnsi="Arial" w:cs="Arial"/>
        </w:rPr>
      </w:pPr>
      <w:r>
        <w:rPr>
          <w:rFonts w:ascii="Arial" w:hAnsi="Arial" w:cs="Arial"/>
        </w:rPr>
        <w:t xml:space="preserve"> </w:t>
      </w:r>
      <w:r w:rsidR="00C63CB2">
        <w:rPr>
          <w:rFonts w:ascii="Arial" w:hAnsi="Arial" w:cs="Arial"/>
        </w:rPr>
        <w:t xml:space="preserve">The link </w:t>
      </w:r>
      <w:r w:rsidR="00945645">
        <w:rPr>
          <w:rFonts w:ascii="Arial" w:hAnsi="Arial" w:cs="Arial"/>
        </w:rPr>
        <w:t>for the</w:t>
      </w:r>
      <w:r w:rsidR="00796C16">
        <w:rPr>
          <w:rFonts w:ascii="Arial" w:hAnsi="Arial" w:cs="Arial"/>
        </w:rPr>
        <w:t xml:space="preserve"> sessions</w:t>
      </w:r>
      <w:r w:rsidR="00945645">
        <w:rPr>
          <w:rFonts w:ascii="Arial" w:hAnsi="Arial" w:cs="Arial"/>
        </w:rPr>
        <w:t xml:space="preserve"> </w:t>
      </w:r>
      <w:r w:rsidR="00C63CB2">
        <w:rPr>
          <w:rFonts w:ascii="Arial" w:hAnsi="Arial" w:cs="Arial"/>
        </w:rPr>
        <w:t>is on the</w:t>
      </w:r>
      <w:r w:rsidR="00C06117">
        <w:rPr>
          <w:rFonts w:ascii="Arial" w:hAnsi="Arial" w:cs="Arial"/>
        </w:rPr>
        <w:t xml:space="preserve"> </w:t>
      </w:r>
      <w:hyperlink r:id="rId16" w:history="1">
        <w:r w:rsidR="00796C16" w:rsidRPr="00796C16">
          <w:rPr>
            <w:rStyle w:val="Hyperlink"/>
            <w:rFonts w:cs="Arial"/>
          </w:rPr>
          <w:t>CSME website</w:t>
        </w:r>
      </w:hyperlink>
      <w:r w:rsidR="00796C16">
        <w:rPr>
          <w:rFonts w:ascii="Arial" w:hAnsi="Arial" w:cs="Arial"/>
        </w:rPr>
        <w:t>.</w:t>
      </w:r>
    </w:p>
    <w:p w14:paraId="7644BD2E" w14:textId="3374D274" w:rsidR="00800630" w:rsidRDefault="00800630" w:rsidP="008006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outlineLvl w:val="2"/>
        <w:rPr>
          <w:rFonts w:ascii="Arial" w:eastAsia="Times New Roman" w:hAnsi="Arial" w:cs="Arial"/>
          <w:color w:val="464547"/>
          <w:sz w:val="36"/>
          <w:szCs w:val="36"/>
          <w:bdr w:val="none" w:sz="0" w:space="0" w:color="auto"/>
        </w:rPr>
      </w:pPr>
      <w:r w:rsidRPr="00800630">
        <w:rPr>
          <w:rFonts w:ascii="Arial" w:eastAsia="Times New Roman" w:hAnsi="Arial" w:cs="Arial"/>
          <w:color w:val="464547"/>
          <w:sz w:val="36"/>
          <w:szCs w:val="36"/>
          <w:bdr w:val="none" w:sz="0" w:space="0" w:color="auto"/>
        </w:rPr>
        <w:t>202</w:t>
      </w:r>
      <w:r w:rsidR="00380B42">
        <w:rPr>
          <w:rFonts w:ascii="Arial" w:eastAsia="Times New Roman" w:hAnsi="Arial" w:cs="Arial"/>
          <w:color w:val="464547"/>
          <w:sz w:val="36"/>
          <w:szCs w:val="36"/>
          <w:bdr w:val="none" w:sz="0" w:space="0" w:color="auto"/>
        </w:rPr>
        <w:t>5</w:t>
      </w:r>
      <w:r w:rsidRPr="00800630">
        <w:rPr>
          <w:rFonts w:ascii="Arial" w:eastAsia="Times New Roman" w:hAnsi="Arial" w:cs="Arial"/>
          <w:color w:val="464547"/>
          <w:sz w:val="36"/>
          <w:szCs w:val="36"/>
          <w:bdr w:val="none" w:sz="0" w:space="0" w:color="auto"/>
        </w:rPr>
        <w:t xml:space="preserve"> Session Dates</w:t>
      </w:r>
    </w:p>
    <w:p w14:paraId="1C976085" w14:textId="436B3A1C" w:rsidR="00843446" w:rsidRPr="00DA2C9D" w:rsidRDefault="00843446"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Feb </w:t>
      </w:r>
      <w:r w:rsidR="00380B42">
        <w:rPr>
          <w:rFonts w:ascii="Arial" w:eastAsia="Times New Roman" w:hAnsi="Arial" w:cs="Arial"/>
          <w:color w:val="464547"/>
          <w:bdr w:val="none" w:sz="0" w:space="0" w:color="auto"/>
        </w:rPr>
        <w:t>3</w:t>
      </w:r>
    </w:p>
    <w:p w14:paraId="7CEA4B10" w14:textId="55DB5857" w:rsidR="00843446" w:rsidRPr="00DA2C9D" w:rsidRDefault="00843446"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Mar </w:t>
      </w:r>
      <w:r w:rsidR="00380B42">
        <w:rPr>
          <w:rFonts w:ascii="Arial" w:eastAsia="Times New Roman" w:hAnsi="Arial" w:cs="Arial"/>
          <w:color w:val="464547"/>
          <w:bdr w:val="none" w:sz="0" w:space="0" w:color="auto"/>
        </w:rPr>
        <w:t>3</w:t>
      </w:r>
    </w:p>
    <w:p w14:paraId="3B6D2CB5" w14:textId="4DF1445E" w:rsidR="00DA2C9D" w:rsidRPr="00DA2C9D" w:rsidRDefault="00DA2C9D"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Apr </w:t>
      </w:r>
      <w:r w:rsidR="00380B42">
        <w:rPr>
          <w:rFonts w:ascii="Arial" w:eastAsia="Times New Roman" w:hAnsi="Arial" w:cs="Arial"/>
          <w:color w:val="464547"/>
          <w:bdr w:val="none" w:sz="0" w:space="0" w:color="auto"/>
        </w:rPr>
        <w:t>7</w:t>
      </w:r>
    </w:p>
    <w:p w14:paraId="06C90A0C" w14:textId="02A7809C" w:rsidR="00885936" w:rsidRPr="00D95D3A" w:rsidRDefault="00DA2C9D" w:rsidP="00D9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imes New Roman" w:hAnsi="Arial" w:cs="Arial"/>
          <w:color w:val="464547"/>
          <w:bdr w:val="none" w:sz="0" w:space="0" w:color="auto"/>
        </w:rPr>
      </w:pPr>
      <w:r w:rsidRPr="00DA2C9D">
        <w:rPr>
          <w:rFonts w:ascii="Arial" w:eastAsia="Times New Roman" w:hAnsi="Arial" w:cs="Arial"/>
          <w:color w:val="464547"/>
          <w:bdr w:val="none" w:sz="0" w:space="0" w:color="auto"/>
        </w:rPr>
        <w:t xml:space="preserve">May </w:t>
      </w:r>
      <w:r w:rsidR="00380B42">
        <w:rPr>
          <w:rFonts w:ascii="Arial" w:eastAsia="Times New Roman" w:hAnsi="Arial" w:cs="Arial"/>
          <w:color w:val="464547"/>
          <w:bdr w:val="none" w:sz="0" w:space="0" w:color="auto"/>
        </w:rPr>
        <w:t>5</w:t>
      </w:r>
    </w:p>
    <w:p w14:paraId="060DC7E2" w14:textId="7E851ECC" w:rsidR="00040326" w:rsidRPr="007F3019" w:rsidRDefault="009E3E80">
      <w:pPr>
        <w:rPr>
          <w:rFonts w:ascii="Arial" w:hAnsi="Arial" w:cs="Arial"/>
        </w:rPr>
      </w:pPr>
      <w:r>
        <w:rPr>
          <w:rFonts w:ascii="Arial" w:hAnsi="Arial" w:cs="Arial"/>
        </w:rPr>
        <w:tab/>
      </w:r>
      <w:r w:rsidR="00E939FE">
        <w:rPr>
          <w:rFonts w:ascii="Arial" w:hAnsi="Arial" w:cs="Arial"/>
        </w:rPr>
        <w:t xml:space="preserve">  </w:t>
      </w:r>
      <w:r w:rsidR="001B2D25">
        <w:rPr>
          <w:rFonts w:ascii="Arial" w:hAnsi="Arial" w:cs="Arial"/>
        </w:rPr>
        <w:tab/>
      </w:r>
      <w:r w:rsidR="001B2D25">
        <w:rPr>
          <w:rFonts w:ascii="Arial" w:hAnsi="Arial" w:cs="Arial"/>
        </w:rPr>
        <w:tab/>
      </w:r>
      <w:r w:rsidR="001B2D25">
        <w:rPr>
          <w:rFonts w:ascii="Arial" w:hAnsi="Arial" w:cs="Arial"/>
        </w:rPr>
        <w:tab/>
      </w:r>
    </w:p>
    <w:p w14:paraId="59B9E0EC" w14:textId="5B3DDFEB" w:rsidR="00BD1A31" w:rsidRPr="00290153" w:rsidRDefault="00861EF4">
      <w:pPr>
        <w:rPr>
          <w:rFonts w:ascii="Arial" w:hAnsi="Arial" w:cs="Arial"/>
          <w:sz w:val="20"/>
        </w:rPr>
      </w:pPr>
      <w:r w:rsidRPr="007F3019">
        <w:rPr>
          <w:rFonts w:ascii="Arial" w:hAnsi="Arial" w:cs="Arial"/>
        </w:rPr>
        <w:t xml:space="preserve">________ Meet with </w:t>
      </w:r>
      <w:r w:rsidR="00276101">
        <w:rPr>
          <w:rFonts w:ascii="Arial" w:hAnsi="Arial" w:cs="Arial"/>
        </w:rPr>
        <w:t xml:space="preserve">advisor </w:t>
      </w:r>
      <w:r w:rsidR="002D50FF">
        <w:rPr>
          <w:rFonts w:ascii="Arial" w:hAnsi="Arial" w:cs="Arial"/>
        </w:rPr>
        <w:t xml:space="preserve"> </w:t>
      </w:r>
      <w:hyperlink r:id="rId17" w:history="1">
        <w:r w:rsidR="00844E71" w:rsidRPr="00DC17A6">
          <w:rPr>
            <w:rStyle w:val="Hyperlink"/>
            <w:rFonts w:cs="Arial"/>
          </w:rPr>
          <w:t>Diana.DeLeon@lonestar.edu</w:t>
        </w:r>
      </w:hyperlink>
      <w:r w:rsidR="00276101">
        <w:rPr>
          <w:rFonts w:ascii="Arial" w:hAnsi="Arial" w:cs="Arial"/>
        </w:rPr>
        <w:t xml:space="preserve"> </w:t>
      </w:r>
      <w:r w:rsidR="00800512" w:rsidRPr="007F3019">
        <w:rPr>
          <w:rFonts w:ascii="Arial" w:hAnsi="Arial" w:cs="Arial"/>
        </w:rPr>
        <w:t>for registration</w:t>
      </w:r>
      <w:r w:rsidR="00290153">
        <w:rPr>
          <w:rFonts w:ascii="Arial" w:hAnsi="Arial" w:cs="Arial"/>
        </w:rPr>
        <w:t xml:space="preserve"> after application checklist is complete. </w:t>
      </w:r>
      <w:r w:rsidR="009E3E80">
        <w:rPr>
          <w:rFonts w:ascii="Arial" w:hAnsi="Arial" w:cs="Arial"/>
          <w:sz w:val="20"/>
        </w:rPr>
        <w:t xml:space="preserve"> </w:t>
      </w:r>
      <w:r w:rsidR="00290153" w:rsidRPr="00290153">
        <w:rPr>
          <w:rFonts w:ascii="Arial" w:hAnsi="Arial" w:cs="Arial"/>
          <w:sz w:val="20"/>
        </w:rPr>
        <w:t xml:space="preserve"> </w:t>
      </w:r>
      <w:r w:rsidR="009E3E80">
        <w:rPr>
          <w:rFonts w:ascii="Arial" w:hAnsi="Arial" w:cs="Arial"/>
          <w:sz w:val="20"/>
        </w:rPr>
        <w:t xml:space="preserve">Acceptance is on a </w:t>
      </w:r>
      <w:r w:rsidR="00286BB0">
        <w:rPr>
          <w:rFonts w:ascii="Arial" w:hAnsi="Arial" w:cs="Arial"/>
          <w:sz w:val="20"/>
        </w:rPr>
        <w:t>first-come</w:t>
      </w:r>
      <w:r w:rsidR="009E3E80">
        <w:rPr>
          <w:rFonts w:ascii="Arial" w:hAnsi="Arial" w:cs="Arial"/>
          <w:sz w:val="20"/>
        </w:rPr>
        <w:t>, first served basis</w:t>
      </w:r>
      <w:r w:rsidR="00290153" w:rsidRPr="00290153">
        <w:rPr>
          <w:rFonts w:ascii="Arial" w:hAnsi="Arial" w:cs="Arial"/>
          <w:sz w:val="20"/>
        </w:rPr>
        <w:t xml:space="preserve"> once all application requirements are met. Once programs are at full enrollment</w:t>
      </w:r>
      <w:r w:rsidR="00290153">
        <w:rPr>
          <w:rFonts w:ascii="Arial" w:hAnsi="Arial" w:cs="Arial"/>
          <w:sz w:val="20"/>
        </w:rPr>
        <w:t xml:space="preserve">, </w:t>
      </w:r>
      <w:r w:rsidR="00290153" w:rsidRPr="00290153">
        <w:rPr>
          <w:rFonts w:ascii="Arial" w:hAnsi="Arial" w:cs="Arial"/>
          <w:sz w:val="20"/>
        </w:rPr>
        <w:t>waitlist</w:t>
      </w:r>
      <w:r w:rsidR="009E3E80">
        <w:rPr>
          <w:rFonts w:ascii="Arial" w:hAnsi="Arial" w:cs="Arial"/>
          <w:sz w:val="20"/>
        </w:rPr>
        <w:t xml:space="preserve">s </w:t>
      </w:r>
      <w:r w:rsidR="00290153">
        <w:rPr>
          <w:rFonts w:ascii="Arial" w:hAnsi="Arial" w:cs="Arial"/>
          <w:sz w:val="20"/>
        </w:rPr>
        <w:t xml:space="preserve">are </w:t>
      </w:r>
      <w:r w:rsidR="00290153" w:rsidRPr="00290153">
        <w:rPr>
          <w:rFonts w:ascii="Arial" w:hAnsi="Arial" w:cs="Arial"/>
          <w:sz w:val="20"/>
        </w:rPr>
        <w:t>available</w:t>
      </w:r>
      <w:r w:rsidR="009E3E80">
        <w:rPr>
          <w:rFonts w:ascii="Arial" w:hAnsi="Arial" w:cs="Arial"/>
          <w:sz w:val="20"/>
        </w:rPr>
        <w:t>.</w:t>
      </w:r>
      <w:r w:rsidR="00290153" w:rsidRPr="00290153">
        <w:rPr>
          <w:rFonts w:ascii="Arial" w:hAnsi="Arial" w:cs="Arial"/>
          <w:sz w:val="20"/>
        </w:rPr>
        <w:t xml:space="preserve">   </w:t>
      </w:r>
    </w:p>
    <w:p w14:paraId="4AF6A3F0" w14:textId="77777777" w:rsidR="00040326" w:rsidRPr="007F3019" w:rsidRDefault="00861EF4">
      <w:pPr>
        <w:rPr>
          <w:rFonts w:ascii="Arial" w:hAnsi="Arial" w:cs="Arial"/>
        </w:rPr>
      </w:pPr>
      <w:r w:rsidRPr="007F3019">
        <w:rPr>
          <w:rFonts w:ascii="Arial" w:hAnsi="Arial" w:cs="Arial"/>
        </w:rPr>
        <w:t xml:space="preserve"> </w:t>
      </w:r>
    </w:p>
    <w:p w14:paraId="72FBFEBC" w14:textId="77777777" w:rsidR="00040326" w:rsidRPr="007F3019" w:rsidRDefault="00861EF4">
      <w:pPr>
        <w:rPr>
          <w:rFonts w:ascii="Arial" w:hAnsi="Arial" w:cs="Arial"/>
        </w:rPr>
      </w:pPr>
      <w:r w:rsidRPr="007F3019">
        <w:rPr>
          <w:rFonts w:ascii="Arial" w:hAnsi="Arial" w:cs="Arial"/>
        </w:rPr>
        <w:t xml:space="preserve">________ Apply for </w:t>
      </w:r>
      <w:hyperlink r:id="rId18" w:history="1">
        <w:r w:rsidRPr="007F3019">
          <w:rPr>
            <w:rStyle w:val="Hyperlink0"/>
            <w:rFonts w:ascii="Arial" w:hAnsi="Arial" w:cs="Arial"/>
            <w:sz w:val="24"/>
            <w:szCs w:val="24"/>
          </w:rPr>
          <w:t xml:space="preserve">Financial Aid </w:t>
        </w:r>
      </w:hyperlink>
    </w:p>
    <w:p w14:paraId="48685640" w14:textId="77777777" w:rsidR="00040326" w:rsidRPr="007F3019" w:rsidRDefault="00040326">
      <w:pPr>
        <w:rPr>
          <w:rFonts w:ascii="Arial" w:hAnsi="Arial" w:cs="Arial"/>
        </w:rPr>
      </w:pPr>
    </w:p>
    <w:p w14:paraId="65C1BB13" w14:textId="5968BD17" w:rsidR="00040326" w:rsidRPr="007F3019" w:rsidRDefault="00861EF4">
      <w:pPr>
        <w:rPr>
          <w:rFonts w:ascii="Arial" w:hAnsi="Arial" w:cs="Arial"/>
        </w:rPr>
      </w:pPr>
      <w:r w:rsidRPr="007F3019">
        <w:rPr>
          <w:rFonts w:ascii="Arial" w:hAnsi="Arial" w:cs="Arial"/>
        </w:rPr>
        <w:t xml:space="preserve"> ________Pay for classes by </w:t>
      </w:r>
      <w:r w:rsidR="00A34841">
        <w:rPr>
          <w:rFonts w:ascii="Arial" w:hAnsi="Arial" w:cs="Arial"/>
        </w:rPr>
        <w:t>LSC Fall</w:t>
      </w:r>
      <w:r w:rsidRPr="007F3019">
        <w:rPr>
          <w:rFonts w:ascii="Arial" w:hAnsi="Arial" w:cs="Arial"/>
        </w:rPr>
        <w:t xml:space="preserve"> </w:t>
      </w:r>
      <w:r w:rsidR="00800630">
        <w:rPr>
          <w:rFonts w:ascii="Arial" w:hAnsi="Arial" w:cs="Arial"/>
        </w:rPr>
        <w:t>payment deadline</w:t>
      </w:r>
      <w:r w:rsidR="00A34841">
        <w:rPr>
          <w:rFonts w:ascii="Arial" w:hAnsi="Arial" w:cs="Arial"/>
        </w:rPr>
        <w:t xml:space="preserve"> </w:t>
      </w:r>
    </w:p>
    <w:p w14:paraId="5432C256" w14:textId="77777777" w:rsidR="00040326" w:rsidRPr="007F3019" w:rsidRDefault="00040326">
      <w:pPr>
        <w:rPr>
          <w:rFonts w:ascii="Arial" w:hAnsi="Arial" w:cs="Arial"/>
        </w:rPr>
      </w:pPr>
    </w:p>
    <w:p w14:paraId="3A562F70" w14:textId="5ECBF259" w:rsidR="00842125" w:rsidRPr="00842125" w:rsidRDefault="00861EF4" w:rsidP="00800512">
      <w:pPr>
        <w:rPr>
          <w:rFonts w:ascii="Arial" w:hAnsi="Arial" w:cs="Arial"/>
          <w:b/>
          <w:color w:val="auto"/>
          <w:u w:color="FF0000"/>
        </w:rPr>
      </w:pPr>
      <w:r w:rsidRPr="007F3019">
        <w:rPr>
          <w:rFonts w:ascii="Arial" w:hAnsi="Arial" w:cs="Arial"/>
        </w:rPr>
        <w:t>________</w:t>
      </w:r>
      <w:r w:rsidRPr="00842125">
        <w:rPr>
          <w:rFonts w:ascii="Arial" w:hAnsi="Arial" w:cs="Arial"/>
          <w:b/>
        </w:rPr>
        <w:t xml:space="preserve">Attend </w:t>
      </w:r>
      <w:r w:rsidRPr="00842125">
        <w:rPr>
          <w:rFonts w:ascii="Arial" w:hAnsi="Arial" w:cs="Arial"/>
          <w:b/>
          <w:i/>
          <w:iCs/>
        </w:rPr>
        <w:t>mandatory</w:t>
      </w:r>
      <w:r w:rsidR="00800630">
        <w:rPr>
          <w:rFonts w:ascii="Arial" w:hAnsi="Arial" w:cs="Arial"/>
          <w:b/>
        </w:rPr>
        <w:t xml:space="preserve"> in person</w:t>
      </w:r>
      <w:r w:rsidR="00A80F43">
        <w:rPr>
          <w:rFonts w:ascii="Arial" w:hAnsi="Arial" w:cs="Arial"/>
          <w:b/>
        </w:rPr>
        <w:t xml:space="preserve"> O</w:t>
      </w:r>
      <w:r w:rsidR="00800512" w:rsidRPr="00842125">
        <w:rPr>
          <w:rFonts w:ascii="Arial" w:hAnsi="Arial" w:cs="Arial"/>
          <w:b/>
        </w:rPr>
        <w:t>rientation</w:t>
      </w:r>
      <w:r w:rsidR="005A65C5">
        <w:rPr>
          <w:rFonts w:ascii="Arial" w:hAnsi="Arial" w:cs="Arial"/>
          <w:b/>
        </w:rPr>
        <w:t xml:space="preserve"> </w:t>
      </w:r>
      <w:r w:rsidR="001A10F4">
        <w:rPr>
          <w:rFonts w:ascii="Arial" w:hAnsi="Arial" w:cs="Arial"/>
          <w:b/>
        </w:rPr>
        <w:t>July 28, 2025. Time TBA</w:t>
      </w:r>
    </w:p>
    <w:p w14:paraId="66CBC253" w14:textId="5D78CF2F" w:rsidR="00842125" w:rsidRDefault="00F06A6C" w:rsidP="00842125">
      <w:pPr>
        <w:pStyle w:val="ListParagraph"/>
        <w:numPr>
          <w:ilvl w:val="0"/>
          <w:numId w:val="15"/>
        </w:numPr>
        <w:rPr>
          <w:rFonts w:ascii="Arial" w:hAnsi="Arial" w:cs="Arial"/>
        </w:rPr>
      </w:pPr>
      <w:r>
        <w:rPr>
          <w:rFonts w:ascii="Arial" w:hAnsi="Arial" w:cs="Arial"/>
        </w:rPr>
        <w:t xml:space="preserve">Student </w:t>
      </w:r>
      <w:r w:rsidR="0032741B">
        <w:rPr>
          <w:rFonts w:ascii="Arial" w:hAnsi="Arial" w:cs="Arial"/>
        </w:rPr>
        <w:t xml:space="preserve">uniforms, </w:t>
      </w:r>
      <w:r w:rsidR="00842125">
        <w:rPr>
          <w:rFonts w:ascii="Arial" w:hAnsi="Arial" w:cs="Arial"/>
        </w:rPr>
        <w:t>kit</w:t>
      </w:r>
      <w:r w:rsidR="00BD2B95">
        <w:rPr>
          <w:rFonts w:ascii="Arial" w:hAnsi="Arial" w:cs="Arial"/>
        </w:rPr>
        <w:t xml:space="preserve"> and </w:t>
      </w:r>
      <w:r w:rsidR="0032741B">
        <w:rPr>
          <w:rFonts w:ascii="Arial" w:hAnsi="Arial" w:cs="Arial"/>
        </w:rPr>
        <w:t>E</w:t>
      </w:r>
      <w:r w:rsidR="00D76015">
        <w:rPr>
          <w:rFonts w:ascii="Arial" w:hAnsi="Arial" w:cs="Arial"/>
        </w:rPr>
        <w:t>-</w:t>
      </w:r>
      <w:r w:rsidR="0032741B">
        <w:rPr>
          <w:rFonts w:ascii="Arial" w:hAnsi="Arial" w:cs="Arial"/>
        </w:rPr>
        <w:t>book</w:t>
      </w:r>
      <w:r w:rsidR="00BD2B95">
        <w:rPr>
          <w:rFonts w:ascii="Arial" w:hAnsi="Arial" w:cs="Arial"/>
        </w:rPr>
        <w:t xml:space="preserve"> information will be provided </w:t>
      </w:r>
    </w:p>
    <w:p w14:paraId="1C27B6FE" w14:textId="66980720" w:rsidR="00040326" w:rsidRPr="007F3019" w:rsidRDefault="00040326">
      <w:pPr>
        <w:rPr>
          <w:rFonts w:ascii="Arial" w:hAnsi="Arial" w:cs="Arial"/>
        </w:rPr>
      </w:pPr>
    </w:p>
    <w:p w14:paraId="3AA3E98B" w14:textId="77777777" w:rsidR="00040326" w:rsidRPr="007F3019" w:rsidRDefault="00861EF4">
      <w:pPr>
        <w:rPr>
          <w:rFonts w:ascii="Arial" w:hAnsi="Arial" w:cs="Arial"/>
        </w:rPr>
      </w:pPr>
      <w:r w:rsidRPr="007F3019">
        <w:rPr>
          <w:rFonts w:ascii="Arial" w:hAnsi="Arial" w:cs="Arial"/>
        </w:rPr>
        <w:t xml:space="preserve">*Official transcripts </w:t>
      </w:r>
      <w:r w:rsidR="0080051B">
        <w:rPr>
          <w:rFonts w:ascii="Arial" w:hAnsi="Arial" w:cs="Arial"/>
        </w:rPr>
        <w:t>should</w:t>
      </w:r>
      <w:r w:rsidRPr="007F3019">
        <w:rPr>
          <w:rFonts w:ascii="Arial" w:hAnsi="Arial" w:cs="Arial"/>
        </w:rPr>
        <w:t xml:space="preserve"> be sent directly from the college/university to LSC Admissions.  If you bring an official transcript directly to the college, the envelope must be </w:t>
      </w:r>
      <w:r w:rsidRPr="007F3019">
        <w:rPr>
          <w:rFonts w:ascii="Arial" w:hAnsi="Arial" w:cs="Arial"/>
          <w:b/>
          <w:bCs/>
        </w:rPr>
        <w:t>unopened</w:t>
      </w:r>
      <w:r w:rsidRPr="007F3019">
        <w:rPr>
          <w:rFonts w:ascii="Arial" w:hAnsi="Arial" w:cs="Arial"/>
        </w:rPr>
        <w:t xml:space="preserve">. </w:t>
      </w:r>
    </w:p>
    <w:p w14:paraId="3D4346F9" w14:textId="1354694D" w:rsidR="00040326" w:rsidRPr="007F3019" w:rsidRDefault="00861EF4">
      <w:pPr>
        <w:rPr>
          <w:rFonts w:ascii="Arial" w:hAnsi="Arial" w:cs="Arial"/>
        </w:rPr>
      </w:pPr>
      <w:r w:rsidRPr="007F3019">
        <w:rPr>
          <w:rFonts w:ascii="Arial" w:hAnsi="Arial" w:cs="Arial"/>
        </w:rPr>
        <w:t xml:space="preserve">(An unofficial transcript is acceptable for this </w:t>
      </w:r>
      <w:r w:rsidR="000B0009" w:rsidRPr="007F3019">
        <w:rPr>
          <w:rFonts w:ascii="Arial" w:hAnsi="Arial" w:cs="Arial"/>
        </w:rPr>
        <w:t>visit;</w:t>
      </w:r>
      <w:r w:rsidRPr="007F3019">
        <w:rPr>
          <w:rFonts w:ascii="Arial" w:hAnsi="Arial" w:cs="Arial"/>
        </w:rPr>
        <w:t xml:space="preserve"> however, LSC-Kingwood must have an official transcript as requested above)</w:t>
      </w:r>
    </w:p>
    <w:p w14:paraId="59069140" w14:textId="77777777" w:rsidR="00040326" w:rsidRPr="007F3019" w:rsidRDefault="00040326">
      <w:pPr>
        <w:jc w:val="center"/>
        <w:rPr>
          <w:rFonts w:ascii="Arial" w:hAnsi="Arial" w:cs="Arial"/>
        </w:rPr>
      </w:pPr>
    </w:p>
    <w:p w14:paraId="6BFF396F" w14:textId="23B9F1E0" w:rsidR="00040326" w:rsidRPr="007F3019" w:rsidRDefault="00861EF4">
      <w:pPr>
        <w:rPr>
          <w:rFonts w:ascii="Arial" w:hAnsi="Arial" w:cs="Arial"/>
        </w:rPr>
      </w:pPr>
      <w:r w:rsidRPr="007F3019">
        <w:rPr>
          <w:rFonts w:ascii="Arial" w:hAnsi="Arial" w:cs="Arial"/>
        </w:rPr>
        <w:t xml:space="preserve">For more information: </w:t>
      </w:r>
      <w:hyperlink r:id="rId19" w:history="1">
        <w:r w:rsidR="00844E71" w:rsidRPr="00DC17A6">
          <w:rPr>
            <w:rStyle w:val="Hyperlink"/>
            <w:rFonts w:cs="Arial"/>
          </w:rPr>
          <w:t>Diana.DeLeon@lonestar.edu</w:t>
        </w:r>
      </w:hyperlink>
      <w:r w:rsidR="00DA243A">
        <w:rPr>
          <w:rFonts w:ascii="Arial" w:hAnsi="Arial" w:cs="Arial"/>
        </w:rPr>
        <w:t xml:space="preserve"> </w:t>
      </w:r>
      <w:r w:rsidR="00E75E3E" w:rsidRPr="00E75E3E">
        <w:rPr>
          <w:rFonts w:ascii="Arial" w:hAnsi="Arial" w:cs="Arial"/>
          <w:color w:val="212529"/>
          <w:sz w:val="25"/>
          <w:szCs w:val="25"/>
          <w:shd w:val="clear" w:color="auto" w:fill="FFFFFF"/>
        </w:rPr>
        <w:t> </w:t>
      </w:r>
      <w:r w:rsidR="00DA243A" w:rsidRPr="007F3019">
        <w:rPr>
          <w:rFonts w:ascii="Arial" w:hAnsi="Arial" w:cs="Arial"/>
        </w:rPr>
        <w:t xml:space="preserve"> </w:t>
      </w:r>
    </w:p>
    <w:p w14:paraId="394B5AD3" w14:textId="77777777" w:rsidR="00FD4257" w:rsidRPr="007F3019" w:rsidRDefault="00FD4257" w:rsidP="00523362">
      <w:pPr>
        <w:rPr>
          <w:rFonts w:ascii="Arial" w:hAnsi="Arial" w:cs="Arial"/>
        </w:rPr>
      </w:pPr>
    </w:p>
    <w:p w14:paraId="1AE8221A" w14:textId="75343A97" w:rsidR="00020AA1" w:rsidRDefault="00523362" w:rsidP="00523362">
      <w:pPr>
        <w:rPr>
          <w:rFonts w:ascii="Arial" w:hAnsi="Arial" w:cs="Arial"/>
          <w:b/>
          <w:bCs/>
        </w:rPr>
      </w:pPr>
      <w:r w:rsidRPr="78F81D0A">
        <w:rPr>
          <w:rFonts w:ascii="Arial" w:hAnsi="Arial" w:cs="Arial"/>
          <w:b/>
          <w:bCs/>
        </w:rPr>
        <w:t xml:space="preserve">Specific information on tuition, </w:t>
      </w:r>
      <w:r w:rsidR="032534F0" w:rsidRPr="78F81D0A">
        <w:rPr>
          <w:rFonts w:ascii="Arial" w:hAnsi="Arial" w:cs="Arial"/>
          <w:b/>
          <w:bCs/>
        </w:rPr>
        <w:t>books,</w:t>
      </w:r>
      <w:r w:rsidRPr="78F81D0A">
        <w:rPr>
          <w:rFonts w:ascii="Arial" w:hAnsi="Arial" w:cs="Arial"/>
          <w:b/>
          <w:bCs/>
        </w:rPr>
        <w:t xml:space="preserve"> </w:t>
      </w:r>
      <w:r w:rsidR="4B4F6C91" w:rsidRPr="78F81D0A">
        <w:rPr>
          <w:rFonts w:ascii="Arial" w:hAnsi="Arial" w:cs="Arial"/>
          <w:b/>
          <w:bCs/>
        </w:rPr>
        <w:t>kit,</w:t>
      </w:r>
      <w:r w:rsidRPr="78F81D0A">
        <w:rPr>
          <w:rFonts w:ascii="Arial" w:hAnsi="Arial" w:cs="Arial"/>
          <w:b/>
          <w:bCs/>
        </w:rPr>
        <w:t xml:space="preserve"> and other costs </w:t>
      </w:r>
      <w:r w:rsidR="00FD4257" w:rsidRPr="78F81D0A">
        <w:rPr>
          <w:rFonts w:ascii="Arial" w:hAnsi="Arial" w:cs="Arial"/>
          <w:b/>
          <w:bCs/>
        </w:rPr>
        <w:t>for the Cosmetology</w:t>
      </w:r>
      <w:r w:rsidR="00290153" w:rsidRPr="78F81D0A">
        <w:rPr>
          <w:rFonts w:ascii="Arial" w:hAnsi="Arial" w:cs="Arial"/>
          <w:b/>
          <w:bCs/>
        </w:rPr>
        <w:t xml:space="preserve"> Program</w:t>
      </w:r>
      <w:r w:rsidR="00FD4257" w:rsidRPr="78F81D0A">
        <w:rPr>
          <w:rFonts w:ascii="Arial" w:hAnsi="Arial" w:cs="Arial"/>
          <w:b/>
          <w:bCs/>
        </w:rPr>
        <w:t xml:space="preserve"> </w:t>
      </w:r>
      <w:r w:rsidRPr="78F81D0A">
        <w:rPr>
          <w:rFonts w:ascii="Arial" w:hAnsi="Arial" w:cs="Arial"/>
          <w:b/>
          <w:bCs/>
        </w:rPr>
        <w:t xml:space="preserve">will be available at </w:t>
      </w:r>
      <w:r w:rsidR="00FD4257" w:rsidRPr="78F81D0A">
        <w:rPr>
          <w:rFonts w:ascii="Arial" w:hAnsi="Arial" w:cs="Arial"/>
          <w:b/>
          <w:bCs/>
        </w:rPr>
        <w:t xml:space="preserve">the </w:t>
      </w:r>
      <w:r w:rsidRPr="78F81D0A">
        <w:rPr>
          <w:rFonts w:ascii="Arial" w:hAnsi="Arial" w:cs="Arial"/>
          <w:b/>
          <w:bCs/>
        </w:rPr>
        <w:t>information sessions</w:t>
      </w:r>
      <w:r w:rsidR="00FD4257" w:rsidRPr="78F81D0A">
        <w:rPr>
          <w:rFonts w:ascii="Arial" w:hAnsi="Arial" w:cs="Arial"/>
          <w:b/>
          <w:bCs/>
        </w:rPr>
        <w:t xml:space="preserve">. </w:t>
      </w:r>
      <w:r w:rsidR="001465A7" w:rsidRPr="78F81D0A">
        <w:rPr>
          <w:rFonts w:ascii="Arial" w:hAnsi="Arial" w:cs="Arial"/>
          <w:b/>
          <w:bCs/>
        </w:rPr>
        <w:t xml:space="preserve"> </w:t>
      </w:r>
    </w:p>
    <w:p w14:paraId="567103EE" w14:textId="77777777" w:rsidR="00020AA1" w:rsidRDefault="00020AA1" w:rsidP="00523362">
      <w:pPr>
        <w:rPr>
          <w:rFonts w:ascii="Arial" w:hAnsi="Arial" w:cs="Arial"/>
          <w:b/>
          <w:bCs/>
        </w:rPr>
      </w:pPr>
    </w:p>
    <w:p w14:paraId="7959783C" w14:textId="77777777" w:rsidR="00EC4EEE" w:rsidRDefault="00EC4EEE">
      <w:pPr>
        <w:pStyle w:val="Title"/>
        <w:rPr>
          <w:rFonts w:ascii="Arial" w:eastAsia="Arial Unicode MS" w:hAnsi="Arial" w:cs="Arial"/>
        </w:rPr>
      </w:pPr>
    </w:p>
    <w:p w14:paraId="7BF457A3" w14:textId="77777777" w:rsidR="005E763E" w:rsidRDefault="005E763E">
      <w:pPr>
        <w:pStyle w:val="Title"/>
        <w:rPr>
          <w:rFonts w:ascii="Arial" w:eastAsia="Arial Unicode MS" w:hAnsi="Arial" w:cs="Arial"/>
        </w:rPr>
      </w:pPr>
    </w:p>
    <w:p w14:paraId="278090D4" w14:textId="77777777" w:rsidR="005E763E" w:rsidRDefault="005E763E">
      <w:pPr>
        <w:pStyle w:val="Title"/>
        <w:rPr>
          <w:rFonts w:ascii="Arial" w:eastAsia="Arial Unicode MS" w:hAnsi="Arial" w:cs="Arial"/>
        </w:rPr>
      </w:pPr>
    </w:p>
    <w:p w14:paraId="73E7E977" w14:textId="77777777" w:rsidR="005E763E" w:rsidRDefault="005E763E">
      <w:pPr>
        <w:pStyle w:val="Title"/>
        <w:rPr>
          <w:rFonts w:ascii="Arial" w:eastAsia="Arial Unicode MS" w:hAnsi="Arial" w:cs="Arial"/>
        </w:rPr>
      </w:pPr>
    </w:p>
    <w:p w14:paraId="185D2240" w14:textId="77777777" w:rsidR="005E763E" w:rsidRDefault="005E763E">
      <w:pPr>
        <w:pStyle w:val="Title"/>
        <w:rPr>
          <w:rFonts w:ascii="Arial" w:eastAsia="Arial Unicode MS" w:hAnsi="Arial" w:cs="Arial"/>
        </w:rPr>
      </w:pPr>
    </w:p>
    <w:p w14:paraId="01BC6DA7" w14:textId="77777777" w:rsidR="005E763E" w:rsidRDefault="005E763E">
      <w:pPr>
        <w:pStyle w:val="Title"/>
        <w:rPr>
          <w:rFonts w:ascii="Arial" w:eastAsia="Arial Unicode MS" w:hAnsi="Arial" w:cs="Arial"/>
        </w:rPr>
      </w:pPr>
    </w:p>
    <w:p w14:paraId="20AA4BB1" w14:textId="77777777" w:rsidR="0032741B" w:rsidRDefault="0032741B">
      <w:pPr>
        <w:pStyle w:val="Title"/>
        <w:rPr>
          <w:rFonts w:ascii="Arial" w:eastAsia="Arial Unicode MS" w:hAnsi="Arial" w:cs="Arial"/>
        </w:rPr>
      </w:pPr>
    </w:p>
    <w:p w14:paraId="78668E21" w14:textId="77777777" w:rsidR="007F3019" w:rsidRPr="007F3019" w:rsidRDefault="007F3019">
      <w:pPr>
        <w:pStyle w:val="Title"/>
        <w:rPr>
          <w:rFonts w:ascii="Arial" w:eastAsia="Arial Unicode MS" w:hAnsi="Arial" w:cs="Arial"/>
        </w:rPr>
      </w:pPr>
      <w:r w:rsidRPr="007F3019">
        <w:rPr>
          <w:rFonts w:ascii="Arial" w:eastAsia="Arial Unicode MS" w:hAnsi="Arial" w:cs="Arial"/>
        </w:rPr>
        <w:lastRenderedPageBreak/>
        <w:t xml:space="preserve">LSC – KINGWOOD COSMETOLOGY </w:t>
      </w:r>
    </w:p>
    <w:p w14:paraId="11677D67" w14:textId="77777777" w:rsidR="00BD1A31" w:rsidRPr="007F3019" w:rsidRDefault="007F3019">
      <w:pPr>
        <w:pStyle w:val="Title"/>
        <w:rPr>
          <w:rFonts w:ascii="Arial" w:eastAsia="Arial Unicode MS" w:hAnsi="Arial" w:cs="Arial"/>
        </w:rPr>
      </w:pPr>
      <w:r w:rsidRPr="007F3019">
        <w:rPr>
          <w:rFonts w:ascii="Arial" w:eastAsia="Arial Unicode MS" w:hAnsi="Arial" w:cs="Arial"/>
          <w:u w:val="single"/>
        </w:rPr>
        <w:t>CERTIFICATE OF COMPETENCY</w:t>
      </w:r>
    </w:p>
    <w:p w14:paraId="79A0F7F5" w14:textId="4F6B3B1A" w:rsidR="007F3019" w:rsidRPr="007F3019" w:rsidRDefault="0069069C">
      <w:pPr>
        <w:pStyle w:val="Title"/>
        <w:rPr>
          <w:rFonts w:ascii="Arial" w:eastAsia="Arial Unicode MS" w:hAnsi="Arial" w:cs="Arial"/>
        </w:rPr>
      </w:pPr>
      <w:r>
        <w:rPr>
          <w:rFonts w:ascii="Arial" w:eastAsia="Arial Unicode MS" w:hAnsi="Arial" w:cs="Arial"/>
        </w:rPr>
        <w:t>ESTIMATED COST</w:t>
      </w:r>
    </w:p>
    <w:p w14:paraId="2F557940" w14:textId="77777777" w:rsidR="00FC7B66" w:rsidRPr="00B95241" w:rsidRDefault="00FC7B66">
      <w:pPr>
        <w:pStyle w:val="Title"/>
        <w:rPr>
          <w:rFonts w:ascii="Arial" w:eastAsia="Arial Unicode MS" w:hAnsi="Arial" w:cs="Arial"/>
        </w:rPr>
      </w:pPr>
    </w:p>
    <w:p w14:paraId="51A51B14" w14:textId="77777777" w:rsidR="00FC7B66" w:rsidRPr="00B95241" w:rsidRDefault="00FC7B66" w:rsidP="00FC7B66">
      <w:pPr>
        <w:pStyle w:val="Heading3"/>
        <w:rPr>
          <w:rFonts w:ascii="Arial" w:hAnsi="Arial" w:cs="Arial"/>
        </w:rPr>
      </w:pPr>
      <w:r w:rsidRPr="00B95241">
        <w:rPr>
          <w:rFonts w:ascii="Arial" w:hAnsi="Arial" w:cs="Arial"/>
        </w:rPr>
        <w:t>First Semester</w:t>
      </w:r>
    </w:p>
    <w:p w14:paraId="460CBB96" w14:textId="41D382D8" w:rsidR="00FC7B66" w:rsidRPr="00B95241" w:rsidRDefault="00FC7B66" w:rsidP="00FC7B66">
      <w:pPr>
        <w:rPr>
          <w:rFonts w:ascii="Arial" w:hAnsi="Arial" w:cs="Arial"/>
        </w:rPr>
      </w:pPr>
      <w:r w:rsidRPr="00B95241">
        <w:rPr>
          <w:rFonts w:ascii="Arial" w:hAnsi="Arial" w:cs="Arial"/>
        </w:rPr>
        <w:t>*CSME 1501</w:t>
      </w:r>
      <w:r w:rsidRPr="00B95241">
        <w:rPr>
          <w:rFonts w:ascii="Arial" w:hAnsi="Arial" w:cs="Arial"/>
        </w:rPr>
        <w:tab/>
      </w:r>
      <w:r w:rsidRPr="00B95241">
        <w:rPr>
          <w:rFonts w:ascii="Arial" w:hAnsi="Arial" w:cs="Arial"/>
        </w:rPr>
        <w:tab/>
        <w:t>Orientation to Cosmetology</w:t>
      </w:r>
      <w:r w:rsidRPr="00B95241">
        <w:rPr>
          <w:rFonts w:ascii="Arial" w:hAnsi="Arial" w:cs="Arial"/>
        </w:rPr>
        <w:tab/>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718543DA" w14:textId="2E71F51D" w:rsidR="00FC7B66" w:rsidRPr="00B95241" w:rsidRDefault="00FC7B66" w:rsidP="00FC7B66">
      <w:pPr>
        <w:rPr>
          <w:rFonts w:ascii="Arial" w:hAnsi="Arial" w:cs="Arial"/>
        </w:rPr>
      </w:pPr>
    </w:p>
    <w:p w14:paraId="208904A6" w14:textId="03D587C8" w:rsidR="00FC7B66" w:rsidRPr="00B95241" w:rsidRDefault="00FC7B66" w:rsidP="00FC7B66">
      <w:pPr>
        <w:rPr>
          <w:rFonts w:ascii="Arial" w:hAnsi="Arial" w:cs="Arial"/>
        </w:rPr>
      </w:pPr>
      <w:r w:rsidRPr="00B95241">
        <w:rPr>
          <w:rFonts w:ascii="Arial" w:hAnsi="Arial" w:cs="Arial"/>
        </w:rPr>
        <w:t>*CSME 1410</w:t>
      </w:r>
      <w:r w:rsidRPr="00B95241">
        <w:rPr>
          <w:rFonts w:ascii="Arial" w:hAnsi="Arial" w:cs="Arial"/>
        </w:rPr>
        <w:tab/>
        <w:t xml:space="preserve"> </w:t>
      </w:r>
      <w:r w:rsidRPr="00B95241">
        <w:rPr>
          <w:rFonts w:ascii="Arial" w:hAnsi="Arial" w:cs="Arial"/>
        </w:rPr>
        <w:tab/>
        <w:t xml:space="preserve">Introduction to Haircutting &amp; Related </w:t>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4 Credit Hours</w:t>
      </w:r>
    </w:p>
    <w:p w14:paraId="438410EC" w14:textId="77777777" w:rsidR="00FC7B66" w:rsidRPr="00B95241" w:rsidRDefault="00FC7B66" w:rsidP="00FC7B66">
      <w:pPr>
        <w:ind w:left="1440" w:firstLine="720"/>
        <w:rPr>
          <w:rFonts w:ascii="Arial" w:hAnsi="Arial" w:cs="Arial"/>
        </w:rPr>
      </w:pPr>
      <w:r w:rsidRPr="00B95241">
        <w:rPr>
          <w:rFonts w:ascii="Arial" w:hAnsi="Arial" w:cs="Arial"/>
        </w:rPr>
        <w:t>Theory</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p>
    <w:p w14:paraId="3C8A058D" w14:textId="78E7D095" w:rsidR="00FC7B66" w:rsidRPr="00B95241" w:rsidRDefault="00FC7B66" w:rsidP="00FC7B66">
      <w:pPr>
        <w:rPr>
          <w:rFonts w:ascii="Arial" w:hAnsi="Arial" w:cs="Arial"/>
        </w:rPr>
      </w:pPr>
      <w:r w:rsidRPr="00B95241">
        <w:rPr>
          <w:rFonts w:ascii="Arial" w:hAnsi="Arial" w:cs="Arial"/>
        </w:rPr>
        <w:t>*CSME 1543</w:t>
      </w:r>
      <w:r w:rsidRPr="00B95241">
        <w:rPr>
          <w:rFonts w:ascii="Arial" w:hAnsi="Arial" w:cs="Arial"/>
        </w:rPr>
        <w:tab/>
      </w:r>
      <w:r w:rsidRPr="00B95241">
        <w:rPr>
          <w:rFonts w:ascii="Arial" w:hAnsi="Arial" w:cs="Arial"/>
        </w:rPr>
        <w:tab/>
        <w:t xml:space="preserve">Manicuring and </w:t>
      </w:r>
      <w:r w:rsidR="00410B2D" w:rsidRPr="00B95241">
        <w:rPr>
          <w:rFonts w:ascii="Arial" w:hAnsi="Arial" w:cs="Arial"/>
        </w:rPr>
        <w:t>Related</w:t>
      </w:r>
      <w:r w:rsidRPr="00B95241">
        <w:rPr>
          <w:rFonts w:ascii="Arial" w:hAnsi="Arial" w:cs="Arial"/>
        </w:rPr>
        <w:t xml:space="preserve"> Theory</w:t>
      </w:r>
      <w:r w:rsidRPr="00B95241">
        <w:rPr>
          <w:rFonts w:ascii="Arial" w:hAnsi="Arial" w:cs="Arial"/>
        </w:rPr>
        <w:tab/>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1603C792" w14:textId="2E0679D7" w:rsidR="00FC7B66" w:rsidRPr="00B95241" w:rsidRDefault="00FC7B66" w:rsidP="0069069C">
      <w:pPr>
        <w:jc w:val="right"/>
        <w:rPr>
          <w:rFonts w:ascii="Arial" w:hAnsi="Arial" w:cs="Arial"/>
          <w:b/>
          <w:bCs/>
        </w:rPr>
      </w:pPr>
      <w:r w:rsidRPr="00B95241">
        <w:rPr>
          <w:rFonts w:ascii="Arial" w:hAnsi="Arial" w:cs="Arial"/>
        </w:rPr>
        <w:tab/>
      </w:r>
      <w:r w:rsidRPr="00B95241">
        <w:rPr>
          <w:rFonts w:ascii="Arial" w:hAnsi="Arial" w:cs="Arial"/>
          <w:b/>
          <w:bCs/>
        </w:rPr>
        <w:t>Semester Total</w:t>
      </w:r>
      <w:r w:rsidR="0069069C">
        <w:rPr>
          <w:rFonts w:ascii="Arial" w:hAnsi="Arial" w:cs="Arial"/>
          <w:b/>
          <w:bCs/>
        </w:rPr>
        <w:t xml:space="preserve"> </w:t>
      </w:r>
      <w:r w:rsidRPr="00B95241">
        <w:rPr>
          <w:rFonts w:ascii="Arial" w:hAnsi="Arial" w:cs="Arial"/>
          <w:b/>
          <w:bCs/>
        </w:rPr>
        <w:t>14</w:t>
      </w:r>
      <w:r w:rsidR="0069069C">
        <w:rPr>
          <w:rFonts w:ascii="Arial" w:hAnsi="Arial" w:cs="Arial"/>
          <w:b/>
          <w:bCs/>
        </w:rPr>
        <w:t xml:space="preserve"> Credit Hours</w:t>
      </w:r>
    </w:p>
    <w:p w14:paraId="2A0BDB3F" w14:textId="77777777" w:rsidR="00FC7B66" w:rsidRPr="00B95241" w:rsidRDefault="00FC7B66" w:rsidP="00FC7B66">
      <w:pPr>
        <w:rPr>
          <w:rFonts w:ascii="Arial" w:hAnsi="Arial" w:cs="Arial"/>
          <w:b/>
          <w:bCs/>
        </w:rPr>
      </w:pPr>
      <w:r w:rsidRPr="00B95241">
        <w:rPr>
          <w:rFonts w:ascii="Arial" w:hAnsi="Arial" w:cs="Arial"/>
          <w:b/>
          <w:bCs/>
        </w:rPr>
        <w:t>Second Semester</w:t>
      </w:r>
    </w:p>
    <w:p w14:paraId="23E6C400" w14:textId="5D6B09C5" w:rsidR="00FC7B66" w:rsidRPr="00B95241" w:rsidRDefault="00FC7B66" w:rsidP="00FC7B66">
      <w:pPr>
        <w:rPr>
          <w:rFonts w:ascii="Arial" w:hAnsi="Arial" w:cs="Arial"/>
        </w:rPr>
      </w:pPr>
      <w:r w:rsidRPr="00B95241">
        <w:rPr>
          <w:rFonts w:ascii="Arial" w:hAnsi="Arial" w:cs="Arial"/>
        </w:rPr>
        <w:t>*CSME 1553</w:t>
      </w:r>
      <w:r w:rsidRPr="00B95241">
        <w:rPr>
          <w:rFonts w:ascii="Arial" w:hAnsi="Arial" w:cs="Arial"/>
        </w:rPr>
        <w:tab/>
      </w:r>
      <w:r w:rsidRPr="00B95241">
        <w:rPr>
          <w:rFonts w:ascii="Arial" w:hAnsi="Arial" w:cs="Arial"/>
        </w:rPr>
        <w:tab/>
        <w:t>Chemical Reformation &amp; Related Theory</w:t>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66F9EBBF" w14:textId="77777777" w:rsidR="00B95241" w:rsidRPr="00B95241" w:rsidRDefault="00B95241" w:rsidP="00FC7B66">
      <w:pPr>
        <w:rPr>
          <w:rFonts w:ascii="Arial" w:hAnsi="Arial" w:cs="Arial"/>
        </w:rPr>
      </w:pPr>
    </w:p>
    <w:p w14:paraId="1CD5DDA0" w14:textId="77777777" w:rsidR="00FC7B66" w:rsidRPr="00B95241" w:rsidRDefault="00FC7B66" w:rsidP="00FC7B66">
      <w:pPr>
        <w:rPr>
          <w:rFonts w:ascii="Arial" w:hAnsi="Arial" w:cs="Arial"/>
        </w:rPr>
      </w:pPr>
      <w:r w:rsidRPr="00B95241">
        <w:rPr>
          <w:rFonts w:ascii="Arial" w:hAnsi="Arial" w:cs="Arial"/>
        </w:rPr>
        <w:t>*CSME 2501</w:t>
      </w:r>
      <w:r w:rsidRPr="00B95241">
        <w:rPr>
          <w:rFonts w:ascii="Arial" w:hAnsi="Arial" w:cs="Arial"/>
        </w:rPr>
        <w:tab/>
      </w:r>
      <w:r w:rsidRPr="00B95241">
        <w:rPr>
          <w:rFonts w:ascii="Arial" w:hAnsi="Arial" w:cs="Arial"/>
        </w:rPr>
        <w:tab/>
        <w:t xml:space="preserve">Principles of Hair Coloring &amp; Related </w:t>
      </w:r>
    </w:p>
    <w:p w14:paraId="53A3F16E" w14:textId="5A07B2EB" w:rsidR="00FC7B66" w:rsidRPr="00B95241" w:rsidRDefault="00FC7B66"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t>Theory</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5371EC8A" w14:textId="77777777" w:rsidR="00B95241" w:rsidRPr="00B95241" w:rsidRDefault="00FC7B66" w:rsidP="00FC7B66">
      <w:pPr>
        <w:rPr>
          <w:rFonts w:ascii="Arial" w:hAnsi="Arial" w:cs="Arial"/>
        </w:rPr>
      </w:pPr>
      <w:r w:rsidRPr="00B95241">
        <w:rPr>
          <w:rFonts w:ascii="Arial" w:hAnsi="Arial" w:cs="Arial"/>
        </w:rPr>
        <w:t xml:space="preserve">*CSME 1547 </w:t>
      </w:r>
      <w:r w:rsidRPr="00B95241">
        <w:rPr>
          <w:rFonts w:ascii="Arial" w:hAnsi="Arial" w:cs="Arial"/>
        </w:rPr>
        <w:tab/>
      </w:r>
      <w:r w:rsidR="00B95241" w:rsidRPr="00B95241">
        <w:rPr>
          <w:rFonts w:ascii="Arial" w:hAnsi="Arial" w:cs="Arial"/>
        </w:rPr>
        <w:t>Principles of Skin Care/Facials and Related</w:t>
      </w:r>
    </w:p>
    <w:p w14:paraId="548C5355" w14:textId="49F05F04" w:rsidR="00FC7B66" w:rsidRPr="00B95241" w:rsidRDefault="00B95241"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t>Theory</w:t>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00FC7B66" w:rsidRPr="00B95241">
        <w:rPr>
          <w:rFonts w:ascii="Arial" w:hAnsi="Arial" w:cs="Arial"/>
        </w:rPr>
        <w:tab/>
      </w:r>
      <w:r w:rsidR="0069069C">
        <w:rPr>
          <w:rFonts w:ascii="Arial" w:hAnsi="Arial" w:cs="Arial"/>
        </w:rPr>
        <w:tab/>
      </w:r>
      <w:r w:rsidR="0069069C">
        <w:rPr>
          <w:rFonts w:ascii="Arial" w:hAnsi="Arial" w:cs="Arial"/>
        </w:rPr>
        <w:tab/>
      </w:r>
      <w:r w:rsidRPr="00B95241">
        <w:rPr>
          <w:rFonts w:ascii="Arial" w:hAnsi="Arial" w:cs="Arial"/>
        </w:rPr>
        <w:t>5 Credit Hours</w:t>
      </w:r>
    </w:p>
    <w:p w14:paraId="2665BE9E" w14:textId="173BF7D3" w:rsidR="00FC7B66" w:rsidRPr="00B95241" w:rsidRDefault="00FC7B66" w:rsidP="0069069C">
      <w:pPr>
        <w:jc w:val="right"/>
        <w:rPr>
          <w:rFonts w:ascii="Arial" w:hAnsi="Arial" w:cs="Arial"/>
          <w:b/>
          <w:bCs/>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b/>
          <w:bCs/>
        </w:rPr>
        <w:t>Semester Total</w:t>
      </w:r>
      <w:r w:rsidR="0069069C">
        <w:rPr>
          <w:rFonts w:ascii="Arial" w:hAnsi="Arial" w:cs="Arial"/>
          <w:b/>
          <w:bCs/>
        </w:rPr>
        <w:t xml:space="preserve"> </w:t>
      </w:r>
      <w:r w:rsidRPr="00B95241">
        <w:rPr>
          <w:rFonts w:ascii="Arial" w:hAnsi="Arial" w:cs="Arial"/>
          <w:b/>
          <w:bCs/>
        </w:rPr>
        <w:t>1</w:t>
      </w:r>
      <w:r w:rsidR="00B95241" w:rsidRPr="00B95241">
        <w:rPr>
          <w:rFonts w:ascii="Arial" w:hAnsi="Arial" w:cs="Arial"/>
          <w:b/>
          <w:bCs/>
        </w:rPr>
        <w:t>5</w:t>
      </w:r>
      <w:r w:rsidR="0069069C">
        <w:rPr>
          <w:rFonts w:ascii="Arial" w:hAnsi="Arial" w:cs="Arial"/>
          <w:b/>
          <w:bCs/>
        </w:rPr>
        <w:t xml:space="preserve"> Credit Hours</w:t>
      </w:r>
    </w:p>
    <w:p w14:paraId="284E8BF7" w14:textId="77777777" w:rsidR="00FC7B66" w:rsidRPr="00B95241" w:rsidRDefault="00FC7B66" w:rsidP="00FC7B66">
      <w:pPr>
        <w:rPr>
          <w:rFonts w:ascii="Arial" w:hAnsi="Arial" w:cs="Arial"/>
          <w:b/>
          <w:bCs/>
        </w:rPr>
      </w:pPr>
      <w:r w:rsidRPr="00B95241">
        <w:rPr>
          <w:rFonts w:ascii="Arial" w:hAnsi="Arial" w:cs="Arial"/>
          <w:b/>
          <w:bCs/>
        </w:rPr>
        <w:t>Third Semester</w:t>
      </w:r>
    </w:p>
    <w:p w14:paraId="685C5107" w14:textId="47DEE8E0" w:rsidR="00FC7B66" w:rsidRPr="00B95241" w:rsidRDefault="00FC7B66" w:rsidP="00FC7B66">
      <w:pPr>
        <w:rPr>
          <w:rFonts w:ascii="Arial" w:hAnsi="Arial" w:cs="Arial"/>
        </w:rPr>
      </w:pPr>
      <w:r w:rsidRPr="00B95241">
        <w:rPr>
          <w:rFonts w:ascii="Arial" w:hAnsi="Arial" w:cs="Arial"/>
        </w:rPr>
        <w:t>*</w:t>
      </w:r>
      <w:r w:rsidR="00B95241" w:rsidRPr="00B95241">
        <w:rPr>
          <w:rFonts w:ascii="Arial" w:hAnsi="Arial" w:cs="Arial"/>
        </w:rPr>
        <w:t xml:space="preserve">CSME </w:t>
      </w:r>
      <w:r w:rsidR="00CF6DCC">
        <w:rPr>
          <w:rFonts w:ascii="Arial" w:hAnsi="Arial" w:cs="Arial"/>
        </w:rPr>
        <w:t>1551</w:t>
      </w:r>
      <w:r w:rsidR="00B95241" w:rsidRPr="00B95241">
        <w:rPr>
          <w:rFonts w:ascii="Arial" w:hAnsi="Arial" w:cs="Arial"/>
        </w:rPr>
        <w:tab/>
      </w:r>
      <w:r w:rsidR="00B95241" w:rsidRPr="00B95241">
        <w:rPr>
          <w:rFonts w:ascii="Arial" w:hAnsi="Arial" w:cs="Arial"/>
        </w:rPr>
        <w:tab/>
        <w:t>A</w:t>
      </w:r>
      <w:r w:rsidR="00CF6DCC">
        <w:rPr>
          <w:rFonts w:ascii="Arial" w:hAnsi="Arial" w:cs="Arial"/>
        </w:rPr>
        <w:t>rtistry of Hair</w:t>
      </w:r>
      <w:r w:rsidR="005D39E3">
        <w:rPr>
          <w:rFonts w:ascii="Arial" w:hAnsi="Arial" w:cs="Arial"/>
        </w:rPr>
        <w:t>, Theory and Practice</w:t>
      </w:r>
      <w:r w:rsidR="00B95241" w:rsidRPr="00B95241">
        <w:rPr>
          <w:rFonts w:ascii="Arial" w:hAnsi="Arial" w:cs="Arial"/>
        </w:rPr>
        <w:tab/>
      </w:r>
      <w:r w:rsidR="00B95241" w:rsidRPr="00B95241">
        <w:rPr>
          <w:rFonts w:ascii="Arial" w:hAnsi="Arial" w:cs="Arial"/>
        </w:rPr>
        <w:tab/>
      </w:r>
      <w:r w:rsidR="0069069C">
        <w:rPr>
          <w:rFonts w:ascii="Arial" w:hAnsi="Arial" w:cs="Arial"/>
        </w:rPr>
        <w:tab/>
      </w:r>
      <w:r w:rsidR="0069069C">
        <w:rPr>
          <w:rFonts w:ascii="Arial" w:hAnsi="Arial" w:cs="Arial"/>
        </w:rPr>
        <w:tab/>
      </w:r>
      <w:r w:rsidR="005D39E3">
        <w:rPr>
          <w:rFonts w:ascii="Arial" w:hAnsi="Arial" w:cs="Arial"/>
        </w:rPr>
        <w:t>5</w:t>
      </w:r>
      <w:r w:rsidR="00B95241" w:rsidRPr="00B95241">
        <w:rPr>
          <w:rFonts w:ascii="Arial" w:hAnsi="Arial" w:cs="Arial"/>
        </w:rPr>
        <w:t xml:space="preserve"> Credit Hours</w:t>
      </w:r>
    </w:p>
    <w:p w14:paraId="389D72A1" w14:textId="77777777" w:rsidR="00B95241" w:rsidRPr="00B95241" w:rsidRDefault="00B95241" w:rsidP="00FC7B66">
      <w:pPr>
        <w:rPr>
          <w:rFonts w:ascii="Arial" w:hAnsi="Arial" w:cs="Arial"/>
        </w:rPr>
      </w:pPr>
    </w:p>
    <w:p w14:paraId="0B435259" w14:textId="4179F0F6" w:rsidR="00FC7B66" w:rsidRPr="00B95241" w:rsidRDefault="00FC7B66" w:rsidP="00FC7B66">
      <w:pPr>
        <w:rPr>
          <w:rFonts w:ascii="Arial" w:hAnsi="Arial" w:cs="Arial"/>
        </w:rPr>
      </w:pPr>
      <w:r w:rsidRPr="00B95241">
        <w:rPr>
          <w:rFonts w:ascii="Arial" w:hAnsi="Arial" w:cs="Arial"/>
        </w:rPr>
        <w:t xml:space="preserve">*CSME </w:t>
      </w:r>
      <w:r w:rsidR="001F1931">
        <w:rPr>
          <w:rFonts w:ascii="Arial" w:hAnsi="Arial" w:cs="Arial"/>
        </w:rPr>
        <w:t>2539</w:t>
      </w:r>
      <w:r w:rsidRPr="00B95241">
        <w:rPr>
          <w:rFonts w:ascii="Arial" w:hAnsi="Arial" w:cs="Arial"/>
        </w:rPr>
        <w:tab/>
      </w:r>
      <w:r w:rsidRPr="00B95241">
        <w:rPr>
          <w:rFonts w:ascii="Arial" w:hAnsi="Arial" w:cs="Arial"/>
        </w:rPr>
        <w:tab/>
      </w:r>
      <w:r w:rsidR="00B95241" w:rsidRPr="00B95241">
        <w:rPr>
          <w:rFonts w:ascii="Arial" w:hAnsi="Arial" w:cs="Arial"/>
        </w:rPr>
        <w:t>A</w:t>
      </w:r>
      <w:r w:rsidR="001F1931">
        <w:rPr>
          <w:rFonts w:ascii="Arial" w:hAnsi="Arial" w:cs="Arial"/>
        </w:rPr>
        <w:t>dvanced Hair Design</w:t>
      </w:r>
      <w:r w:rsidR="00B95241" w:rsidRPr="00B95241">
        <w:rPr>
          <w:rFonts w:ascii="Arial" w:hAnsi="Arial" w:cs="Arial"/>
        </w:rPr>
        <w:tab/>
      </w:r>
      <w:r w:rsidR="00B95241" w:rsidRPr="00B95241">
        <w:rPr>
          <w:rFonts w:ascii="Arial" w:hAnsi="Arial" w:cs="Arial"/>
        </w:rPr>
        <w:tab/>
      </w:r>
      <w:r w:rsidR="00B95241" w:rsidRPr="00B95241">
        <w:rPr>
          <w:rFonts w:ascii="Arial" w:hAnsi="Arial" w:cs="Arial"/>
        </w:rPr>
        <w:tab/>
      </w:r>
      <w:r w:rsidR="00B95241" w:rsidRPr="00B95241">
        <w:rPr>
          <w:rFonts w:ascii="Arial" w:hAnsi="Arial" w:cs="Arial"/>
        </w:rPr>
        <w:tab/>
      </w:r>
      <w:r w:rsidR="0069069C">
        <w:rPr>
          <w:rFonts w:ascii="Arial" w:hAnsi="Arial" w:cs="Arial"/>
        </w:rPr>
        <w:tab/>
      </w:r>
      <w:r w:rsidR="0069069C">
        <w:rPr>
          <w:rFonts w:ascii="Arial" w:hAnsi="Arial" w:cs="Arial"/>
        </w:rPr>
        <w:tab/>
      </w:r>
      <w:r w:rsidR="005D39E3">
        <w:rPr>
          <w:rFonts w:ascii="Arial" w:hAnsi="Arial" w:cs="Arial"/>
        </w:rPr>
        <w:t>5</w:t>
      </w:r>
      <w:r w:rsidR="00B95241" w:rsidRPr="00B95241">
        <w:rPr>
          <w:rFonts w:ascii="Arial" w:hAnsi="Arial" w:cs="Arial"/>
        </w:rPr>
        <w:t xml:space="preserve"> Credit Hours</w:t>
      </w:r>
    </w:p>
    <w:p w14:paraId="30BADB3A" w14:textId="77777777" w:rsidR="00FC7B66" w:rsidRPr="00B95241" w:rsidRDefault="00FC7B66" w:rsidP="00FC7B66">
      <w:pPr>
        <w:rPr>
          <w:rFonts w:ascii="Arial" w:hAnsi="Arial" w:cs="Arial"/>
        </w:rPr>
      </w:pPr>
      <w:r w:rsidRPr="00B95241">
        <w:rPr>
          <w:rFonts w:ascii="Arial" w:hAnsi="Arial" w:cs="Arial"/>
        </w:rPr>
        <w:tab/>
      </w:r>
      <w:r w:rsidRPr="00B95241">
        <w:rPr>
          <w:rFonts w:ascii="Arial" w:hAnsi="Arial" w:cs="Arial"/>
        </w:rPr>
        <w:tab/>
      </w:r>
      <w:r w:rsidRPr="00B95241">
        <w:rPr>
          <w:rFonts w:ascii="Arial" w:hAnsi="Arial" w:cs="Arial"/>
        </w:rPr>
        <w:tab/>
        <w:t xml:space="preserve"> </w:t>
      </w:r>
    </w:p>
    <w:p w14:paraId="3E90A094" w14:textId="54D7ED4A" w:rsidR="00FC7B66" w:rsidRPr="008568CD" w:rsidRDefault="00FC7B66" w:rsidP="008568CD">
      <w:pPr>
        <w:jc w:val="right"/>
        <w:rPr>
          <w:rFonts w:ascii="Arial" w:hAnsi="Arial" w:cs="Arial"/>
          <w:b/>
          <w:bCs/>
        </w:rPr>
      </w:pP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rPr>
        <w:tab/>
      </w:r>
      <w:r w:rsidRPr="00B95241">
        <w:rPr>
          <w:rFonts w:ascii="Arial" w:hAnsi="Arial" w:cs="Arial"/>
          <w:b/>
          <w:bCs/>
        </w:rPr>
        <w:t>Semester Total</w:t>
      </w:r>
      <w:r w:rsidR="0069069C">
        <w:rPr>
          <w:rFonts w:ascii="Arial" w:hAnsi="Arial" w:cs="Arial"/>
          <w:b/>
          <w:bCs/>
        </w:rPr>
        <w:t xml:space="preserve"> </w:t>
      </w:r>
      <w:r w:rsidR="00BC3559">
        <w:rPr>
          <w:rFonts w:ascii="Arial" w:hAnsi="Arial" w:cs="Arial"/>
          <w:b/>
          <w:bCs/>
        </w:rPr>
        <w:t>10</w:t>
      </w:r>
      <w:r w:rsidR="0069069C">
        <w:rPr>
          <w:rFonts w:ascii="Arial" w:hAnsi="Arial" w:cs="Arial"/>
          <w:b/>
          <w:bCs/>
        </w:rPr>
        <w:t xml:space="preserve"> Credit Hours</w:t>
      </w:r>
    </w:p>
    <w:p w14:paraId="4D6D1AB7" w14:textId="77777777" w:rsidR="00FC7B66" w:rsidRDefault="00FC7B66" w:rsidP="00FC7B66">
      <w:pPr>
        <w:pBdr>
          <w:top w:val="none" w:sz="0" w:space="0" w:color="auto"/>
        </w:pBdr>
        <w:jc w:val="center"/>
        <w:rPr>
          <w:rFonts w:ascii="Arial" w:hAnsi="Arial" w:cs="Arial"/>
          <w:b/>
          <w:bCs/>
        </w:rPr>
      </w:pPr>
      <w:r w:rsidRPr="00B95241">
        <w:rPr>
          <w:rFonts w:ascii="Arial" w:hAnsi="Arial" w:cs="Arial"/>
          <w:b/>
          <w:bCs/>
          <w:i/>
          <w:iCs/>
        </w:rPr>
        <w:t>ESTIMATED</w:t>
      </w:r>
      <w:r w:rsidRPr="00B95241">
        <w:rPr>
          <w:rFonts w:ascii="Arial" w:hAnsi="Arial" w:cs="Arial"/>
          <w:b/>
          <w:bCs/>
        </w:rPr>
        <w:t xml:space="preserve"> COST LIST</w:t>
      </w:r>
    </w:p>
    <w:p w14:paraId="66502111" w14:textId="060A9F1B" w:rsidR="004458C0" w:rsidRPr="008770FC" w:rsidRDefault="00AC1571" w:rsidP="004458C0">
      <w:pPr>
        <w:rPr>
          <w:rFonts w:ascii="Arial" w:hAnsi="Arial" w:cs="Arial"/>
          <w:b/>
          <w:bCs/>
          <w:sz w:val="20"/>
          <w:szCs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Style w:val="TableGrid"/>
        <w:tblW w:w="10380" w:type="dxa"/>
        <w:tblLook w:val="04A0" w:firstRow="1" w:lastRow="0" w:firstColumn="1" w:lastColumn="0" w:noHBand="0" w:noVBand="1"/>
      </w:tblPr>
      <w:tblGrid>
        <w:gridCol w:w="2444"/>
        <w:gridCol w:w="2434"/>
        <w:gridCol w:w="2711"/>
        <w:gridCol w:w="2791"/>
      </w:tblGrid>
      <w:tr w:rsidR="00FA2D8B" w14:paraId="49E6B97A" w14:textId="77777777" w:rsidTr="00FA2D8B">
        <w:trPr>
          <w:trHeight w:val="379"/>
        </w:trPr>
        <w:tc>
          <w:tcPr>
            <w:tcW w:w="2444" w:type="dxa"/>
            <w:shd w:val="clear" w:color="auto" w:fill="3E3E3E" w:themeFill="background2" w:themeFillShade="BF"/>
          </w:tcPr>
          <w:p w14:paraId="2B116F4E" w14:textId="77777777" w:rsidR="004458C0" w:rsidRPr="008770FC" w:rsidRDefault="004458C0" w:rsidP="00AE2BE8">
            <w:pPr>
              <w:rPr>
                <w:b/>
                <w:bCs/>
                <w:color w:val="FFFFFF" w:themeColor="background1"/>
              </w:rPr>
            </w:pPr>
            <w:r w:rsidRPr="008770FC">
              <w:rPr>
                <w:b/>
                <w:bCs/>
                <w:color w:val="FFFFFF" w:themeColor="background1"/>
              </w:rPr>
              <w:t>1</w:t>
            </w:r>
            <w:r w:rsidRPr="008770FC">
              <w:rPr>
                <w:b/>
                <w:bCs/>
                <w:color w:val="FFFFFF" w:themeColor="background1"/>
                <w:vertAlign w:val="superscript"/>
              </w:rPr>
              <w:t>st</w:t>
            </w:r>
            <w:r w:rsidRPr="008770FC">
              <w:rPr>
                <w:b/>
                <w:bCs/>
                <w:color w:val="FFFFFF" w:themeColor="background1"/>
              </w:rPr>
              <w:t xml:space="preserve"> Semester</w:t>
            </w:r>
          </w:p>
        </w:tc>
        <w:tc>
          <w:tcPr>
            <w:tcW w:w="2434" w:type="dxa"/>
            <w:shd w:val="clear" w:color="auto" w:fill="3E3E3E" w:themeFill="background2" w:themeFillShade="BF"/>
          </w:tcPr>
          <w:p w14:paraId="56E7CCEA" w14:textId="77777777" w:rsidR="004458C0" w:rsidRPr="008770FC" w:rsidRDefault="004458C0" w:rsidP="00AE2BE8">
            <w:pPr>
              <w:rPr>
                <w:b/>
                <w:bCs/>
                <w:color w:val="FFFFFF" w:themeColor="background1"/>
              </w:rPr>
            </w:pPr>
            <w:r w:rsidRPr="008770FC">
              <w:rPr>
                <w:b/>
                <w:bCs/>
                <w:color w:val="FFFFFF" w:themeColor="background1"/>
              </w:rPr>
              <w:t>In District</w:t>
            </w:r>
          </w:p>
        </w:tc>
        <w:tc>
          <w:tcPr>
            <w:tcW w:w="2711" w:type="dxa"/>
            <w:shd w:val="clear" w:color="auto" w:fill="3E3E3E" w:themeFill="background2" w:themeFillShade="BF"/>
          </w:tcPr>
          <w:p w14:paraId="15AD1516" w14:textId="77777777" w:rsidR="004458C0" w:rsidRPr="008770FC" w:rsidRDefault="004458C0" w:rsidP="00AE2BE8">
            <w:pPr>
              <w:rPr>
                <w:b/>
                <w:bCs/>
                <w:color w:val="FFFFFF" w:themeColor="background1"/>
              </w:rPr>
            </w:pPr>
            <w:r w:rsidRPr="008770FC">
              <w:rPr>
                <w:b/>
                <w:bCs/>
                <w:color w:val="FFFFFF" w:themeColor="background1"/>
              </w:rPr>
              <w:t>Out of District</w:t>
            </w:r>
          </w:p>
        </w:tc>
        <w:tc>
          <w:tcPr>
            <w:tcW w:w="2791" w:type="dxa"/>
            <w:shd w:val="clear" w:color="auto" w:fill="3E3E3E" w:themeFill="background2" w:themeFillShade="BF"/>
          </w:tcPr>
          <w:p w14:paraId="2C0EABEF" w14:textId="77777777" w:rsidR="004458C0" w:rsidRPr="008770FC" w:rsidRDefault="004458C0" w:rsidP="00AE2BE8">
            <w:pPr>
              <w:rPr>
                <w:b/>
                <w:bCs/>
                <w:color w:val="FFFFFF" w:themeColor="background1"/>
              </w:rPr>
            </w:pPr>
            <w:r w:rsidRPr="008770FC">
              <w:rPr>
                <w:b/>
                <w:bCs/>
                <w:color w:val="FFFFFF" w:themeColor="background1"/>
              </w:rPr>
              <w:t>Out of State/ International</w:t>
            </w:r>
          </w:p>
        </w:tc>
      </w:tr>
      <w:tr w:rsidR="004458C0" w14:paraId="69610BAB" w14:textId="77777777" w:rsidTr="00FA2D8B">
        <w:trPr>
          <w:trHeight w:val="185"/>
        </w:trPr>
        <w:tc>
          <w:tcPr>
            <w:tcW w:w="2444" w:type="dxa"/>
          </w:tcPr>
          <w:p w14:paraId="33666C5D" w14:textId="77777777" w:rsidR="004458C0" w:rsidRDefault="004458C0" w:rsidP="00AE2BE8">
            <w:pPr>
              <w:jc w:val="right"/>
            </w:pPr>
            <w:r>
              <w:t>Tuition 14 credits</w:t>
            </w:r>
          </w:p>
        </w:tc>
        <w:tc>
          <w:tcPr>
            <w:tcW w:w="2434" w:type="dxa"/>
          </w:tcPr>
          <w:p w14:paraId="7B580CF7" w14:textId="77777777" w:rsidR="004458C0" w:rsidRDefault="004458C0" w:rsidP="00AE2BE8">
            <w:pPr>
              <w:jc w:val="right"/>
            </w:pPr>
            <w:r>
              <w:t>1.554.00</w:t>
            </w:r>
          </w:p>
        </w:tc>
        <w:tc>
          <w:tcPr>
            <w:tcW w:w="2711" w:type="dxa"/>
          </w:tcPr>
          <w:p w14:paraId="7BF6501F" w14:textId="77777777" w:rsidR="004458C0" w:rsidRDefault="004458C0" w:rsidP="00AE2BE8">
            <w:pPr>
              <w:jc w:val="right"/>
            </w:pPr>
            <w:r>
              <w:t>3,486.00</w:t>
            </w:r>
          </w:p>
        </w:tc>
        <w:tc>
          <w:tcPr>
            <w:tcW w:w="2791" w:type="dxa"/>
          </w:tcPr>
          <w:p w14:paraId="336CA0C9" w14:textId="77777777" w:rsidR="004458C0" w:rsidRDefault="004458C0" w:rsidP="00AE2BE8">
            <w:pPr>
              <w:jc w:val="right"/>
            </w:pPr>
            <w:r>
              <w:t>4,382.00</w:t>
            </w:r>
          </w:p>
        </w:tc>
      </w:tr>
      <w:tr w:rsidR="004458C0" w14:paraId="76891A8B" w14:textId="77777777" w:rsidTr="00FA2D8B">
        <w:trPr>
          <w:trHeight w:val="326"/>
        </w:trPr>
        <w:tc>
          <w:tcPr>
            <w:tcW w:w="2444" w:type="dxa"/>
          </w:tcPr>
          <w:p w14:paraId="4B09985B" w14:textId="77777777" w:rsidR="004458C0" w:rsidRDefault="004458C0" w:rsidP="00AE2BE8">
            <w:pPr>
              <w:jc w:val="right"/>
            </w:pPr>
            <w:r>
              <w:t xml:space="preserve">Equitable Access </w:t>
            </w:r>
          </w:p>
          <w:p w14:paraId="4A26B0DA" w14:textId="77777777" w:rsidR="004458C0" w:rsidRDefault="004458C0" w:rsidP="00AE2BE8">
            <w:pPr>
              <w:jc w:val="right"/>
            </w:pPr>
            <w:r>
              <w:t>Fee 14 credits</w:t>
            </w:r>
          </w:p>
        </w:tc>
        <w:tc>
          <w:tcPr>
            <w:tcW w:w="2434" w:type="dxa"/>
          </w:tcPr>
          <w:p w14:paraId="495B7436" w14:textId="77777777" w:rsidR="004458C0" w:rsidRDefault="004458C0" w:rsidP="00AE2BE8">
            <w:pPr>
              <w:jc w:val="right"/>
            </w:pPr>
            <w:r>
              <w:t>294.00</w:t>
            </w:r>
          </w:p>
        </w:tc>
        <w:tc>
          <w:tcPr>
            <w:tcW w:w="2711" w:type="dxa"/>
          </w:tcPr>
          <w:p w14:paraId="54860D5D" w14:textId="77777777" w:rsidR="004458C0" w:rsidRDefault="004458C0" w:rsidP="00AE2BE8">
            <w:pPr>
              <w:jc w:val="right"/>
            </w:pPr>
            <w:r>
              <w:t>294.00</w:t>
            </w:r>
          </w:p>
        </w:tc>
        <w:tc>
          <w:tcPr>
            <w:tcW w:w="2791" w:type="dxa"/>
          </w:tcPr>
          <w:p w14:paraId="35BB8925" w14:textId="77777777" w:rsidR="004458C0" w:rsidRDefault="004458C0" w:rsidP="00AE2BE8">
            <w:pPr>
              <w:jc w:val="right"/>
            </w:pPr>
            <w:r>
              <w:t>294.00</w:t>
            </w:r>
          </w:p>
        </w:tc>
      </w:tr>
      <w:tr w:rsidR="004458C0" w14:paraId="7672174E" w14:textId="77777777" w:rsidTr="00FA2D8B">
        <w:trPr>
          <w:trHeight w:val="185"/>
        </w:trPr>
        <w:tc>
          <w:tcPr>
            <w:tcW w:w="2444" w:type="dxa"/>
          </w:tcPr>
          <w:p w14:paraId="04CC38FE" w14:textId="77777777" w:rsidR="004458C0" w:rsidRDefault="004458C0" w:rsidP="00AE2BE8">
            <w:pPr>
              <w:jc w:val="right"/>
            </w:pPr>
            <w:r>
              <w:t>TDLR permit fee</w:t>
            </w:r>
          </w:p>
        </w:tc>
        <w:tc>
          <w:tcPr>
            <w:tcW w:w="2434" w:type="dxa"/>
          </w:tcPr>
          <w:p w14:paraId="29B30A5E" w14:textId="77777777" w:rsidR="004458C0" w:rsidRDefault="004458C0" w:rsidP="00AE2BE8">
            <w:pPr>
              <w:jc w:val="right"/>
            </w:pPr>
            <w:r>
              <w:t>25.00</w:t>
            </w:r>
          </w:p>
        </w:tc>
        <w:tc>
          <w:tcPr>
            <w:tcW w:w="2711" w:type="dxa"/>
          </w:tcPr>
          <w:p w14:paraId="54A1846D" w14:textId="77777777" w:rsidR="004458C0" w:rsidRDefault="004458C0" w:rsidP="00AE2BE8">
            <w:pPr>
              <w:jc w:val="right"/>
            </w:pPr>
            <w:r>
              <w:t>25.00</w:t>
            </w:r>
          </w:p>
        </w:tc>
        <w:tc>
          <w:tcPr>
            <w:tcW w:w="2791" w:type="dxa"/>
          </w:tcPr>
          <w:p w14:paraId="53621FFD" w14:textId="77777777" w:rsidR="004458C0" w:rsidRDefault="004458C0" w:rsidP="00AE2BE8">
            <w:pPr>
              <w:jc w:val="right"/>
            </w:pPr>
            <w:r>
              <w:t>25.00</w:t>
            </w:r>
          </w:p>
        </w:tc>
      </w:tr>
      <w:tr w:rsidR="004458C0" w14:paraId="1BF555AB" w14:textId="77777777" w:rsidTr="00FA2D8B">
        <w:trPr>
          <w:trHeight w:val="185"/>
        </w:trPr>
        <w:tc>
          <w:tcPr>
            <w:tcW w:w="2444" w:type="dxa"/>
          </w:tcPr>
          <w:p w14:paraId="11F508D8" w14:textId="77777777" w:rsidR="004458C0" w:rsidRDefault="004458C0" w:rsidP="00AE2BE8">
            <w:pPr>
              <w:jc w:val="right"/>
            </w:pPr>
            <w:r>
              <w:t>Scrubs</w:t>
            </w:r>
          </w:p>
        </w:tc>
        <w:tc>
          <w:tcPr>
            <w:tcW w:w="2434" w:type="dxa"/>
          </w:tcPr>
          <w:p w14:paraId="0061038A" w14:textId="77777777" w:rsidR="004458C0" w:rsidRDefault="004458C0" w:rsidP="00AE2BE8">
            <w:pPr>
              <w:jc w:val="right"/>
            </w:pPr>
            <w:r>
              <w:t>50.00</w:t>
            </w:r>
          </w:p>
        </w:tc>
        <w:tc>
          <w:tcPr>
            <w:tcW w:w="2711" w:type="dxa"/>
          </w:tcPr>
          <w:p w14:paraId="24D17A09" w14:textId="77777777" w:rsidR="004458C0" w:rsidRDefault="004458C0" w:rsidP="00AE2BE8">
            <w:pPr>
              <w:jc w:val="right"/>
            </w:pPr>
            <w:r>
              <w:t>50.00</w:t>
            </w:r>
          </w:p>
        </w:tc>
        <w:tc>
          <w:tcPr>
            <w:tcW w:w="2791" w:type="dxa"/>
          </w:tcPr>
          <w:p w14:paraId="134367E4" w14:textId="77777777" w:rsidR="004458C0" w:rsidRDefault="004458C0" w:rsidP="00AE2BE8">
            <w:pPr>
              <w:jc w:val="right"/>
            </w:pPr>
            <w:r>
              <w:t>50.00</w:t>
            </w:r>
          </w:p>
        </w:tc>
      </w:tr>
      <w:tr w:rsidR="004458C0" w14:paraId="2C3339C8" w14:textId="77777777" w:rsidTr="00FA2D8B">
        <w:trPr>
          <w:trHeight w:val="185"/>
        </w:trPr>
        <w:tc>
          <w:tcPr>
            <w:tcW w:w="2444" w:type="dxa"/>
          </w:tcPr>
          <w:p w14:paraId="2DE451AC" w14:textId="77777777" w:rsidR="004458C0" w:rsidRDefault="004458C0" w:rsidP="00AE2BE8">
            <w:pPr>
              <w:jc w:val="right"/>
            </w:pPr>
            <w:r>
              <w:t>1</w:t>
            </w:r>
            <w:r w:rsidRPr="008A03FF">
              <w:rPr>
                <w:vertAlign w:val="superscript"/>
              </w:rPr>
              <w:t>st</w:t>
            </w:r>
            <w:r>
              <w:t xml:space="preserve"> semester estimated cost</w:t>
            </w:r>
          </w:p>
        </w:tc>
        <w:tc>
          <w:tcPr>
            <w:tcW w:w="2434" w:type="dxa"/>
          </w:tcPr>
          <w:p w14:paraId="2B1DF114" w14:textId="77777777" w:rsidR="004458C0" w:rsidRDefault="004458C0" w:rsidP="00AE2BE8">
            <w:pPr>
              <w:jc w:val="right"/>
            </w:pPr>
            <w:r>
              <w:t>1,923.00</w:t>
            </w:r>
          </w:p>
        </w:tc>
        <w:tc>
          <w:tcPr>
            <w:tcW w:w="2711" w:type="dxa"/>
          </w:tcPr>
          <w:p w14:paraId="36B64B95" w14:textId="77777777" w:rsidR="004458C0" w:rsidRDefault="004458C0" w:rsidP="00AE2BE8">
            <w:pPr>
              <w:jc w:val="right"/>
            </w:pPr>
            <w:r>
              <w:t>3,855.00</w:t>
            </w:r>
          </w:p>
        </w:tc>
        <w:tc>
          <w:tcPr>
            <w:tcW w:w="2791" w:type="dxa"/>
          </w:tcPr>
          <w:p w14:paraId="0A7E5944" w14:textId="77777777" w:rsidR="004458C0" w:rsidRDefault="004458C0" w:rsidP="00AE2BE8">
            <w:pPr>
              <w:jc w:val="right"/>
            </w:pPr>
            <w:r>
              <w:t>4,751.00</w:t>
            </w:r>
          </w:p>
        </w:tc>
      </w:tr>
      <w:tr w:rsidR="004458C0" w14:paraId="353BC3D8" w14:textId="77777777" w:rsidTr="00FA2D8B">
        <w:trPr>
          <w:trHeight w:val="185"/>
        </w:trPr>
        <w:tc>
          <w:tcPr>
            <w:tcW w:w="2444" w:type="dxa"/>
            <w:shd w:val="clear" w:color="auto" w:fill="3E3E3E" w:themeFill="background2" w:themeFillShade="BF"/>
          </w:tcPr>
          <w:p w14:paraId="443C6A59" w14:textId="77777777" w:rsidR="004458C0" w:rsidRPr="00F66546" w:rsidRDefault="004458C0" w:rsidP="00AE2BE8">
            <w:pPr>
              <w:jc w:val="right"/>
              <w:rPr>
                <w:b/>
                <w:bCs/>
              </w:rPr>
            </w:pPr>
            <w:r w:rsidRPr="008770FC">
              <w:rPr>
                <w:b/>
                <w:bCs/>
                <w:color w:val="FFFFFF" w:themeColor="background1"/>
              </w:rPr>
              <w:t>2</w:t>
            </w:r>
            <w:r w:rsidRPr="008770FC">
              <w:rPr>
                <w:b/>
                <w:bCs/>
                <w:color w:val="FFFFFF" w:themeColor="background1"/>
                <w:vertAlign w:val="superscript"/>
              </w:rPr>
              <w:t>nd</w:t>
            </w:r>
            <w:r w:rsidRPr="008770FC">
              <w:rPr>
                <w:b/>
                <w:bCs/>
                <w:color w:val="FFFFFF" w:themeColor="background1"/>
              </w:rPr>
              <w:t xml:space="preserve"> Semester</w:t>
            </w:r>
          </w:p>
        </w:tc>
        <w:tc>
          <w:tcPr>
            <w:tcW w:w="2434" w:type="dxa"/>
            <w:shd w:val="clear" w:color="auto" w:fill="3E3E3E" w:themeFill="background2" w:themeFillShade="BF"/>
          </w:tcPr>
          <w:p w14:paraId="5CC8B71D" w14:textId="77777777" w:rsidR="004458C0" w:rsidRDefault="004458C0" w:rsidP="00AE2BE8">
            <w:pPr>
              <w:jc w:val="right"/>
            </w:pPr>
          </w:p>
        </w:tc>
        <w:tc>
          <w:tcPr>
            <w:tcW w:w="2711" w:type="dxa"/>
            <w:shd w:val="clear" w:color="auto" w:fill="3E3E3E" w:themeFill="background2" w:themeFillShade="BF"/>
          </w:tcPr>
          <w:p w14:paraId="1B25CB20" w14:textId="77777777" w:rsidR="004458C0" w:rsidRDefault="004458C0" w:rsidP="00AE2BE8">
            <w:pPr>
              <w:jc w:val="right"/>
            </w:pPr>
          </w:p>
        </w:tc>
        <w:tc>
          <w:tcPr>
            <w:tcW w:w="2791" w:type="dxa"/>
            <w:shd w:val="clear" w:color="auto" w:fill="3E3E3E" w:themeFill="background2" w:themeFillShade="BF"/>
          </w:tcPr>
          <w:p w14:paraId="13EE3A35" w14:textId="77777777" w:rsidR="004458C0" w:rsidRDefault="004458C0" w:rsidP="00AE2BE8">
            <w:pPr>
              <w:jc w:val="right"/>
            </w:pPr>
          </w:p>
        </w:tc>
      </w:tr>
      <w:tr w:rsidR="004458C0" w14:paraId="2BD730C1" w14:textId="77777777" w:rsidTr="00FA2D8B">
        <w:trPr>
          <w:trHeight w:val="255"/>
        </w:trPr>
        <w:tc>
          <w:tcPr>
            <w:tcW w:w="2444" w:type="dxa"/>
          </w:tcPr>
          <w:p w14:paraId="50D4FEF9" w14:textId="77777777" w:rsidR="004458C0" w:rsidRDefault="004458C0" w:rsidP="00AE2BE8">
            <w:pPr>
              <w:jc w:val="right"/>
            </w:pPr>
            <w:r>
              <w:t>Tuition 15 credits</w:t>
            </w:r>
          </w:p>
        </w:tc>
        <w:tc>
          <w:tcPr>
            <w:tcW w:w="2434" w:type="dxa"/>
          </w:tcPr>
          <w:p w14:paraId="16467791" w14:textId="77777777" w:rsidR="004458C0" w:rsidRDefault="004458C0" w:rsidP="00AE2BE8">
            <w:pPr>
              <w:jc w:val="right"/>
            </w:pPr>
            <w:r>
              <w:t>1.665.00</w:t>
            </w:r>
          </w:p>
        </w:tc>
        <w:tc>
          <w:tcPr>
            <w:tcW w:w="2711" w:type="dxa"/>
          </w:tcPr>
          <w:p w14:paraId="2865B8BD" w14:textId="77777777" w:rsidR="004458C0" w:rsidRDefault="004458C0" w:rsidP="00AE2BE8">
            <w:pPr>
              <w:jc w:val="right"/>
            </w:pPr>
            <w:r>
              <w:t>3,735.00</w:t>
            </w:r>
          </w:p>
        </w:tc>
        <w:tc>
          <w:tcPr>
            <w:tcW w:w="2791" w:type="dxa"/>
          </w:tcPr>
          <w:p w14:paraId="616CF3F0" w14:textId="77777777" w:rsidR="004458C0" w:rsidRDefault="004458C0" w:rsidP="00AE2BE8">
            <w:pPr>
              <w:jc w:val="right"/>
            </w:pPr>
            <w:r>
              <w:t>4,695.00</w:t>
            </w:r>
          </w:p>
        </w:tc>
      </w:tr>
      <w:tr w:rsidR="004458C0" w14:paraId="46FD0080" w14:textId="77777777" w:rsidTr="00FA2D8B">
        <w:trPr>
          <w:trHeight w:val="392"/>
        </w:trPr>
        <w:tc>
          <w:tcPr>
            <w:tcW w:w="2444" w:type="dxa"/>
          </w:tcPr>
          <w:p w14:paraId="79762B89" w14:textId="77777777" w:rsidR="004458C0" w:rsidRDefault="004458C0" w:rsidP="00AE2BE8">
            <w:pPr>
              <w:jc w:val="right"/>
            </w:pPr>
            <w:r>
              <w:t>Equitable Access Fee 15 credits</w:t>
            </w:r>
          </w:p>
        </w:tc>
        <w:tc>
          <w:tcPr>
            <w:tcW w:w="2434" w:type="dxa"/>
          </w:tcPr>
          <w:p w14:paraId="4571154A" w14:textId="77777777" w:rsidR="004458C0" w:rsidRDefault="004458C0" w:rsidP="00AE2BE8">
            <w:pPr>
              <w:jc w:val="right"/>
            </w:pPr>
            <w:r>
              <w:t>315.00</w:t>
            </w:r>
          </w:p>
        </w:tc>
        <w:tc>
          <w:tcPr>
            <w:tcW w:w="2711" w:type="dxa"/>
          </w:tcPr>
          <w:p w14:paraId="1E4A8EBA" w14:textId="77777777" w:rsidR="004458C0" w:rsidRDefault="004458C0" w:rsidP="00AE2BE8">
            <w:pPr>
              <w:jc w:val="right"/>
            </w:pPr>
            <w:r>
              <w:t>315.00</w:t>
            </w:r>
          </w:p>
        </w:tc>
        <w:tc>
          <w:tcPr>
            <w:tcW w:w="2791" w:type="dxa"/>
          </w:tcPr>
          <w:p w14:paraId="2D523D0E" w14:textId="77777777" w:rsidR="004458C0" w:rsidRDefault="004458C0" w:rsidP="00AE2BE8">
            <w:pPr>
              <w:jc w:val="right"/>
            </w:pPr>
            <w:r>
              <w:t>315.00</w:t>
            </w:r>
          </w:p>
        </w:tc>
      </w:tr>
      <w:tr w:rsidR="004458C0" w14:paraId="0A599D8D" w14:textId="77777777" w:rsidTr="00FA2D8B">
        <w:trPr>
          <w:trHeight w:val="417"/>
        </w:trPr>
        <w:tc>
          <w:tcPr>
            <w:tcW w:w="2444" w:type="dxa"/>
          </w:tcPr>
          <w:p w14:paraId="7309141A" w14:textId="77777777" w:rsidR="004458C0" w:rsidRDefault="004458C0" w:rsidP="00AE2BE8">
            <w:pPr>
              <w:jc w:val="right"/>
            </w:pPr>
            <w:r>
              <w:t>2</w:t>
            </w:r>
            <w:r w:rsidRPr="008A03FF">
              <w:rPr>
                <w:vertAlign w:val="superscript"/>
              </w:rPr>
              <w:t>nd</w:t>
            </w:r>
            <w:r>
              <w:t xml:space="preserve"> semester estimated cost</w:t>
            </w:r>
          </w:p>
        </w:tc>
        <w:tc>
          <w:tcPr>
            <w:tcW w:w="2434" w:type="dxa"/>
          </w:tcPr>
          <w:p w14:paraId="3E550EF9" w14:textId="77777777" w:rsidR="004458C0" w:rsidRDefault="004458C0" w:rsidP="00AE2BE8">
            <w:pPr>
              <w:jc w:val="right"/>
            </w:pPr>
            <w:r>
              <w:t>1,980.00</w:t>
            </w:r>
          </w:p>
        </w:tc>
        <w:tc>
          <w:tcPr>
            <w:tcW w:w="2711" w:type="dxa"/>
          </w:tcPr>
          <w:p w14:paraId="602C4517" w14:textId="77777777" w:rsidR="004458C0" w:rsidRDefault="004458C0" w:rsidP="00AE2BE8">
            <w:pPr>
              <w:jc w:val="right"/>
            </w:pPr>
            <w:r>
              <w:t>4,050.00</w:t>
            </w:r>
          </w:p>
        </w:tc>
        <w:tc>
          <w:tcPr>
            <w:tcW w:w="2791" w:type="dxa"/>
          </w:tcPr>
          <w:p w14:paraId="1D636D02" w14:textId="77777777" w:rsidR="004458C0" w:rsidRDefault="004458C0" w:rsidP="00AE2BE8">
            <w:pPr>
              <w:jc w:val="right"/>
            </w:pPr>
            <w:r>
              <w:t>5,010.00</w:t>
            </w:r>
          </w:p>
        </w:tc>
      </w:tr>
      <w:tr w:rsidR="004458C0" w14:paraId="7B5422CA" w14:textId="77777777" w:rsidTr="00FA2D8B">
        <w:trPr>
          <w:trHeight w:val="195"/>
        </w:trPr>
        <w:tc>
          <w:tcPr>
            <w:tcW w:w="2444" w:type="dxa"/>
            <w:shd w:val="clear" w:color="auto" w:fill="3E3E3E" w:themeFill="background2" w:themeFillShade="BF"/>
          </w:tcPr>
          <w:p w14:paraId="2AFDEA10" w14:textId="77777777" w:rsidR="004458C0" w:rsidRDefault="004458C0" w:rsidP="00AE2BE8">
            <w:pPr>
              <w:jc w:val="right"/>
            </w:pPr>
            <w:r w:rsidRPr="005F4166">
              <w:rPr>
                <w:b/>
                <w:bCs/>
                <w:color w:val="FFFFFF" w:themeColor="background1"/>
              </w:rPr>
              <w:t>3</w:t>
            </w:r>
            <w:r w:rsidRPr="005F4166">
              <w:rPr>
                <w:b/>
                <w:bCs/>
                <w:color w:val="FFFFFF" w:themeColor="background1"/>
                <w:vertAlign w:val="superscript"/>
              </w:rPr>
              <w:t>rd</w:t>
            </w:r>
            <w:r w:rsidRPr="005F4166">
              <w:rPr>
                <w:b/>
                <w:bCs/>
                <w:color w:val="FFFFFF" w:themeColor="background1"/>
              </w:rPr>
              <w:t xml:space="preserve"> Semester</w:t>
            </w:r>
          </w:p>
        </w:tc>
        <w:tc>
          <w:tcPr>
            <w:tcW w:w="2434" w:type="dxa"/>
            <w:shd w:val="clear" w:color="auto" w:fill="3E3E3E" w:themeFill="background2" w:themeFillShade="BF"/>
          </w:tcPr>
          <w:p w14:paraId="6A09385C" w14:textId="77777777" w:rsidR="004458C0" w:rsidRDefault="004458C0" w:rsidP="00AE2BE8">
            <w:pPr>
              <w:jc w:val="right"/>
            </w:pPr>
          </w:p>
        </w:tc>
        <w:tc>
          <w:tcPr>
            <w:tcW w:w="2711" w:type="dxa"/>
            <w:shd w:val="clear" w:color="auto" w:fill="3E3E3E" w:themeFill="background2" w:themeFillShade="BF"/>
          </w:tcPr>
          <w:p w14:paraId="7EC4055F" w14:textId="77777777" w:rsidR="004458C0" w:rsidRDefault="004458C0" w:rsidP="00AE2BE8">
            <w:pPr>
              <w:jc w:val="right"/>
            </w:pPr>
          </w:p>
        </w:tc>
        <w:tc>
          <w:tcPr>
            <w:tcW w:w="2791" w:type="dxa"/>
            <w:shd w:val="clear" w:color="auto" w:fill="3E3E3E" w:themeFill="background2" w:themeFillShade="BF"/>
          </w:tcPr>
          <w:p w14:paraId="410F198E" w14:textId="77777777" w:rsidR="004458C0" w:rsidRDefault="004458C0" w:rsidP="00AE2BE8">
            <w:pPr>
              <w:jc w:val="right"/>
            </w:pPr>
          </w:p>
        </w:tc>
      </w:tr>
      <w:tr w:rsidR="004458C0" w14:paraId="74B7EA6D" w14:textId="77777777" w:rsidTr="00FA2D8B">
        <w:trPr>
          <w:trHeight w:val="281"/>
        </w:trPr>
        <w:tc>
          <w:tcPr>
            <w:tcW w:w="2444" w:type="dxa"/>
            <w:shd w:val="clear" w:color="auto" w:fill="auto"/>
          </w:tcPr>
          <w:p w14:paraId="65C7A727" w14:textId="77777777" w:rsidR="004458C0" w:rsidRPr="00AF78E4" w:rsidRDefault="004458C0" w:rsidP="00AE2BE8">
            <w:pPr>
              <w:jc w:val="right"/>
              <w:rPr>
                <w:b/>
                <w:bCs/>
              </w:rPr>
            </w:pPr>
            <w:r>
              <w:t>Tuition 10 credits</w:t>
            </w:r>
          </w:p>
        </w:tc>
        <w:tc>
          <w:tcPr>
            <w:tcW w:w="2434" w:type="dxa"/>
            <w:shd w:val="clear" w:color="auto" w:fill="auto"/>
          </w:tcPr>
          <w:p w14:paraId="3764621A" w14:textId="77777777" w:rsidR="004458C0" w:rsidRDefault="004458C0" w:rsidP="00AE2BE8">
            <w:pPr>
              <w:jc w:val="right"/>
            </w:pPr>
            <w:r>
              <w:t>1,110.00</w:t>
            </w:r>
          </w:p>
        </w:tc>
        <w:tc>
          <w:tcPr>
            <w:tcW w:w="2711" w:type="dxa"/>
            <w:shd w:val="clear" w:color="auto" w:fill="auto"/>
          </w:tcPr>
          <w:p w14:paraId="21145E9B" w14:textId="77777777" w:rsidR="004458C0" w:rsidRDefault="004458C0" w:rsidP="00AE2BE8">
            <w:pPr>
              <w:jc w:val="right"/>
            </w:pPr>
            <w:r>
              <w:t>2,490.00</w:t>
            </w:r>
          </w:p>
        </w:tc>
        <w:tc>
          <w:tcPr>
            <w:tcW w:w="2791" w:type="dxa"/>
            <w:shd w:val="clear" w:color="auto" w:fill="auto"/>
          </w:tcPr>
          <w:p w14:paraId="257E2E03" w14:textId="77777777" w:rsidR="004458C0" w:rsidRDefault="004458C0" w:rsidP="00AE2BE8">
            <w:pPr>
              <w:jc w:val="right"/>
            </w:pPr>
            <w:r>
              <w:t>3,130.00</w:t>
            </w:r>
          </w:p>
        </w:tc>
      </w:tr>
      <w:tr w:rsidR="004458C0" w14:paraId="024E4D24" w14:textId="77777777" w:rsidTr="00FA2D8B">
        <w:trPr>
          <w:trHeight w:val="281"/>
        </w:trPr>
        <w:tc>
          <w:tcPr>
            <w:tcW w:w="2444" w:type="dxa"/>
            <w:shd w:val="clear" w:color="auto" w:fill="auto"/>
          </w:tcPr>
          <w:p w14:paraId="4EA9406C" w14:textId="77777777" w:rsidR="004458C0" w:rsidRPr="00AF78E4" w:rsidRDefault="004458C0" w:rsidP="00AE2BE8">
            <w:pPr>
              <w:jc w:val="right"/>
              <w:rPr>
                <w:b/>
                <w:bCs/>
              </w:rPr>
            </w:pPr>
            <w:r>
              <w:t>Equitable Access Fee 10 credits</w:t>
            </w:r>
          </w:p>
        </w:tc>
        <w:tc>
          <w:tcPr>
            <w:tcW w:w="2434" w:type="dxa"/>
            <w:shd w:val="clear" w:color="auto" w:fill="auto"/>
          </w:tcPr>
          <w:p w14:paraId="4E194D92" w14:textId="77777777" w:rsidR="004458C0" w:rsidRDefault="004458C0" w:rsidP="00AE2BE8">
            <w:pPr>
              <w:jc w:val="right"/>
            </w:pPr>
            <w:r>
              <w:t>210.00</w:t>
            </w:r>
          </w:p>
        </w:tc>
        <w:tc>
          <w:tcPr>
            <w:tcW w:w="2711" w:type="dxa"/>
            <w:shd w:val="clear" w:color="auto" w:fill="auto"/>
          </w:tcPr>
          <w:p w14:paraId="3BC1A7D1" w14:textId="77777777" w:rsidR="004458C0" w:rsidRDefault="004458C0" w:rsidP="00AE2BE8">
            <w:pPr>
              <w:jc w:val="right"/>
            </w:pPr>
            <w:r>
              <w:t>210.00</w:t>
            </w:r>
          </w:p>
        </w:tc>
        <w:tc>
          <w:tcPr>
            <w:tcW w:w="2791" w:type="dxa"/>
            <w:shd w:val="clear" w:color="auto" w:fill="auto"/>
          </w:tcPr>
          <w:p w14:paraId="0F4FC53C" w14:textId="77777777" w:rsidR="004458C0" w:rsidRDefault="004458C0" w:rsidP="00AE2BE8">
            <w:pPr>
              <w:jc w:val="right"/>
            </w:pPr>
            <w:r>
              <w:t>210.00</w:t>
            </w:r>
          </w:p>
        </w:tc>
      </w:tr>
      <w:tr w:rsidR="004458C0" w14:paraId="0A6B99AE" w14:textId="77777777" w:rsidTr="00FA2D8B">
        <w:trPr>
          <w:trHeight w:val="281"/>
        </w:trPr>
        <w:tc>
          <w:tcPr>
            <w:tcW w:w="2444" w:type="dxa"/>
            <w:shd w:val="clear" w:color="auto" w:fill="auto"/>
          </w:tcPr>
          <w:p w14:paraId="10F2165A" w14:textId="77777777" w:rsidR="004458C0" w:rsidRPr="00AF78E4" w:rsidRDefault="004458C0" w:rsidP="00AE2BE8">
            <w:pPr>
              <w:jc w:val="right"/>
              <w:rPr>
                <w:b/>
                <w:bCs/>
              </w:rPr>
            </w:pPr>
            <w:r>
              <w:t>3</w:t>
            </w:r>
            <w:r w:rsidRPr="00AF78E4">
              <w:rPr>
                <w:vertAlign w:val="superscript"/>
              </w:rPr>
              <w:t>rd</w:t>
            </w:r>
            <w:r>
              <w:t xml:space="preserve"> semester estimated cost</w:t>
            </w:r>
          </w:p>
        </w:tc>
        <w:tc>
          <w:tcPr>
            <w:tcW w:w="2434" w:type="dxa"/>
            <w:shd w:val="clear" w:color="auto" w:fill="auto"/>
          </w:tcPr>
          <w:p w14:paraId="32503DFC" w14:textId="77777777" w:rsidR="004458C0" w:rsidRDefault="004458C0" w:rsidP="00AE2BE8">
            <w:pPr>
              <w:jc w:val="right"/>
            </w:pPr>
            <w:r>
              <w:t>1,320.00</w:t>
            </w:r>
          </w:p>
        </w:tc>
        <w:tc>
          <w:tcPr>
            <w:tcW w:w="2711" w:type="dxa"/>
            <w:shd w:val="clear" w:color="auto" w:fill="auto"/>
          </w:tcPr>
          <w:p w14:paraId="4B66BB5F" w14:textId="77777777" w:rsidR="004458C0" w:rsidRDefault="004458C0" w:rsidP="00AE2BE8">
            <w:pPr>
              <w:jc w:val="right"/>
            </w:pPr>
            <w:r>
              <w:t>2,700.00</w:t>
            </w:r>
          </w:p>
        </w:tc>
        <w:tc>
          <w:tcPr>
            <w:tcW w:w="2791" w:type="dxa"/>
            <w:shd w:val="clear" w:color="auto" w:fill="auto"/>
          </w:tcPr>
          <w:p w14:paraId="3F2F08A6" w14:textId="77777777" w:rsidR="004458C0" w:rsidRDefault="004458C0" w:rsidP="00AE2BE8">
            <w:pPr>
              <w:jc w:val="right"/>
            </w:pPr>
            <w:r>
              <w:t>3,340.00</w:t>
            </w:r>
          </w:p>
        </w:tc>
      </w:tr>
      <w:tr w:rsidR="004458C0" w14:paraId="3316C055" w14:textId="77777777" w:rsidTr="00FA2D8B">
        <w:trPr>
          <w:trHeight w:val="200"/>
        </w:trPr>
        <w:tc>
          <w:tcPr>
            <w:tcW w:w="2444" w:type="dxa"/>
            <w:shd w:val="clear" w:color="auto" w:fill="3E3E3E" w:themeFill="background2" w:themeFillShade="BF"/>
          </w:tcPr>
          <w:p w14:paraId="5CF365BA" w14:textId="77777777" w:rsidR="004458C0" w:rsidRDefault="004458C0" w:rsidP="00AE2BE8">
            <w:pPr>
              <w:jc w:val="right"/>
            </w:pPr>
          </w:p>
        </w:tc>
        <w:tc>
          <w:tcPr>
            <w:tcW w:w="2434" w:type="dxa"/>
            <w:shd w:val="clear" w:color="auto" w:fill="3E3E3E" w:themeFill="background2" w:themeFillShade="BF"/>
          </w:tcPr>
          <w:p w14:paraId="00926F49" w14:textId="77777777" w:rsidR="004458C0" w:rsidRDefault="004458C0" w:rsidP="00AE2BE8">
            <w:pPr>
              <w:jc w:val="right"/>
            </w:pPr>
          </w:p>
        </w:tc>
        <w:tc>
          <w:tcPr>
            <w:tcW w:w="2711" w:type="dxa"/>
            <w:shd w:val="clear" w:color="auto" w:fill="3E3E3E" w:themeFill="background2" w:themeFillShade="BF"/>
          </w:tcPr>
          <w:p w14:paraId="0CC3E76A" w14:textId="77777777" w:rsidR="004458C0" w:rsidRDefault="004458C0" w:rsidP="00AE2BE8">
            <w:pPr>
              <w:jc w:val="right"/>
            </w:pPr>
          </w:p>
        </w:tc>
        <w:tc>
          <w:tcPr>
            <w:tcW w:w="2791" w:type="dxa"/>
            <w:shd w:val="clear" w:color="auto" w:fill="3E3E3E" w:themeFill="background2" w:themeFillShade="BF"/>
          </w:tcPr>
          <w:p w14:paraId="52918135" w14:textId="77777777" w:rsidR="004458C0" w:rsidRDefault="004458C0" w:rsidP="00AE2BE8">
            <w:pPr>
              <w:jc w:val="right"/>
            </w:pPr>
          </w:p>
        </w:tc>
      </w:tr>
      <w:tr w:rsidR="004458C0" w14:paraId="3300E603" w14:textId="77777777" w:rsidTr="00FA2D8B">
        <w:trPr>
          <w:trHeight w:val="281"/>
        </w:trPr>
        <w:tc>
          <w:tcPr>
            <w:tcW w:w="2444" w:type="dxa"/>
            <w:shd w:val="clear" w:color="auto" w:fill="auto"/>
          </w:tcPr>
          <w:p w14:paraId="51832CB7" w14:textId="73F569E9" w:rsidR="009B3146" w:rsidRPr="009B3146" w:rsidRDefault="004458C0" w:rsidP="009B3146">
            <w:pPr>
              <w:jc w:val="center"/>
              <w:rPr>
                <w:b/>
                <w:bCs/>
                <w:sz w:val="22"/>
                <w:szCs w:val="22"/>
              </w:rPr>
            </w:pPr>
            <w:r w:rsidRPr="009B3146">
              <w:rPr>
                <w:b/>
                <w:bCs/>
                <w:sz w:val="22"/>
                <w:szCs w:val="22"/>
              </w:rPr>
              <w:t>EstimatedTotal Cost</w:t>
            </w:r>
          </w:p>
          <w:p w14:paraId="689C7F48" w14:textId="1410546A" w:rsidR="004458C0" w:rsidRPr="00AF78E4" w:rsidRDefault="00C9677C" w:rsidP="009B3146">
            <w:pPr>
              <w:jc w:val="center"/>
              <w:rPr>
                <w:b/>
                <w:bCs/>
              </w:rPr>
            </w:pPr>
            <w:r w:rsidRPr="009B3146">
              <w:rPr>
                <w:b/>
                <w:bCs/>
                <w:sz w:val="22"/>
                <w:szCs w:val="22"/>
              </w:rPr>
              <w:t>39 credits</w:t>
            </w:r>
          </w:p>
        </w:tc>
        <w:tc>
          <w:tcPr>
            <w:tcW w:w="2434" w:type="dxa"/>
            <w:shd w:val="clear" w:color="auto" w:fill="auto"/>
          </w:tcPr>
          <w:p w14:paraId="56CBD29C" w14:textId="77777777" w:rsidR="004458C0" w:rsidRDefault="004458C0" w:rsidP="00AE2BE8">
            <w:pPr>
              <w:jc w:val="right"/>
            </w:pPr>
            <w:r>
              <w:t>5,553.00</w:t>
            </w:r>
          </w:p>
        </w:tc>
        <w:tc>
          <w:tcPr>
            <w:tcW w:w="2711" w:type="dxa"/>
            <w:shd w:val="clear" w:color="auto" w:fill="auto"/>
          </w:tcPr>
          <w:p w14:paraId="645B8243" w14:textId="77777777" w:rsidR="004458C0" w:rsidRDefault="004458C0" w:rsidP="00AE2BE8">
            <w:pPr>
              <w:jc w:val="right"/>
            </w:pPr>
            <w:r>
              <w:t>10,605.00</w:t>
            </w:r>
          </w:p>
        </w:tc>
        <w:tc>
          <w:tcPr>
            <w:tcW w:w="2791" w:type="dxa"/>
            <w:shd w:val="clear" w:color="auto" w:fill="auto"/>
          </w:tcPr>
          <w:p w14:paraId="25A12B25" w14:textId="77777777" w:rsidR="004458C0" w:rsidRDefault="004458C0" w:rsidP="00AE2BE8">
            <w:pPr>
              <w:jc w:val="right"/>
            </w:pPr>
            <w:r>
              <w:t>13,101.00</w:t>
            </w:r>
          </w:p>
        </w:tc>
      </w:tr>
    </w:tbl>
    <w:p w14:paraId="7F40836B" w14:textId="77777777" w:rsidR="00FC7B66" w:rsidRPr="008E1C09" w:rsidRDefault="00FC7B66" w:rsidP="00FC7B66">
      <w:pPr>
        <w:rPr>
          <w:rFonts w:ascii="Arial" w:hAnsi="Arial" w:cs="Arial"/>
          <w:sz w:val="22"/>
          <w:szCs w:val="22"/>
        </w:rPr>
      </w:pPr>
      <w:r w:rsidRPr="008E1C09">
        <w:rPr>
          <w:rFonts w:ascii="Arial" w:hAnsi="Arial" w:cs="Arial"/>
          <w:b/>
          <w:bCs/>
          <w:sz w:val="22"/>
          <w:szCs w:val="22"/>
        </w:rPr>
        <w:t>In-District</w:t>
      </w:r>
      <w:r w:rsidRPr="008E1C09">
        <w:rPr>
          <w:rFonts w:ascii="Arial" w:hAnsi="Arial" w:cs="Arial"/>
          <w:sz w:val="22"/>
          <w:szCs w:val="22"/>
        </w:rPr>
        <w:t xml:space="preserve"> – includes the independent school districts: Aldine, Conroe, Humble, Spring, New Caney, Tomball, Willis, Splendora, Cy-Fair, Klein and Magnolia.   </w:t>
      </w:r>
    </w:p>
    <w:p w14:paraId="68FE9C1A" w14:textId="77777777" w:rsidR="00FC7B66" w:rsidRPr="00B95241" w:rsidRDefault="00FC7B66" w:rsidP="00FC7B66">
      <w:pPr>
        <w:pStyle w:val="Title"/>
        <w:rPr>
          <w:rFonts w:ascii="Arial" w:hAnsi="Arial" w:cs="Arial"/>
        </w:rPr>
      </w:pPr>
    </w:p>
    <w:p w14:paraId="3EA3EF4B" w14:textId="4E79C58A" w:rsidR="00040326" w:rsidRPr="007F3019" w:rsidRDefault="00861EF4" w:rsidP="00641364">
      <w:pPr>
        <w:pStyle w:val="Title"/>
        <w:rPr>
          <w:rFonts w:ascii="Arial" w:hAnsi="Arial" w:cs="Arial"/>
        </w:rPr>
      </w:pPr>
      <w:r w:rsidRPr="007F3019">
        <w:rPr>
          <w:rFonts w:ascii="Arial" w:eastAsia="Arial Unicode MS" w:hAnsi="Arial" w:cs="Arial"/>
        </w:rPr>
        <w:lastRenderedPageBreak/>
        <w:t>LSC-KINGWOOD FACIAL SPECIALIST</w:t>
      </w:r>
    </w:p>
    <w:p w14:paraId="321FD7BB" w14:textId="77777777" w:rsidR="00040326" w:rsidRPr="007F3019" w:rsidRDefault="00861EF4">
      <w:pPr>
        <w:pStyle w:val="Title"/>
        <w:rPr>
          <w:rFonts w:ascii="Arial" w:hAnsi="Arial" w:cs="Arial"/>
          <w:u w:val="single"/>
        </w:rPr>
      </w:pPr>
      <w:r w:rsidRPr="007F3019">
        <w:rPr>
          <w:rFonts w:ascii="Arial" w:eastAsia="Arial Unicode MS" w:hAnsi="Arial" w:cs="Arial"/>
          <w:u w:val="single"/>
        </w:rPr>
        <w:t>CERTIFICATE OF COMPETENCY</w:t>
      </w:r>
    </w:p>
    <w:p w14:paraId="0AA3DF5A" w14:textId="4A5ACB7D" w:rsidR="00040326" w:rsidRPr="0069069C" w:rsidRDefault="0069069C" w:rsidP="0069069C">
      <w:pPr>
        <w:jc w:val="center"/>
        <w:rPr>
          <w:rFonts w:ascii="Arial" w:hAnsi="Arial" w:cs="Arial"/>
          <w:b/>
          <w:bCs/>
        </w:rPr>
      </w:pPr>
      <w:r w:rsidRPr="0069069C">
        <w:rPr>
          <w:rFonts w:ascii="Arial" w:hAnsi="Arial" w:cs="Arial"/>
          <w:b/>
          <w:bCs/>
        </w:rPr>
        <w:t>ESTIMATED COST</w:t>
      </w:r>
    </w:p>
    <w:p w14:paraId="4BBC3EEF" w14:textId="77777777" w:rsidR="00040326" w:rsidRPr="007F3019" w:rsidRDefault="00040326">
      <w:pPr>
        <w:rPr>
          <w:rFonts w:ascii="Arial" w:hAnsi="Arial" w:cs="Arial"/>
          <w:b/>
          <w:bCs/>
        </w:rPr>
      </w:pPr>
    </w:p>
    <w:p w14:paraId="0FC73C5B" w14:textId="77777777" w:rsidR="00040326" w:rsidRPr="007F3019" w:rsidRDefault="00861EF4">
      <w:pPr>
        <w:rPr>
          <w:rFonts w:ascii="Arial" w:hAnsi="Arial" w:cs="Arial"/>
          <w:b/>
          <w:bCs/>
        </w:rPr>
      </w:pPr>
      <w:r w:rsidRPr="007F3019">
        <w:rPr>
          <w:rFonts w:ascii="Arial" w:hAnsi="Arial" w:cs="Arial"/>
          <w:b/>
          <w:bCs/>
        </w:rPr>
        <w:t>1</w:t>
      </w:r>
      <w:r w:rsidRPr="007F3019">
        <w:rPr>
          <w:rFonts w:ascii="Arial" w:hAnsi="Arial" w:cs="Arial"/>
          <w:b/>
          <w:bCs/>
          <w:vertAlign w:val="superscript"/>
        </w:rPr>
        <w:t>st</w:t>
      </w:r>
      <w:r w:rsidRPr="007F3019">
        <w:rPr>
          <w:rFonts w:ascii="Arial" w:hAnsi="Arial" w:cs="Arial"/>
          <w:b/>
          <w:bCs/>
        </w:rPr>
        <w:t xml:space="preserve"> Semester</w:t>
      </w:r>
    </w:p>
    <w:p w14:paraId="69632741" w14:textId="77777777" w:rsidR="00040326" w:rsidRPr="007F3019" w:rsidRDefault="00861EF4">
      <w:pPr>
        <w:rPr>
          <w:rFonts w:ascii="Arial" w:hAnsi="Arial" w:cs="Arial"/>
        </w:rPr>
      </w:pPr>
      <w:r w:rsidRPr="007F3019">
        <w:rPr>
          <w:rFonts w:ascii="Arial" w:hAnsi="Arial" w:cs="Arial"/>
        </w:rPr>
        <w:t>CSME 1420</w:t>
      </w:r>
      <w:r w:rsidRPr="007F3019">
        <w:rPr>
          <w:rFonts w:ascii="Arial" w:hAnsi="Arial" w:cs="Arial"/>
        </w:rPr>
        <w:tab/>
      </w:r>
      <w:r w:rsidRPr="007F3019">
        <w:rPr>
          <w:rFonts w:ascii="Arial" w:hAnsi="Arial" w:cs="Arial"/>
        </w:rPr>
        <w:tab/>
        <w:t>Orientation to Facial Specialist</w:t>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t>4 Credit Hours</w:t>
      </w:r>
    </w:p>
    <w:p w14:paraId="1BE5CB4C" w14:textId="77777777" w:rsidR="00040326" w:rsidRPr="007F3019" w:rsidRDefault="00861EF4">
      <w:pPr>
        <w:rPr>
          <w:rFonts w:ascii="Arial" w:hAnsi="Arial" w:cs="Arial"/>
        </w:rPr>
      </w:pPr>
      <w:r w:rsidRPr="007F3019">
        <w:rPr>
          <w:rFonts w:ascii="Arial" w:hAnsi="Arial" w:cs="Arial"/>
        </w:rPr>
        <w:t>CSME 1421</w:t>
      </w:r>
      <w:r w:rsidRPr="007F3019">
        <w:rPr>
          <w:rFonts w:ascii="Arial" w:hAnsi="Arial" w:cs="Arial"/>
        </w:rPr>
        <w:tab/>
      </w:r>
      <w:r w:rsidRPr="007F3019">
        <w:rPr>
          <w:rFonts w:ascii="Arial" w:hAnsi="Arial" w:cs="Arial"/>
        </w:rPr>
        <w:tab/>
        <w:t>Principles of Facial/Esthetic Technology I</w:t>
      </w:r>
      <w:r w:rsidRPr="007F3019">
        <w:rPr>
          <w:rFonts w:ascii="Arial" w:hAnsi="Arial" w:cs="Arial"/>
        </w:rPr>
        <w:tab/>
      </w:r>
      <w:r w:rsidRPr="007F3019">
        <w:rPr>
          <w:rFonts w:ascii="Arial" w:hAnsi="Arial" w:cs="Arial"/>
        </w:rPr>
        <w:tab/>
        <w:t>4 Credit Hours</w:t>
      </w:r>
    </w:p>
    <w:p w14:paraId="59B4DE8D" w14:textId="0161CB73" w:rsidR="00040326" w:rsidRPr="007F3019" w:rsidRDefault="00861EF4">
      <w:pPr>
        <w:rPr>
          <w:rFonts w:ascii="Arial" w:hAnsi="Arial" w:cs="Arial"/>
        </w:rPr>
      </w:pPr>
      <w:r w:rsidRPr="007F3019">
        <w:rPr>
          <w:rFonts w:ascii="Arial" w:hAnsi="Arial" w:cs="Arial"/>
        </w:rPr>
        <w:t>CSME 1</w:t>
      </w:r>
      <w:r w:rsidR="003636CE">
        <w:rPr>
          <w:rFonts w:ascii="Arial" w:hAnsi="Arial" w:cs="Arial"/>
        </w:rPr>
        <w:t>3</w:t>
      </w:r>
      <w:r w:rsidRPr="007F3019">
        <w:rPr>
          <w:rFonts w:ascii="Arial" w:hAnsi="Arial" w:cs="Arial"/>
        </w:rPr>
        <w:t>48</w:t>
      </w:r>
      <w:r w:rsidRPr="007F3019">
        <w:rPr>
          <w:rFonts w:ascii="Arial" w:hAnsi="Arial" w:cs="Arial"/>
        </w:rPr>
        <w:tab/>
      </w:r>
      <w:r w:rsidRPr="007F3019">
        <w:rPr>
          <w:rFonts w:ascii="Arial" w:hAnsi="Arial" w:cs="Arial"/>
        </w:rPr>
        <w:tab/>
        <w:t>Principles of Skin Care</w:t>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00846B8B">
        <w:rPr>
          <w:rFonts w:ascii="Arial" w:hAnsi="Arial" w:cs="Arial"/>
        </w:rPr>
        <w:t>3</w:t>
      </w:r>
      <w:r w:rsidRPr="007F3019">
        <w:rPr>
          <w:rFonts w:ascii="Arial" w:hAnsi="Arial" w:cs="Arial"/>
        </w:rPr>
        <w:t xml:space="preserve"> Credit Hours</w:t>
      </w:r>
      <w:r w:rsidRPr="007F3019">
        <w:rPr>
          <w:rFonts w:ascii="Arial" w:hAnsi="Arial" w:cs="Arial"/>
        </w:rPr>
        <w:tab/>
      </w:r>
      <w:r w:rsidRPr="007F3019">
        <w:rPr>
          <w:rFonts w:ascii="Arial" w:hAnsi="Arial" w:cs="Arial"/>
        </w:rPr>
        <w:tab/>
      </w:r>
    </w:p>
    <w:p w14:paraId="0ACAAD0E" w14:textId="49CD4E5B" w:rsidR="00040326" w:rsidRPr="007F3019" w:rsidRDefault="00861EF4" w:rsidP="003A3F3F">
      <w:pPr>
        <w:jc w:val="right"/>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b/>
          <w:bCs/>
        </w:rPr>
        <w:t>Semester Total</w:t>
      </w:r>
      <w:r w:rsidR="003A3F3F">
        <w:rPr>
          <w:rFonts w:ascii="Arial" w:hAnsi="Arial" w:cs="Arial"/>
          <w:b/>
          <w:bCs/>
        </w:rPr>
        <w:t xml:space="preserve"> </w:t>
      </w:r>
      <w:r w:rsidRPr="007F3019">
        <w:rPr>
          <w:rFonts w:ascii="Arial" w:hAnsi="Arial" w:cs="Arial"/>
          <w:b/>
          <w:bCs/>
        </w:rPr>
        <w:t>1</w:t>
      </w:r>
      <w:r w:rsidR="00FE3807">
        <w:rPr>
          <w:rFonts w:ascii="Arial" w:hAnsi="Arial" w:cs="Arial"/>
          <w:b/>
          <w:bCs/>
        </w:rPr>
        <w:t>1</w:t>
      </w:r>
      <w:r w:rsidR="003A3F3F">
        <w:rPr>
          <w:rFonts w:ascii="Arial" w:hAnsi="Arial" w:cs="Arial"/>
          <w:b/>
          <w:bCs/>
        </w:rPr>
        <w:t xml:space="preserve"> Credit Hours </w:t>
      </w:r>
    </w:p>
    <w:p w14:paraId="1C5D9FCB" w14:textId="77777777" w:rsidR="00040326" w:rsidRPr="007F3019" w:rsidRDefault="00861EF4">
      <w:pPr>
        <w:rPr>
          <w:rFonts w:ascii="Arial" w:hAnsi="Arial" w:cs="Arial"/>
          <w:b/>
          <w:bCs/>
        </w:rPr>
      </w:pPr>
      <w:r w:rsidRPr="007F3019">
        <w:rPr>
          <w:rFonts w:ascii="Arial" w:hAnsi="Arial" w:cs="Arial"/>
          <w:b/>
          <w:bCs/>
        </w:rPr>
        <w:t>2</w:t>
      </w:r>
      <w:r w:rsidRPr="007F3019">
        <w:rPr>
          <w:rFonts w:ascii="Arial" w:hAnsi="Arial" w:cs="Arial"/>
          <w:b/>
          <w:bCs/>
          <w:vertAlign w:val="superscript"/>
        </w:rPr>
        <w:t>nd</w:t>
      </w:r>
      <w:r w:rsidRPr="007F3019">
        <w:rPr>
          <w:rFonts w:ascii="Arial" w:hAnsi="Arial" w:cs="Arial"/>
          <w:b/>
          <w:bCs/>
        </w:rPr>
        <w:t xml:space="preserve"> Semester</w:t>
      </w:r>
    </w:p>
    <w:p w14:paraId="4EC800F1" w14:textId="61B9F31A" w:rsidR="00040326" w:rsidRPr="007F3019" w:rsidRDefault="00861EF4">
      <w:pPr>
        <w:rPr>
          <w:rFonts w:ascii="Arial" w:hAnsi="Arial" w:cs="Arial"/>
        </w:rPr>
      </w:pPr>
      <w:r w:rsidRPr="007F3019">
        <w:rPr>
          <w:rFonts w:ascii="Arial" w:hAnsi="Arial" w:cs="Arial"/>
        </w:rPr>
        <w:t>CSME 1</w:t>
      </w:r>
      <w:r w:rsidR="00E75E3E">
        <w:rPr>
          <w:rFonts w:ascii="Arial" w:hAnsi="Arial" w:cs="Arial"/>
        </w:rPr>
        <w:t>5</w:t>
      </w:r>
      <w:r w:rsidRPr="007F3019">
        <w:rPr>
          <w:rFonts w:ascii="Arial" w:hAnsi="Arial" w:cs="Arial"/>
        </w:rPr>
        <w:t xml:space="preserve">47 </w:t>
      </w:r>
      <w:r w:rsidRPr="007F3019">
        <w:rPr>
          <w:rFonts w:ascii="Arial" w:hAnsi="Arial" w:cs="Arial"/>
        </w:rPr>
        <w:tab/>
      </w:r>
      <w:r w:rsidRPr="007F3019">
        <w:rPr>
          <w:rFonts w:ascii="Arial" w:hAnsi="Arial" w:cs="Arial"/>
        </w:rPr>
        <w:tab/>
        <w:t>Principles of Skin Care/Facials &amp; Related Theory</w:t>
      </w:r>
      <w:r w:rsidRPr="007F3019">
        <w:rPr>
          <w:rFonts w:ascii="Arial" w:hAnsi="Arial" w:cs="Arial"/>
        </w:rPr>
        <w:tab/>
      </w:r>
      <w:r w:rsidR="0069069C">
        <w:rPr>
          <w:rFonts w:ascii="Arial" w:hAnsi="Arial" w:cs="Arial"/>
        </w:rPr>
        <w:t>5</w:t>
      </w:r>
      <w:r w:rsidRPr="007F3019">
        <w:rPr>
          <w:rFonts w:ascii="Arial" w:hAnsi="Arial" w:cs="Arial"/>
        </w:rPr>
        <w:t xml:space="preserve"> Credit Hours</w:t>
      </w:r>
    </w:p>
    <w:p w14:paraId="69D9015A" w14:textId="3F759E02" w:rsidR="00040326" w:rsidRPr="007F3019" w:rsidRDefault="00861EF4">
      <w:pPr>
        <w:rPr>
          <w:rFonts w:ascii="Arial" w:hAnsi="Arial" w:cs="Arial"/>
        </w:rPr>
      </w:pPr>
      <w:r w:rsidRPr="007F3019">
        <w:rPr>
          <w:rFonts w:ascii="Arial" w:hAnsi="Arial" w:cs="Arial"/>
        </w:rPr>
        <w:t>CSME 1</w:t>
      </w:r>
      <w:r w:rsidR="000D36D2">
        <w:rPr>
          <w:rFonts w:ascii="Arial" w:hAnsi="Arial" w:cs="Arial"/>
        </w:rPr>
        <w:t>5</w:t>
      </w:r>
      <w:r w:rsidRPr="007F3019">
        <w:rPr>
          <w:rFonts w:ascii="Arial" w:hAnsi="Arial" w:cs="Arial"/>
        </w:rPr>
        <w:t>45</w:t>
      </w:r>
      <w:r w:rsidRPr="007F3019">
        <w:rPr>
          <w:rFonts w:ascii="Arial" w:hAnsi="Arial" w:cs="Arial"/>
        </w:rPr>
        <w:tab/>
      </w:r>
      <w:r w:rsidRPr="007F3019">
        <w:rPr>
          <w:rFonts w:ascii="Arial" w:hAnsi="Arial" w:cs="Arial"/>
        </w:rPr>
        <w:tab/>
        <w:t>Principles of Facial/Esthetic Technology II</w:t>
      </w:r>
      <w:r w:rsidRPr="007F3019">
        <w:rPr>
          <w:rFonts w:ascii="Arial" w:hAnsi="Arial" w:cs="Arial"/>
        </w:rPr>
        <w:tab/>
      </w:r>
      <w:r w:rsidRPr="007F3019">
        <w:rPr>
          <w:rFonts w:ascii="Arial" w:hAnsi="Arial" w:cs="Arial"/>
        </w:rPr>
        <w:tab/>
      </w:r>
      <w:r w:rsidR="002346FB">
        <w:rPr>
          <w:rFonts w:ascii="Arial" w:hAnsi="Arial" w:cs="Arial"/>
        </w:rPr>
        <w:t>5</w:t>
      </w:r>
      <w:r w:rsidRPr="007F3019">
        <w:rPr>
          <w:rFonts w:ascii="Arial" w:hAnsi="Arial" w:cs="Arial"/>
        </w:rPr>
        <w:t xml:space="preserve"> Credit Hours</w:t>
      </w:r>
    </w:p>
    <w:p w14:paraId="4515D7CD" w14:textId="424405B1" w:rsidR="00040326" w:rsidRPr="007F3019" w:rsidRDefault="00861EF4">
      <w:pPr>
        <w:rPr>
          <w:rFonts w:ascii="Arial" w:hAnsi="Arial" w:cs="Arial"/>
        </w:rPr>
      </w:pPr>
      <w:r w:rsidRPr="007F3019">
        <w:rPr>
          <w:rFonts w:ascii="Arial" w:hAnsi="Arial" w:cs="Arial"/>
        </w:rPr>
        <w:t>CSME 2431</w:t>
      </w:r>
      <w:r w:rsidRPr="007F3019">
        <w:rPr>
          <w:rFonts w:ascii="Arial" w:hAnsi="Arial" w:cs="Arial"/>
        </w:rPr>
        <w:tab/>
      </w:r>
      <w:r w:rsidRPr="007F3019">
        <w:rPr>
          <w:rFonts w:ascii="Arial" w:hAnsi="Arial" w:cs="Arial"/>
        </w:rPr>
        <w:tab/>
        <w:t>Principles of Facial/Esthetic Technology III</w:t>
      </w:r>
      <w:r w:rsidRPr="007F3019">
        <w:rPr>
          <w:rFonts w:ascii="Arial" w:hAnsi="Arial" w:cs="Arial"/>
        </w:rPr>
        <w:tab/>
      </w:r>
      <w:r w:rsidRPr="007F3019">
        <w:rPr>
          <w:rFonts w:ascii="Arial" w:hAnsi="Arial" w:cs="Arial"/>
        </w:rPr>
        <w:tab/>
      </w:r>
      <w:r w:rsidR="00FE3807">
        <w:rPr>
          <w:rFonts w:ascii="Arial" w:hAnsi="Arial" w:cs="Arial"/>
        </w:rPr>
        <w:t xml:space="preserve">5 </w:t>
      </w:r>
      <w:r w:rsidRPr="007F3019">
        <w:rPr>
          <w:rFonts w:ascii="Arial" w:hAnsi="Arial" w:cs="Arial"/>
        </w:rPr>
        <w:t>Credit Hours</w:t>
      </w:r>
    </w:p>
    <w:p w14:paraId="7204A1D8" w14:textId="606666A7" w:rsidR="00040326" w:rsidRPr="007F3019" w:rsidRDefault="00861EF4" w:rsidP="003A3F3F">
      <w:pPr>
        <w:jc w:val="right"/>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b/>
          <w:bCs/>
        </w:rPr>
        <w:t>Semester Total</w:t>
      </w:r>
      <w:r w:rsidR="003A3F3F">
        <w:rPr>
          <w:rFonts w:ascii="Arial" w:hAnsi="Arial" w:cs="Arial"/>
          <w:b/>
          <w:bCs/>
        </w:rPr>
        <w:t xml:space="preserve"> </w:t>
      </w:r>
      <w:r w:rsidRPr="007F3019">
        <w:rPr>
          <w:rFonts w:ascii="Arial" w:hAnsi="Arial" w:cs="Arial"/>
          <w:b/>
          <w:bCs/>
        </w:rPr>
        <w:t>1</w:t>
      </w:r>
      <w:r w:rsidR="00B576DA">
        <w:rPr>
          <w:rFonts w:ascii="Arial" w:hAnsi="Arial" w:cs="Arial"/>
          <w:b/>
          <w:bCs/>
        </w:rPr>
        <w:t>5</w:t>
      </w:r>
      <w:r w:rsidR="003A3F3F">
        <w:rPr>
          <w:rFonts w:ascii="Arial" w:hAnsi="Arial" w:cs="Arial"/>
          <w:b/>
          <w:bCs/>
        </w:rPr>
        <w:t xml:space="preserve"> Credit Hours</w:t>
      </w:r>
    </w:p>
    <w:p w14:paraId="36C1DB86" w14:textId="77777777" w:rsidR="00040326" w:rsidRPr="007F3019" w:rsidRDefault="00861EF4">
      <w:pPr>
        <w:rPr>
          <w:rFonts w:ascii="Arial" w:hAnsi="Arial" w:cs="Arial"/>
        </w:rPr>
      </w:pP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r w:rsidRPr="007F3019">
        <w:rPr>
          <w:rFonts w:ascii="Arial" w:hAnsi="Arial" w:cs="Arial"/>
        </w:rPr>
        <w:tab/>
      </w:r>
    </w:p>
    <w:p w14:paraId="58020F02" w14:textId="77777777" w:rsidR="00040326" w:rsidRPr="007F3019" w:rsidRDefault="00861EF4">
      <w:pPr>
        <w:rPr>
          <w:rFonts w:ascii="Arial" w:hAnsi="Arial" w:cs="Arial"/>
        </w:rPr>
      </w:pPr>
      <w:r w:rsidRPr="007F3019">
        <w:rPr>
          <w:rFonts w:ascii="Arial" w:hAnsi="Arial" w:cs="Arial"/>
        </w:rPr>
        <w:t>____________________________________________________________________________</w:t>
      </w:r>
    </w:p>
    <w:p w14:paraId="49C078B3" w14:textId="77777777" w:rsidR="005F14D8" w:rsidRDefault="005F14D8">
      <w:pPr>
        <w:pStyle w:val="Heading1"/>
        <w:rPr>
          <w:rFonts w:ascii="Arial" w:hAnsi="Arial" w:cs="Arial"/>
          <w:i/>
          <w:iCs/>
          <w:sz w:val="24"/>
          <w:szCs w:val="24"/>
        </w:rPr>
      </w:pPr>
    </w:p>
    <w:p w14:paraId="6206AF71" w14:textId="37D6E29D" w:rsidR="00040326" w:rsidRDefault="00861EF4">
      <w:pPr>
        <w:pStyle w:val="Heading1"/>
        <w:rPr>
          <w:rFonts w:ascii="Arial" w:hAnsi="Arial" w:cs="Arial"/>
          <w:sz w:val="24"/>
          <w:szCs w:val="24"/>
        </w:rPr>
      </w:pPr>
      <w:r w:rsidRPr="007F3019">
        <w:rPr>
          <w:rFonts w:ascii="Arial" w:hAnsi="Arial" w:cs="Arial"/>
          <w:i/>
          <w:iCs/>
          <w:sz w:val="24"/>
          <w:szCs w:val="24"/>
        </w:rPr>
        <w:t>ESTIMATED</w:t>
      </w:r>
      <w:r w:rsidRPr="007F3019">
        <w:rPr>
          <w:rFonts w:ascii="Arial" w:hAnsi="Arial" w:cs="Arial"/>
          <w:sz w:val="24"/>
          <w:szCs w:val="24"/>
        </w:rPr>
        <w:t xml:space="preserve"> COST</w:t>
      </w:r>
    </w:p>
    <w:tbl>
      <w:tblPr>
        <w:tblStyle w:val="TableGrid"/>
        <w:tblW w:w="10165" w:type="dxa"/>
        <w:tblLook w:val="04A0" w:firstRow="1" w:lastRow="0" w:firstColumn="1" w:lastColumn="0" w:noHBand="0" w:noVBand="1"/>
      </w:tblPr>
      <w:tblGrid>
        <w:gridCol w:w="2142"/>
        <w:gridCol w:w="2133"/>
        <w:gridCol w:w="2740"/>
        <w:gridCol w:w="3150"/>
      </w:tblGrid>
      <w:tr w:rsidR="002F63FA" w14:paraId="5EFE995B" w14:textId="77777777" w:rsidTr="00FA2D8B">
        <w:trPr>
          <w:trHeight w:val="621"/>
        </w:trPr>
        <w:tc>
          <w:tcPr>
            <w:tcW w:w="2142" w:type="dxa"/>
            <w:shd w:val="clear" w:color="auto" w:fill="3E3E3E" w:themeFill="background2" w:themeFillShade="BF"/>
          </w:tcPr>
          <w:p w14:paraId="5EE4E78B" w14:textId="77777777" w:rsidR="002F63FA" w:rsidRPr="00170108" w:rsidRDefault="002F63FA" w:rsidP="00AE2BE8">
            <w:pPr>
              <w:rPr>
                <w:b/>
                <w:bCs/>
                <w:color w:val="FFFFFF" w:themeColor="background1"/>
              </w:rPr>
            </w:pPr>
            <w:r w:rsidRPr="00170108">
              <w:rPr>
                <w:b/>
                <w:bCs/>
                <w:color w:val="FFFFFF" w:themeColor="background1"/>
              </w:rPr>
              <w:t>1</w:t>
            </w:r>
            <w:r w:rsidRPr="00170108">
              <w:rPr>
                <w:b/>
                <w:bCs/>
                <w:color w:val="FFFFFF" w:themeColor="background1"/>
                <w:vertAlign w:val="superscript"/>
              </w:rPr>
              <w:t>st</w:t>
            </w:r>
            <w:r w:rsidRPr="00170108">
              <w:rPr>
                <w:b/>
                <w:bCs/>
                <w:color w:val="FFFFFF" w:themeColor="background1"/>
              </w:rPr>
              <w:t xml:space="preserve"> Semester</w:t>
            </w:r>
          </w:p>
        </w:tc>
        <w:tc>
          <w:tcPr>
            <w:tcW w:w="2133" w:type="dxa"/>
            <w:shd w:val="clear" w:color="auto" w:fill="3E3E3E" w:themeFill="background2" w:themeFillShade="BF"/>
          </w:tcPr>
          <w:p w14:paraId="0E93B68F" w14:textId="77777777" w:rsidR="002F63FA" w:rsidRPr="00170108" w:rsidRDefault="002F63FA" w:rsidP="00AE2BE8">
            <w:pPr>
              <w:rPr>
                <w:b/>
                <w:bCs/>
                <w:color w:val="FFFFFF" w:themeColor="background1"/>
              </w:rPr>
            </w:pPr>
            <w:r w:rsidRPr="00170108">
              <w:rPr>
                <w:b/>
                <w:bCs/>
                <w:color w:val="FFFFFF" w:themeColor="background1"/>
              </w:rPr>
              <w:t>In District</w:t>
            </w:r>
          </w:p>
        </w:tc>
        <w:tc>
          <w:tcPr>
            <w:tcW w:w="2740" w:type="dxa"/>
            <w:shd w:val="clear" w:color="auto" w:fill="3E3E3E" w:themeFill="background2" w:themeFillShade="BF"/>
          </w:tcPr>
          <w:p w14:paraId="53CF577A" w14:textId="77777777" w:rsidR="002F63FA" w:rsidRPr="00170108" w:rsidRDefault="002F63FA" w:rsidP="00AE2BE8">
            <w:pPr>
              <w:rPr>
                <w:b/>
                <w:bCs/>
                <w:color w:val="FFFFFF" w:themeColor="background1"/>
              </w:rPr>
            </w:pPr>
            <w:r w:rsidRPr="00170108">
              <w:rPr>
                <w:b/>
                <w:bCs/>
                <w:color w:val="FFFFFF" w:themeColor="background1"/>
              </w:rPr>
              <w:t>Out of District</w:t>
            </w:r>
          </w:p>
        </w:tc>
        <w:tc>
          <w:tcPr>
            <w:tcW w:w="3150" w:type="dxa"/>
            <w:shd w:val="clear" w:color="auto" w:fill="3E3E3E" w:themeFill="background2" w:themeFillShade="BF"/>
          </w:tcPr>
          <w:p w14:paraId="545BC0C1" w14:textId="77777777" w:rsidR="002F63FA" w:rsidRPr="00170108" w:rsidRDefault="002F63FA" w:rsidP="00AE2BE8">
            <w:pPr>
              <w:rPr>
                <w:b/>
                <w:bCs/>
                <w:color w:val="FFFFFF" w:themeColor="background1"/>
              </w:rPr>
            </w:pPr>
            <w:r w:rsidRPr="00170108">
              <w:rPr>
                <w:b/>
                <w:bCs/>
                <w:color w:val="FFFFFF" w:themeColor="background1"/>
              </w:rPr>
              <w:t>Out of State/ International</w:t>
            </w:r>
          </w:p>
        </w:tc>
      </w:tr>
      <w:tr w:rsidR="002F63FA" w14:paraId="78AAD8A9" w14:textId="77777777" w:rsidTr="00FA2D8B">
        <w:trPr>
          <w:trHeight w:val="303"/>
        </w:trPr>
        <w:tc>
          <w:tcPr>
            <w:tcW w:w="2142" w:type="dxa"/>
          </w:tcPr>
          <w:p w14:paraId="684E31D1" w14:textId="77777777" w:rsidR="002F63FA" w:rsidRDefault="002F63FA" w:rsidP="00AE2BE8">
            <w:pPr>
              <w:jc w:val="right"/>
            </w:pPr>
            <w:r>
              <w:t>Tuition 11 credits</w:t>
            </w:r>
          </w:p>
        </w:tc>
        <w:tc>
          <w:tcPr>
            <w:tcW w:w="2133" w:type="dxa"/>
          </w:tcPr>
          <w:p w14:paraId="1AD9FF23" w14:textId="77777777" w:rsidR="002F63FA" w:rsidRDefault="002F63FA" w:rsidP="00AE2BE8">
            <w:pPr>
              <w:jc w:val="right"/>
            </w:pPr>
            <w:r>
              <w:t>1,221.00</w:t>
            </w:r>
          </w:p>
        </w:tc>
        <w:tc>
          <w:tcPr>
            <w:tcW w:w="2740" w:type="dxa"/>
          </w:tcPr>
          <w:p w14:paraId="381D9DE2" w14:textId="77777777" w:rsidR="002F63FA" w:rsidRDefault="002F63FA" w:rsidP="00AE2BE8">
            <w:pPr>
              <w:jc w:val="right"/>
            </w:pPr>
            <w:r>
              <w:t>2,739.00</w:t>
            </w:r>
          </w:p>
        </w:tc>
        <w:tc>
          <w:tcPr>
            <w:tcW w:w="3150" w:type="dxa"/>
          </w:tcPr>
          <w:p w14:paraId="633EBB78" w14:textId="77777777" w:rsidR="002F63FA" w:rsidRDefault="002F63FA" w:rsidP="00AE2BE8">
            <w:pPr>
              <w:jc w:val="right"/>
            </w:pPr>
            <w:r>
              <w:t>3,443.00</w:t>
            </w:r>
          </w:p>
        </w:tc>
      </w:tr>
      <w:tr w:rsidR="002F63FA" w14:paraId="05A810CB" w14:textId="77777777" w:rsidTr="00FA2D8B">
        <w:trPr>
          <w:trHeight w:val="526"/>
        </w:trPr>
        <w:tc>
          <w:tcPr>
            <w:tcW w:w="2142" w:type="dxa"/>
          </w:tcPr>
          <w:p w14:paraId="4D46C514" w14:textId="77777777" w:rsidR="002F63FA" w:rsidRDefault="002F63FA" w:rsidP="00AE2BE8">
            <w:pPr>
              <w:jc w:val="right"/>
            </w:pPr>
            <w:r>
              <w:t xml:space="preserve">Equitable Access </w:t>
            </w:r>
          </w:p>
          <w:p w14:paraId="2F036982" w14:textId="77777777" w:rsidR="002F63FA" w:rsidRDefault="002F63FA" w:rsidP="00AE2BE8">
            <w:pPr>
              <w:jc w:val="right"/>
            </w:pPr>
            <w:r>
              <w:t>Fee 11 credits</w:t>
            </w:r>
          </w:p>
        </w:tc>
        <w:tc>
          <w:tcPr>
            <w:tcW w:w="2133" w:type="dxa"/>
          </w:tcPr>
          <w:p w14:paraId="30F36084" w14:textId="77777777" w:rsidR="002F63FA" w:rsidRDefault="002F63FA" w:rsidP="00AE2BE8">
            <w:pPr>
              <w:jc w:val="right"/>
            </w:pPr>
            <w:r>
              <w:t>231.00</w:t>
            </w:r>
          </w:p>
        </w:tc>
        <w:tc>
          <w:tcPr>
            <w:tcW w:w="2740" w:type="dxa"/>
          </w:tcPr>
          <w:p w14:paraId="03CA7BF4" w14:textId="77777777" w:rsidR="002F63FA" w:rsidRDefault="002F63FA" w:rsidP="00AE2BE8">
            <w:pPr>
              <w:jc w:val="right"/>
            </w:pPr>
            <w:r>
              <w:t>231.00</w:t>
            </w:r>
          </w:p>
        </w:tc>
        <w:tc>
          <w:tcPr>
            <w:tcW w:w="3150" w:type="dxa"/>
          </w:tcPr>
          <w:p w14:paraId="0A01E482" w14:textId="77777777" w:rsidR="002F63FA" w:rsidRDefault="002F63FA" w:rsidP="00AE2BE8">
            <w:pPr>
              <w:jc w:val="right"/>
            </w:pPr>
            <w:r>
              <w:t>231.00</w:t>
            </w:r>
          </w:p>
        </w:tc>
      </w:tr>
      <w:tr w:rsidR="002F63FA" w14:paraId="3153C80F" w14:textId="77777777" w:rsidTr="00FA2D8B">
        <w:trPr>
          <w:trHeight w:val="303"/>
        </w:trPr>
        <w:tc>
          <w:tcPr>
            <w:tcW w:w="2142" w:type="dxa"/>
          </w:tcPr>
          <w:p w14:paraId="1B98ECC0" w14:textId="77777777" w:rsidR="002F63FA" w:rsidRDefault="002F63FA" w:rsidP="00AE2BE8">
            <w:pPr>
              <w:jc w:val="right"/>
            </w:pPr>
            <w:r>
              <w:t>TDLR permit fee</w:t>
            </w:r>
          </w:p>
        </w:tc>
        <w:tc>
          <w:tcPr>
            <w:tcW w:w="2133" w:type="dxa"/>
          </w:tcPr>
          <w:p w14:paraId="54BF53A5" w14:textId="77777777" w:rsidR="002F63FA" w:rsidRDefault="002F63FA" w:rsidP="00AE2BE8">
            <w:pPr>
              <w:jc w:val="right"/>
            </w:pPr>
            <w:r>
              <w:t>25.00</w:t>
            </w:r>
          </w:p>
        </w:tc>
        <w:tc>
          <w:tcPr>
            <w:tcW w:w="2740" w:type="dxa"/>
          </w:tcPr>
          <w:p w14:paraId="4AF8CF3C" w14:textId="77777777" w:rsidR="002F63FA" w:rsidRDefault="002F63FA" w:rsidP="00AE2BE8">
            <w:pPr>
              <w:jc w:val="right"/>
            </w:pPr>
            <w:r>
              <w:t>25.00</w:t>
            </w:r>
          </w:p>
        </w:tc>
        <w:tc>
          <w:tcPr>
            <w:tcW w:w="3150" w:type="dxa"/>
          </w:tcPr>
          <w:p w14:paraId="46331906" w14:textId="77777777" w:rsidR="002F63FA" w:rsidRDefault="002F63FA" w:rsidP="00AE2BE8">
            <w:pPr>
              <w:jc w:val="right"/>
            </w:pPr>
            <w:r>
              <w:t>25.00</w:t>
            </w:r>
          </w:p>
        </w:tc>
      </w:tr>
      <w:tr w:rsidR="002F63FA" w14:paraId="39B57FB1" w14:textId="77777777" w:rsidTr="00FA2D8B">
        <w:trPr>
          <w:trHeight w:val="303"/>
        </w:trPr>
        <w:tc>
          <w:tcPr>
            <w:tcW w:w="2142" w:type="dxa"/>
          </w:tcPr>
          <w:p w14:paraId="762EA8DC" w14:textId="77777777" w:rsidR="002F63FA" w:rsidRDefault="002F63FA" w:rsidP="00AE2BE8">
            <w:pPr>
              <w:jc w:val="right"/>
            </w:pPr>
            <w:r>
              <w:t>Scrubs</w:t>
            </w:r>
          </w:p>
        </w:tc>
        <w:tc>
          <w:tcPr>
            <w:tcW w:w="2133" w:type="dxa"/>
          </w:tcPr>
          <w:p w14:paraId="7710EFB6" w14:textId="77777777" w:rsidR="002F63FA" w:rsidRDefault="002F63FA" w:rsidP="00AE2BE8">
            <w:pPr>
              <w:jc w:val="right"/>
            </w:pPr>
            <w:r>
              <w:t>50.00</w:t>
            </w:r>
          </w:p>
        </w:tc>
        <w:tc>
          <w:tcPr>
            <w:tcW w:w="2740" w:type="dxa"/>
          </w:tcPr>
          <w:p w14:paraId="5FC9199E" w14:textId="77777777" w:rsidR="002F63FA" w:rsidRDefault="002F63FA" w:rsidP="00AE2BE8">
            <w:pPr>
              <w:jc w:val="right"/>
            </w:pPr>
            <w:r>
              <w:t>50.00</w:t>
            </w:r>
          </w:p>
        </w:tc>
        <w:tc>
          <w:tcPr>
            <w:tcW w:w="3150" w:type="dxa"/>
          </w:tcPr>
          <w:p w14:paraId="40E8B005" w14:textId="77777777" w:rsidR="002F63FA" w:rsidRDefault="002F63FA" w:rsidP="00AE2BE8">
            <w:pPr>
              <w:jc w:val="right"/>
            </w:pPr>
            <w:r>
              <w:t>50.00</w:t>
            </w:r>
          </w:p>
        </w:tc>
      </w:tr>
      <w:tr w:rsidR="002F63FA" w14:paraId="3A057B47" w14:textId="77777777" w:rsidTr="00FA2D8B">
        <w:trPr>
          <w:trHeight w:val="303"/>
        </w:trPr>
        <w:tc>
          <w:tcPr>
            <w:tcW w:w="2142" w:type="dxa"/>
          </w:tcPr>
          <w:p w14:paraId="02F074E8" w14:textId="77777777" w:rsidR="002F63FA" w:rsidRDefault="002F63FA" w:rsidP="00AE2BE8">
            <w:pPr>
              <w:jc w:val="right"/>
            </w:pPr>
            <w:r>
              <w:t>Product Kit</w:t>
            </w:r>
          </w:p>
        </w:tc>
        <w:tc>
          <w:tcPr>
            <w:tcW w:w="2133" w:type="dxa"/>
          </w:tcPr>
          <w:p w14:paraId="5DC1A652" w14:textId="77777777" w:rsidR="002F63FA" w:rsidRDefault="002F63FA" w:rsidP="00AE2BE8">
            <w:pPr>
              <w:jc w:val="right"/>
            </w:pPr>
            <w:r>
              <w:t>150.00</w:t>
            </w:r>
          </w:p>
        </w:tc>
        <w:tc>
          <w:tcPr>
            <w:tcW w:w="2740" w:type="dxa"/>
          </w:tcPr>
          <w:p w14:paraId="691680EA" w14:textId="77777777" w:rsidR="002F63FA" w:rsidRDefault="002F63FA" w:rsidP="00AE2BE8">
            <w:pPr>
              <w:jc w:val="right"/>
            </w:pPr>
            <w:r>
              <w:t>150.00</w:t>
            </w:r>
          </w:p>
        </w:tc>
        <w:tc>
          <w:tcPr>
            <w:tcW w:w="3150" w:type="dxa"/>
          </w:tcPr>
          <w:p w14:paraId="1F5C7BC8" w14:textId="77777777" w:rsidR="002F63FA" w:rsidRDefault="002F63FA" w:rsidP="00AE2BE8">
            <w:pPr>
              <w:jc w:val="right"/>
            </w:pPr>
            <w:r>
              <w:t>150.00</w:t>
            </w:r>
          </w:p>
        </w:tc>
      </w:tr>
      <w:tr w:rsidR="002F63FA" w14:paraId="46453E20" w14:textId="77777777" w:rsidTr="00FA2D8B">
        <w:trPr>
          <w:trHeight w:val="303"/>
        </w:trPr>
        <w:tc>
          <w:tcPr>
            <w:tcW w:w="2142" w:type="dxa"/>
          </w:tcPr>
          <w:p w14:paraId="7F57218A" w14:textId="77777777" w:rsidR="002F63FA" w:rsidRDefault="002F63FA" w:rsidP="00AE2BE8">
            <w:pPr>
              <w:jc w:val="right"/>
            </w:pPr>
            <w:r>
              <w:t>1</w:t>
            </w:r>
            <w:r w:rsidRPr="008A03FF">
              <w:rPr>
                <w:vertAlign w:val="superscript"/>
              </w:rPr>
              <w:t>st</w:t>
            </w:r>
            <w:r>
              <w:t xml:space="preserve"> semester estimated cost</w:t>
            </w:r>
          </w:p>
        </w:tc>
        <w:tc>
          <w:tcPr>
            <w:tcW w:w="2133" w:type="dxa"/>
          </w:tcPr>
          <w:p w14:paraId="4CAEA7AA" w14:textId="77777777" w:rsidR="002F63FA" w:rsidRDefault="002F63FA" w:rsidP="00AE2BE8">
            <w:pPr>
              <w:jc w:val="right"/>
            </w:pPr>
            <w:r>
              <w:t>1,677.00</w:t>
            </w:r>
          </w:p>
        </w:tc>
        <w:tc>
          <w:tcPr>
            <w:tcW w:w="2740" w:type="dxa"/>
          </w:tcPr>
          <w:p w14:paraId="6362FA66" w14:textId="77777777" w:rsidR="002F63FA" w:rsidRDefault="002F63FA" w:rsidP="00AE2BE8">
            <w:pPr>
              <w:jc w:val="right"/>
            </w:pPr>
            <w:r>
              <w:t>3,195.00</w:t>
            </w:r>
          </w:p>
        </w:tc>
        <w:tc>
          <w:tcPr>
            <w:tcW w:w="3150" w:type="dxa"/>
          </w:tcPr>
          <w:p w14:paraId="672D0C7E" w14:textId="77777777" w:rsidR="002F63FA" w:rsidRDefault="002F63FA" w:rsidP="00AE2BE8">
            <w:pPr>
              <w:jc w:val="right"/>
            </w:pPr>
            <w:r>
              <w:t>3,899.00</w:t>
            </w:r>
          </w:p>
        </w:tc>
      </w:tr>
      <w:tr w:rsidR="002F63FA" w14:paraId="6FB27343" w14:textId="77777777" w:rsidTr="00FA2D8B">
        <w:trPr>
          <w:trHeight w:val="303"/>
        </w:trPr>
        <w:tc>
          <w:tcPr>
            <w:tcW w:w="2142" w:type="dxa"/>
            <w:shd w:val="clear" w:color="auto" w:fill="3E3E3E" w:themeFill="background2" w:themeFillShade="BF"/>
          </w:tcPr>
          <w:p w14:paraId="696D313B" w14:textId="77777777" w:rsidR="002F63FA" w:rsidRPr="00F66546" w:rsidRDefault="002F63FA" w:rsidP="00AE2BE8">
            <w:pPr>
              <w:jc w:val="right"/>
              <w:rPr>
                <w:b/>
                <w:bCs/>
              </w:rPr>
            </w:pPr>
            <w:r w:rsidRPr="00170108">
              <w:rPr>
                <w:b/>
                <w:bCs/>
                <w:color w:val="FFFFFF" w:themeColor="background1"/>
              </w:rPr>
              <w:t>2</w:t>
            </w:r>
            <w:r w:rsidRPr="00170108">
              <w:rPr>
                <w:b/>
                <w:bCs/>
                <w:color w:val="FFFFFF" w:themeColor="background1"/>
                <w:vertAlign w:val="superscript"/>
              </w:rPr>
              <w:t>nd</w:t>
            </w:r>
            <w:r w:rsidRPr="00170108">
              <w:rPr>
                <w:b/>
                <w:bCs/>
                <w:color w:val="FFFFFF" w:themeColor="background1"/>
              </w:rPr>
              <w:t xml:space="preserve"> Semester</w:t>
            </w:r>
          </w:p>
        </w:tc>
        <w:tc>
          <w:tcPr>
            <w:tcW w:w="2133" w:type="dxa"/>
            <w:shd w:val="clear" w:color="auto" w:fill="3E3E3E" w:themeFill="background2" w:themeFillShade="BF"/>
          </w:tcPr>
          <w:p w14:paraId="1D069BF2" w14:textId="77777777" w:rsidR="002F63FA" w:rsidRDefault="002F63FA" w:rsidP="00AE2BE8">
            <w:pPr>
              <w:jc w:val="right"/>
            </w:pPr>
          </w:p>
        </w:tc>
        <w:tc>
          <w:tcPr>
            <w:tcW w:w="2740" w:type="dxa"/>
            <w:shd w:val="clear" w:color="auto" w:fill="3E3E3E" w:themeFill="background2" w:themeFillShade="BF"/>
          </w:tcPr>
          <w:p w14:paraId="219961E4" w14:textId="77777777" w:rsidR="002F63FA" w:rsidRDefault="002F63FA" w:rsidP="00AE2BE8">
            <w:pPr>
              <w:jc w:val="right"/>
            </w:pPr>
          </w:p>
        </w:tc>
        <w:tc>
          <w:tcPr>
            <w:tcW w:w="3150" w:type="dxa"/>
            <w:shd w:val="clear" w:color="auto" w:fill="3E3E3E" w:themeFill="background2" w:themeFillShade="BF"/>
          </w:tcPr>
          <w:p w14:paraId="144D2C8A" w14:textId="77777777" w:rsidR="002F63FA" w:rsidRDefault="002F63FA" w:rsidP="00AE2BE8">
            <w:pPr>
              <w:jc w:val="right"/>
            </w:pPr>
          </w:p>
        </w:tc>
      </w:tr>
      <w:tr w:rsidR="002F63FA" w14:paraId="3D010697" w14:textId="77777777" w:rsidTr="00FA2D8B">
        <w:trPr>
          <w:trHeight w:val="419"/>
        </w:trPr>
        <w:tc>
          <w:tcPr>
            <w:tcW w:w="2142" w:type="dxa"/>
          </w:tcPr>
          <w:p w14:paraId="2BFCB5F8" w14:textId="77777777" w:rsidR="002F63FA" w:rsidRDefault="002F63FA" w:rsidP="00AE2BE8">
            <w:pPr>
              <w:jc w:val="right"/>
            </w:pPr>
            <w:r>
              <w:t>Tuition 15 credits</w:t>
            </w:r>
          </w:p>
        </w:tc>
        <w:tc>
          <w:tcPr>
            <w:tcW w:w="2133" w:type="dxa"/>
          </w:tcPr>
          <w:p w14:paraId="18DDC2D6" w14:textId="77777777" w:rsidR="002F63FA" w:rsidRDefault="002F63FA" w:rsidP="00AE2BE8">
            <w:pPr>
              <w:jc w:val="right"/>
            </w:pPr>
            <w:r>
              <w:t>1,665.00</w:t>
            </w:r>
          </w:p>
        </w:tc>
        <w:tc>
          <w:tcPr>
            <w:tcW w:w="2740" w:type="dxa"/>
          </w:tcPr>
          <w:p w14:paraId="0E885A1F" w14:textId="77777777" w:rsidR="002F63FA" w:rsidRDefault="002F63FA" w:rsidP="00AE2BE8">
            <w:pPr>
              <w:jc w:val="right"/>
            </w:pPr>
            <w:r>
              <w:t>3,735.00</w:t>
            </w:r>
          </w:p>
        </w:tc>
        <w:tc>
          <w:tcPr>
            <w:tcW w:w="3150" w:type="dxa"/>
          </w:tcPr>
          <w:p w14:paraId="1FF60A97" w14:textId="77777777" w:rsidR="002F63FA" w:rsidRDefault="002F63FA" w:rsidP="00AE2BE8">
            <w:pPr>
              <w:jc w:val="right"/>
            </w:pPr>
            <w:r>
              <w:t>4,695.00</w:t>
            </w:r>
          </w:p>
        </w:tc>
      </w:tr>
      <w:tr w:rsidR="002F63FA" w14:paraId="7A68A877" w14:textId="77777777" w:rsidTr="00FA2D8B">
        <w:trPr>
          <w:trHeight w:val="534"/>
        </w:trPr>
        <w:tc>
          <w:tcPr>
            <w:tcW w:w="2142" w:type="dxa"/>
          </w:tcPr>
          <w:p w14:paraId="6B66B07C" w14:textId="77777777" w:rsidR="002F63FA" w:rsidRDefault="002F63FA" w:rsidP="00AE2BE8">
            <w:pPr>
              <w:jc w:val="right"/>
            </w:pPr>
            <w:r>
              <w:t xml:space="preserve">Equitable Access </w:t>
            </w:r>
          </w:p>
          <w:p w14:paraId="5D8D78E2" w14:textId="77777777" w:rsidR="002F63FA" w:rsidRDefault="002F63FA" w:rsidP="00AE2BE8">
            <w:pPr>
              <w:jc w:val="right"/>
            </w:pPr>
            <w:r>
              <w:t>Fee 15 credits</w:t>
            </w:r>
          </w:p>
        </w:tc>
        <w:tc>
          <w:tcPr>
            <w:tcW w:w="2133" w:type="dxa"/>
          </w:tcPr>
          <w:p w14:paraId="17636F6A" w14:textId="77777777" w:rsidR="002F63FA" w:rsidRDefault="002F63FA" w:rsidP="00AE2BE8">
            <w:pPr>
              <w:jc w:val="right"/>
            </w:pPr>
            <w:r>
              <w:t>315.00</w:t>
            </w:r>
          </w:p>
        </w:tc>
        <w:tc>
          <w:tcPr>
            <w:tcW w:w="2740" w:type="dxa"/>
          </w:tcPr>
          <w:p w14:paraId="5CB5EBE8" w14:textId="77777777" w:rsidR="002F63FA" w:rsidRDefault="002F63FA" w:rsidP="00AE2BE8">
            <w:pPr>
              <w:jc w:val="right"/>
            </w:pPr>
            <w:r>
              <w:t>315.00</w:t>
            </w:r>
          </w:p>
        </w:tc>
        <w:tc>
          <w:tcPr>
            <w:tcW w:w="3150" w:type="dxa"/>
          </w:tcPr>
          <w:p w14:paraId="4A27F82D" w14:textId="77777777" w:rsidR="002F63FA" w:rsidRDefault="002F63FA" w:rsidP="00AE2BE8">
            <w:pPr>
              <w:jc w:val="right"/>
            </w:pPr>
            <w:r>
              <w:t>315.00</w:t>
            </w:r>
          </w:p>
        </w:tc>
      </w:tr>
      <w:tr w:rsidR="002F63FA" w14:paraId="6471B648" w14:textId="77777777" w:rsidTr="00FA2D8B">
        <w:trPr>
          <w:trHeight w:val="476"/>
        </w:trPr>
        <w:tc>
          <w:tcPr>
            <w:tcW w:w="2142" w:type="dxa"/>
          </w:tcPr>
          <w:p w14:paraId="1C13E06F" w14:textId="77777777" w:rsidR="002F63FA" w:rsidRDefault="002F63FA" w:rsidP="00AE2BE8">
            <w:pPr>
              <w:jc w:val="right"/>
            </w:pPr>
            <w:r>
              <w:t>2</w:t>
            </w:r>
            <w:r w:rsidRPr="008A03FF">
              <w:rPr>
                <w:vertAlign w:val="superscript"/>
              </w:rPr>
              <w:t>nd</w:t>
            </w:r>
            <w:r>
              <w:t xml:space="preserve"> semester estimated cost</w:t>
            </w:r>
          </w:p>
        </w:tc>
        <w:tc>
          <w:tcPr>
            <w:tcW w:w="2133" w:type="dxa"/>
          </w:tcPr>
          <w:p w14:paraId="4195B7E6" w14:textId="77777777" w:rsidR="002F63FA" w:rsidRDefault="002F63FA" w:rsidP="00AE2BE8">
            <w:pPr>
              <w:jc w:val="right"/>
            </w:pPr>
            <w:r>
              <w:t>1,980.00</w:t>
            </w:r>
          </w:p>
        </w:tc>
        <w:tc>
          <w:tcPr>
            <w:tcW w:w="2740" w:type="dxa"/>
          </w:tcPr>
          <w:p w14:paraId="27BCC786" w14:textId="77777777" w:rsidR="002F63FA" w:rsidRDefault="002F63FA" w:rsidP="00AE2BE8">
            <w:pPr>
              <w:jc w:val="right"/>
            </w:pPr>
            <w:r>
              <w:t>4,050.00</w:t>
            </w:r>
          </w:p>
        </w:tc>
        <w:tc>
          <w:tcPr>
            <w:tcW w:w="3150" w:type="dxa"/>
          </w:tcPr>
          <w:p w14:paraId="103F38C6" w14:textId="77777777" w:rsidR="002F63FA" w:rsidRDefault="002F63FA" w:rsidP="00AE2BE8">
            <w:pPr>
              <w:jc w:val="right"/>
            </w:pPr>
            <w:r>
              <w:t>5,010.00</w:t>
            </w:r>
          </w:p>
        </w:tc>
      </w:tr>
      <w:tr w:rsidR="002F63FA" w14:paraId="0C9208A0" w14:textId="77777777" w:rsidTr="00FA2D8B">
        <w:trPr>
          <w:trHeight w:val="460"/>
        </w:trPr>
        <w:tc>
          <w:tcPr>
            <w:tcW w:w="2142" w:type="dxa"/>
            <w:shd w:val="clear" w:color="auto" w:fill="3E3E3E" w:themeFill="background2" w:themeFillShade="BF"/>
          </w:tcPr>
          <w:p w14:paraId="796AC464" w14:textId="77777777" w:rsidR="002F63FA" w:rsidRDefault="002F63FA" w:rsidP="00AE2BE8">
            <w:pPr>
              <w:jc w:val="right"/>
            </w:pPr>
          </w:p>
        </w:tc>
        <w:tc>
          <w:tcPr>
            <w:tcW w:w="2133" w:type="dxa"/>
            <w:shd w:val="clear" w:color="auto" w:fill="3E3E3E" w:themeFill="background2" w:themeFillShade="BF"/>
          </w:tcPr>
          <w:p w14:paraId="0FFD212C" w14:textId="77777777" w:rsidR="002F63FA" w:rsidRDefault="002F63FA" w:rsidP="00AE2BE8">
            <w:pPr>
              <w:jc w:val="right"/>
            </w:pPr>
          </w:p>
        </w:tc>
        <w:tc>
          <w:tcPr>
            <w:tcW w:w="2740" w:type="dxa"/>
            <w:shd w:val="clear" w:color="auto" w:fill="3E3E3E" w:themeFill="background2" w:themeFillShade="BF"/>
          </w:tcPr>
          <w:p w14:paraId="7CEE5DBD" w14:textId="77777777" w:rsidR="002F63FA" w:rsidRDefault="002F63FA" w:rsidP="00AE2BE8">
            <w:pPr>
              <w:jc w:val="right"/>
            </w:pPr>
          </w:p>
        </w:tc>
        <w:tc>
          <w:tcPr>
            <w:tcW w:w="3150" w:type="dxa"/>
            <w:shd w:val="clear" w:color="auto" w:fill="3E3E3E" w:themeFill="background2" w:themeFillShade="BF"/>
          </w:tcPr>
          <w:p w14:paraId="5F8F03CF" w14:textId="77777777" w:rsidR="002F63FA" w:rsidRDefault="002F63FA" w:rsidP="00AE2BE8">
            <w:pPr>
              <w:jc w:val="right"/>
            </w:pPr>
          </w:p>
        </w:tc>
      </w:tr>
      <w:tr w:rsidR="002F63FA" w14:paraId="05485588" w14:textId="77777777" w:rsidTr="00FA2D8B">
        <w:trPr>
          <w:trHeight w:val="460"/>
        </w:trPr>
        <w:tc>
          <w:tcPr>
            <w:tcW w:w="2142" w:type="dxa"/>
            <w:shd w:val="clear" w:color="auto" w:fill="auto"/>
          </w:tcPr>
          <w:p w14:paraId="59618F3B" w14:textId="77777777" w:rsidR="002F63FA" w:rsidRPr="008A03FF" w:rsidRDefault="002F63FA" w:rsidP="00AE2BE8">
            <w:pPr>
              <w:jc w:val="right"/>
              <w:rPr>
                <w:b/>
                <w:bCs/>
              </w:rPr>
            </w:pPr>
            <w:r w:rsidRPr="008A03FF">
              <w:rPr>
                <w:b/>
                <w:bCs/>
              </w:rPr>
              <w:t xml:space="preserve">Estimated </w:t>
            </w:r>
          </w:p>
          <w:p w14:paraId="0EC0B19D" w14:textId="0DAB8F05" w:rsidR="002F63FA" w:rsidRDefault="008C2D19" w:rsidP="00AE2BE8">
            <w:pPr>
              <w:jc w:val="right"/>
            </w:pPr>
            <w:r>
              <w:t>26 Credit</w:t>
            </w:r>
            <w:r w:rsidR="002F63FA">
              <w:t xml:space="preserve"> Cost</w:t>
            </w:r>
          </w:p>
        </w:tc>
        <w:tc>
          <w:tcPr>
            <w:tcW w:w="2133" w:type="dxa"/>
            <w:shd w:val="clear" w:color="auto" w:fill="auto"/>
          </w:tcPr>
          <w:p w14:paraId="116A8C16" w14:textId="77777777" w:rsidR="002F63FA" w:rsidRDefault="002F63FA" w:rsidP="00AE2BE8">
            <w:pPr>
              <w:jc w:val="right"/>
            </w:pPr>
            <w:r>
              <w:t>3,657.00</w:t>
            </w:r>
          </w:p>
        </w:tc>
        <w:tc>
          <w:tcPr>
            <w:tcW w:w="2740" w:type="dxa"/>
            <w:shd w:val="clear" w:color="auto" w:fill="auto"/>
          </w:tcPr>
          <w:p w14:paraId="3F8CD660" w14:textId="77777777" w:rsidR="002F63FA" w:rsidRDefault="002F63FA" w:rsidP="00AE2BE8">
            <w:pPr>
              <w:jc w:val="right"/>
            </w:pPr>
            <w:r>
              <w:t>7,245.00</w:t>
            </w:r>
          </w:p>
        </w:tc>
        <w:tc>
          <w:tcPr>
            <w:tcW w:w="3150" w:type="dxa"/>
            <w:shd w:val="clear" w:color="auto" w:fill="auto"/>
          </w:tcPr>
          <w:p w14:paraId="1908E510" w14:textId="77777777" w:rsidR="002F63FA" w:rsidRDefault="002F63FA" w:rsidP="00AE2BE8">
            <w:pPr>
              <w:jc w:val="right"/>
            </w:pPr>
            <w:r>
              <w:t>8,909.00</w:t>
            </w:r>
          </w:p>
        </w:tc>
      </w:tr>
    </w:tbl>
    <w:p w14:paraId="12F032E5" w14:textId="77777777" w:rsidR="00DA35AE" w:rsidRPr="00DA35AE" w:rsidRDefault="00DA35AE" w:rsidP="00DA35AE"/>
    <w:p w14:paraId="18D7EE97" w14:textId="67D267EB" w:rsidR="00040326" w:rsidRPr="007F3019" w:rsidRDefault="00861EF4" w:rsidP="005F14D8">
      <w:pPr>
        <w:rPr>
          <w:rFonts w:ascii="Arial" w:hAnsi="Arial" w:cs="Arial"/>
        </w:rPr>
      </w:pPr>
      <w:r w:rsidRPr="007F3019">
        <w:rPr>
          <w:rFonts w:ascii="Arial" w:hAnsi="Arial" w:cs="Arial"/>
        </w:rPr>
        <w:tab/>
      </w:r>
    </w:p>
    <w:p w14:paraId="2EE8D07A" w14:textId="77777777" w:rsidR="00040326" w:rsidRPr="007F3019" w:rsidRDefault="00040326">
      <w:pPr>
        <w:rPr>
          <w:rFonts w:ascii="Arial" w:hAnsi="Arial" w:cs="Arial"/>
          <w:b/>
          <w:bCs/>
        </w:rPr>
      </w:pPr>
    </w:p>
    <w:p w14:paraId="3492A5F2" w14:textId="77777777" w:rsidR="00040326" w:rsidRPr="007F3019" w:rsidRDefault="00861EF4">
      <w:pPr>
        <w:rPr>
          <w:rFonts w:ascii="Arial" w:hAnsi="Arial" w:cs="Arial"/>
        </w:rPr>
      </w:pPr>
      <w:r w:rsidRPr="007F3019">
        <w:rPr>
          <w:rFonts w:ascii="Arial" w:hAnsi="Arial" w:cs="Arial"/>
          <w:b/>
          <w:bCs/>
        </w:rPr>
        <w:t>In-District</w:t>
      </w:r>
      <w:r w:rsidRPr="007F3019">
        <w:rPr>
          <w:rFonts w:ascii="Arial" w:hAnsi="Arial" w:cs="Arial"/>
        </w:rPr>
        <w:t xml:space="preserve"> – includes the independent school districts: Aldine, Conroe, Cypress-Fairbanks, Humble, Klein, Magnolia, New Caney, Splendora, Spring, Tomball, Willis Independent School Districts.</w:t>
      </w:r>
    </w:p>
    <w:p w14:paraId="78F515A5" w14:textId="77777777" w:rsidR="00040326" w:rsidRDefault="00040326">
      <w:pPr>
        <w:rPr>
          <w:sz w:val="26"/>
          <w:szCs w:val="26"/>
        </w:rPr>
      </w:pPr>
    </w:p>
    <w:p w14:paraId="6D4C47E2" w14:textId="77777777" w:rsidR="00040326" w:rsidRDefault="00040326">
      <w:pPr>
        <w:jc w:val="center"/>
        <w:rPr>
          <w:sz w:val="28"/>
          <w:szCs w:val="28"/>
        </w:rPr>
      </w:pPr>
    </w:p>
    <w:p w14:paraId="2A4D577C" w14:textId="4B627604" w:rsidR="0022102A" w:rsidRDefault="005F14D8" w:rsidP="00E43EE1">
      <w:pPr>
        <w:rPr>
          <w:sz w:val="28"/>
          <w:szCs w:val="28"/>
        </w:rPr>
      </w:pPr>
      <w:r>
        <w:rPr>
          <w:sz w:val="28"/>
          <w:szCs w:val="28"/>
        </w:rPr>
        <w:t>*</w:t>
      </w:r>
      <w:r w:rsidR="00FB3957">
        <w:rPr>
          <w:sz w:val="28"/>
          <w:szCs w:val="28"/>
        </w:rPr>
        <w:t xml:space="preserve"> Kit and E-Book </w:t>
      </w:r>
      <w:r w:rsidR="00E43EE1">
        <w:rPr>
          <w:sz w:val="28"/>
          <w:szCs w:val="28"/>
        </w:rPr>
        <w:t>included</w:t>
      </w:r>
      <w:r w:rsidR="000A1E9C">
        <w:rPr>
          <w:sz w:val="28"/>
          <w:szCs w:val="28"/>
        </w:rPr>
        <w:t xml:space="preserve"> </w:t>
      </w:r>
      <w:r w:rsidR="005726AA">
        <w:rPr>
          <w:sz w:val="28"/>
          <w:szCs w:val="28"/>
        </w:rPr>
        <w:t>w</w:t>
      </w:r>
      <w:r w:rsidR="000A1E9C">
        <w:rPr>
          <w:sz w:val="28"/>
          <w:szCs w:val="28"/>
        </w:rPr>
        <w:t>ith</w:t>
      </w:r>
      <w:r w:rsidR="005726AA">
        <w:rPr>
          <w:sz w:val="28"/>
          <w:szCs w:val="28"/>
        </w:rPr>
        <w:t xml:space="preserve"> equitable access</w:t>
      </w:r>
      <w:r w:rsidR="000A1E9C">
        <w:rPr>
          <w:sz w:val="28"/>
          <w:szCs w:val="28"/>
        </w:rPr>
        <w:t xml:space="preserve"> fee</w:t>
      </w:r>
      <w:r w:rsidR="005726AA">
        <w:rPr>
          <w:sz w:val="28"/>
          <w:szCs w:val="28"/>
        </w:rPr>
        <w:t xml:space="preserve">. </w:t>
      </w:r>
    </w:p>
    <w:p w14:paraId="1D2984E0" w14:textId="77777777" w:rsidR="005E763E" w:rsidRDefault="005E763E" w:rsidP="78F81D0A">
      <w:pPr>
        <w:jc w:val="center"/>
        <w:rPr>
          <w:sz w:val="28"/>
          <w:szCs w:val="28"/>
        </w:rPr>
      </w:pPr>
    </w:p>
    <w:p w14:paraId="62124A01" w14:textId="77777777" w:rsidR="005E763E" w:rsidRDefault="005E763E" w:rsidP="78F81D0A">
      <w:pPr>
        <w:jc w:val="center"/>
        <w:rPr>
          <w:sz w:val="28"/>
          <w:szCs w:val="28"/>
        </w:rPr>
      </w:pPr>
    </w:p>
    <w:p w14:paraId="1397F8E5" w14:textId="77777777" w:rsidR="005E763E" w:rsidRDefault="005E763E" w:rsidP="78F81D0A">
      <w:pPr>
        <w:jc w:val="center"/>
        <w:rPr>
          <w:sz w:val="28"/>
          <w:szCs w:val="28"/>
        </w:rPr>
      </w:pPr>
    </w:p>
    <w:p w14:paraId="217C8CC2" w14:textId="77777777" w:rsidR="00A34841" w:rsidRDefault="00A34841" w:rsidP="00E43EE1">
      <w:pPr>
        <w:rPr>
          <w:sz w:val="28"/>
          <w:szCs w:val="28"/>
        </w:rPr>
      </w:pPr>
    </w:p>
    <w:p w14:paraId="5EB65FD4" w14:textId="77777777" w:rsidR="00A34841" w:rsidRDefault="00A34841">
      <w:pPr>
        <w:jc w:val="center"/>
        <w:rPr>
          <w:sz w:val="28"/>
          <w:szCs w:val="28"/>
        </w:rPr>
      </w:pPr>
    </w:p>
    <w:p w14:paraId="44A73C6B" w14:textId="362E3982" w:rsidR="00040326" w:rsidRDefault="00861EF4">
      <w:pPr>
        <w:jc w:val="center"/>
        <w:rPr>
          <w:sz w:val="28"/>
          <w:szCs w:val="28"/>
        </w:rPr>
      </w:pPr>
      <w:r>
        <w:rPr>
          <w:sz w:val="28"/>
          <w:szCs w:val="28"/>
        </w:rPr>
        <w:t>Choosing the Cosmetology or Facial Certificate</w:t>
      </w:r>
      <w:r w:rsidR="00BD1A31">
        <w:rPr>
          <w:sz w:val="28"/>
          <w:szCs w:val="28"/>
        </w:rPr>
        <w:t xml:space="preserve"> or AAS</w:t>
      </w:r>
      <w:r>
        <w:rPr>
          <w:sz w:val="28"/>
          <w:szCs w:val="28"/>
        </w:rPr>
        <w:t xml:space="preserve"> in </w:t>
      </w:r>
      <w:r w:rsidR="00224CA8">
        <w:rPr>
          <w:sz w:val="28"/>
          <w:szCs w:val="28"/>
        </w:rPr>
        <w:t>My Lonestar</w:t>
      </w:r>
      <w:r>
        <w:rPr>
          <w:sz w:val="28"/>
          <w:szCs w:val="28"/>
        </w:rPr>
        <w:t xml:space="preserve"> Application</w:t>
      </w:r>
    </w:p>
    <w:p w14:paraId="5EC5B6A7" w14:textId="77777777" w:rsidR="00040326" w:rsidRDefault="00040326">
      <w:pPr>
        <w:jc w:val="center"/>
      </w:pPr>
    </w:p>
    <w:p w14:paraId="61FD0014"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Create account</w:t>
      </w:r>
    </w:p>
    <w:p w14:paraId="41F8F02F"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Begin application</w:t>
      </w:r>
    </w:p>
    <w:p w14:paraId="06230AA7"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 xml:space="preserve">Once you reach the degree and certificate option page, you will see the </w:t>
      </w:r>
      <w:r>
        <w:rPr>
          <w:rFonts w:ascii="Times New Roman" w:hAnsi="Times New Roman"/>
          <w:b/>
          <w:bCs/>
          <w:sz w:val="24"/>
          <w:szCs w:val="24"/>
        </w:rPr>
        <w:t>certificate option</w:t>
      </w:r>
    </w:p>
    <w:p w14:paraId="095C5867" w14:textId="77777777" w:rsidR="00040326"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Choose the campus</w:t>
      </w:r>
    </w:p>
    <w:p w14:paraId="36B80F95" w14:textId="77777777" w:rsidR="00040326" w:rsidRPr="00BD1A31" w:rsidRDefault="00861EF4">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 xml:space="preserve">Choose </w:t>
      </w:r>
      <w:r>
        <w:rPr>
          <w:rFonts w:ascii="Times New Roman" w:hAnsi="Times New Roman"/>
          <w:b/>
          <w:bCs/>
          <w:sz w:val="24"/>
          <w:szCs w:val="24"/>
        </w:rPr>
        <w:t>Cosmetology Operator</w:t>
      </w:r>
      <w:r>
        <w:rPr>
          <w:rFonts w:ascii="Times New Roman" w:hAnsi="Times New Roman"/>
          <w:sz w:val="24"/>
          <w:szCs w:val="24"/>
        </w:rPr>
        <w:t xml:space="preserve"> or </w:t>
      </w:r>
      <w:r>
        <w:rPr>
          <w:rFonts w:ascii="Times New Roman" w:hAnsi="Times New Roman"/>
          <w:b/>
          <w:bCs/>
          <w:sz w:val="24"/>
          <w:szCs w:val="24"/>
        </w:rPr>
        <w:t>Facial Specialist</w:t>
      </w:r>
      <w:r>
        <w:rPr>
          <w:rFonts w:ascii="Times New Roman" w:hAnsi="Times New Roman"/>
          <w:sz w:val="24"/>
          <w:szCs w:val="24"/>
        </w:rPr>
        <w:t xml:space="preserve"> (see screen shot)</w:t>
      </w:r>
      <w:r w:rsidR="00BD1A31">
        <w:rPr>
          <w:rFonts w:ascii="Times New Roman" w:hAnsi="Times New Roman"/>
          <w:sz w:val="24"/>
          <w:szCs w:val="24"/>
        </w:rPr>
        <w:t xml:space="preserve"> </w:t>
      </w:r>
      <w:r w:rsidR="00BD1A31" w:rsidRPr="00BD1A31">
        <w:rPr>
          <w:rFonts w:ascii="Times New Roman" w:hAnsi="Times New Roman"/>
          <w:b/>
          <w:sz w:val="24"/>
          <w:szCs w:val="24"/>
        </w:rPr>
        <w:t>OR</w:t>
      </w:r>
    </w:p>
    <w:p w14:paraId="4E3A8864" w14:textId="77777777" w:rsidR="00BD1A31" w:rsidRDefault="00BD1A31">
      <w:pPr>
        <w:pStyle w:val="ListParagraph"/>
        <w:numPr>
          <w:ilvl w:val="0"/>
          <w:numId w:val="10"/>
        </w:numPr>
        <w:rPr>
          <w:rFonts w:ascii="Times New Roman" w:eastAsia="Times New Roman" w:hAnsi="Times New Roman" w:cs="Times New Roman"/>
          <w:sz w:val="24"/>
          <w:szCs w:val="24"/>
        </w:rPr>
      </w:pPr>
      <w:r>
        <w:rPr>
          <w:rFonts w:ascii="Times New Roman" w:hAnsi="Times New Roman"/>
          <w:sz w:val="24"/>
          <w:szCs w:val="24"/>
        </w:rPr>
        <w:t xml:space="preserve">Choose </w:t>
      </w:r>
    </w:p>
    <w:p w14:paraId="368F462F" w14:textId="77777777" w:rsidR="00040326" w:rsidRDefault="00040326"/>
    <w:p w14:paraId="31845B75" w14:textId="77777777" w:rsidR="00040326" w:rsidRDefault="00040326"/>
    <w:p w14:paraId="3DB55DF0" w14:textId="77777777" w:rsidR="00040326" w:rsidRDefault="00040326"/>
    <w:p w14:paraId="71E19022" w14:textId="77777777" w:rsidR="00040326" w:rsidRDefault="00861EF4">
      <w:r>
        <w:rPr>
          <w:noProof/>
        </w:rPr>
        <w:drawing>
          <wp:inline distT="0" distB="0" distL="0" distR="0" wp14:anchorId="1DB1A3B9" wp14:editId="42E2B418">
            <wp:extent cx="2984500" cy="40195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003.jpg@01D18F43.jpg"/>
                    <pic:cNvPicPr>
                      <a:picLocks noChangeAspect="1"/>
                    </pic:cNvPicPr>
                  </pic:nvPicPr>
                  <pic:blipFill>
                    <a:blip r:embed="rId20"/>
                    <a:stretch>
                      <a:fillRect/>
                    </a:stretch>
                  </pic:blipFill>
                  <pic:spPr>
                    <a:xfrm>
                      <a:off x="0" y="0"/>
                      <a:ext cx="2984500" cy="4019550"/>
                    </a:xfrm>
                    <a:prstGeom prst="rect">
                      <a:avLst/>
                    </a:prstGeom>
                    <a:ln w="12700" cap="flat">
                      <a:noFill/>
                      <a:miter lim="400000"/>
                    </a:ln>
                    <a:effectLst/>
                  </pic:spPr>
                </pic:pic>
              </a:graphicData>
            </a:graphic>
          </wp:inline>
        </w:drawing>
      </w:r>
      <w:r>
        <w:rPr>
          <w:noProof/>
        </w:rPr>
        <w:drawing>
          <wp:inline distT="0" distB="0" distL="0" distR="0" wp14:anchorId="0E23C5ED" wp14:editId="0D6CDA56">
            <wp:extent cx="2940050" cy="40195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004.jpg@01D18F43.jpg"/>
                    <pic:cNvPicPr>
                      <a:picLocks noChangeAspect="1"/>
                    </pic:cNvPicPr>
                  </pic:nvPicPr>
                  <pic:blipFill>
                    <a:blip r:embed="rId21"/>
                    <a:stretch>
                      <a:fillRect/>
                    </a:stretch>
                  </pic:blipFill>
                  <pic:spPr>
                    <a:xfrm>
                      <a:off x="0" y="0"/>
                      <a:ext cx="2940050" cy="4019550"/>
                    </a:xfrm>
                    <a:prstGeom prst="rect">
                      <a:avLst/>
                    </a:prstGeom>
                    <a:ln w="12700" cap="flat">
                      <a:noFill/>
                      <a:miter lim="400000"/>
                    </a:ln>
                    <a:effectLst/>
                  </pic:spPr>
                </pic:pic>
              </a:graphicData>
            </a:graphic>
          </wp:inline>
        </w:drawing>
      </w:r>
    </w:p>
    <w:p w14:paraId="75636148" w14:textId="77777777" w:rsidR="00040326" w:rsidRDefault="00040326"/>
    <w:p w14:paraId="60F8A6E4" w14:textId="77777777" w:rsidR="008A38B8" w:rsidRDefault="008A38B8">
      <w:pPr>
        <w:spacing w:before="300" w:after="150" w:line="428" w:lineRule="atLeast"/>
        <w:outlineLvl w:val="2"/>
        <w:rPr>
          <w:b/>
          <w:bCs/>
          <w:color w:val="444444"/>
          <w:sz w:val="41"/>
          <w:szCs w:val="41"/>
          <w:u w:color="444444"/>
        </w:rPr>
      </w:pPr>
    </w:p>
    <w:p w14:paraId="0A7503EE" w14:textId="77777777" w:rsidR="008A38B8" w:rsidRDefault="008A38B8">
      <w:pPr>
        <w:spacing w:before="300" w:after="150" w:line="428" w:lineRule="atLeast"/>
        <w:outlineLvl w:val="2"/>
        <w:rPr>
          <w:b/>
          <w:bCs/>
          <w:color w:val="444444"/>
          <w:sz w:val="41"/>
          <w:szCs w:val="41"/>
          <w:u w:color="444444"/>
        </w:rPr>
      </w:pPr>
    </w:p>
    <w:p w14:paraId="7D3FC888" w14:textId="77777777" w:rsidR="008A38B8" w:rsidRDefault="008A38B8">
      <w:pPr>
        <w:spacing w:before="300" w:after="150" w:line="428" w:lineRule="atLeast"/>
        <w:outlineLvl w:val="2"/>
        <w:rPr>
          <w:b/>
          <w:bCs/>
          <w:color w:val="444444"/>
          <w:sz w:val="41"/>
          <w:szCs w:val="41"/>
          <w:u w:color="444444"/>
        </w:rPr>
      </w:pPr>
    </w:p>
    <w:p w14:paraId="1043F8F9" w14:textId="77777777" w:rsidR="008A38B8" w:rsidRDefault="008A38B8">
      <w:pPr>
        <w:spacing w:before="300" w:after="150" w:line="428" w:lineRule="atLeast"/>
        <w:outlineLvl w:val="2"/>
        <w:rPr>
          <w:b/>
          <w:bCs/>
          <w:color w:val="444444"/>
          <w:sz w:val="41"/>
          <w:szCs w:val="41"/>
          <w:u w:color="444444"/>
        </w:rPr>
      </w:pPr>
    </w:p>
    <w:p w14:paraId="66E6F31A" w14:textId="77777777" w:rsidR="008A38B8" w:rsidRDefault="008A38B8">
      <w:pPr>
        <w:spacing w:before="300" w:after="150" w:line="428" w:lineRule="atLeast"/>
        <w:outlineLvl w:val="2"/>
        <w:rPr>
          <w:b/>
          <w:bCs/>
          <w:color w:val="444444"/>
          <w:sz w:val="41"/>
          <w:szCs w:val="41"/>
          <w:u w:color="444444"/>
        </w:rPr>
      </w:pPr>
    </w:p>
    <w:p w14:paraId="40ED0EF4" w14:textId="77777777" w:rsidR="00FA2D8B" w:rsidRDefault="00FA2D8B">
      <w:pPr>
        <w:spacing w:before="300" w:after="150" w:line="428" w:lineRule="atLeast"/>
        <w:outlineLvl w:val="2"/>
        <w:rPr>
          <w:b/>
          <w:bCs/>
          <w:color w:val="444444"/>
          <w:sz w:val="41"/>
          <w:szCs w:val="41"/>
          <w:u w:color="444444"/>
        </w:rPr>
      </w:pPr>
    </w:p>
    <w:p w14:paraId="4D3679B2" w14:textId="1AB32D8B" w:rsidR="00040326" w:rsidRDefault="00861EF4">
      <w:pPr>
        <w:spacing w:before="300" w:after="150" w:line="428" w:lineRule="atLeast"/>
        <w:outlineLvl w:val="2"/>
        <w:rPr>
          <w:b/>
          <w:bCs/>
          <w:color w:val="444444"/>
          <w:sz w:val="41"/>
          <w:szCs w:val="41"/>
          <w:u w:color="444444"/>
        </w:rPr>
      </w:pPr>
      <w:r>
        <w:rPr>
          <w:b/>
          <w:bCs/>
          <w:color w:val="444444"/>
          <w:sz w:val="41"/>
          <w:szCs w:val="41"/>
          <w:u w:color="444444"/>
        </w:rPr>
        <w:lastRenderedPageBreak/>
        <w:t>Notice for All Schools and Educational Programs Licensed by TDLR</w:t>
      </w:r>
    </w:p>
    <w:p w14:paraId="3DE77596" w14:textId="77777777" w:rsidR="00040326" w:rsidRDefault="00861EF4">
      <w:pPr>
        <w:spacing w:line="362" w:lineRule="atLeast"/>
        <w:rPr>
          <w:rStyle w:val="None"/>
          <w:color w:val="737373"/>
          <w:sz w:val="28"/>
          <w:szCs w:val="28"/>
          <w:u w:color="737373"/>
        </w:rPr>
      </w:pPr>
      <w:r>
        <w:rPr>
          <w:color w:val="737373"/>
          <w:sz w:val="28"/>
          <w:szCs w:val="28"/>
          <w:u w:color="737373"/>
        </w:rPr>
        <w:t>As of September 1, 2017, </w:t>
      </w:r>
      <w:hyperlink r:id="rId22" w:history="1">
        <w:r>
          <w:rPr>
            <w:rStyle w:val="Hyperlink1"/>
          </w:rPr>
          <w:t>House Bill 1508</w:t>
        </w:r>
      </w:hyperlink>
      <w:r>
        <w:rPr>
          <w:rStyle w:val="None"/>
          <w:color w:val="737373"/>
          <w:sz w:val="28"/>
          <w:szCs w:val="28"/>
          <w:u w:color="737373"/>
        </w:rPr>
        <w:t> requires that all entities providing educational or instructional programs that prepare a student for an occupation or vocation requiring a TDLR license to:</w:t>
      </w:r>
    </w:p>
    <w:p w14:paraId="7396BFC0" w14:textId="77777777" w:rsidR="00040326" w:rsidRDefault="00861EF4">
      <w:pPr>
        <w:numPr>
          <w:ilvl w:val="1"/>
          <w:numId w:val="12"/>
        </w:numPr>
        <w:spacing w:before="180" w:after="160" w:line="362" w:lineRule="atLeast"/>
        <w:rPr>
          <w:rStyle w:val="None"/>
          <w:color w:val="5E5E5E"/>
          <w:u w:color="5E5E5E"/>
        </w:rPr>
      </w:pPr>
      <w:r>
        <w:rPr>
          <w:rStyle w:val="None"/>
          <w:color w:val="5E5E5E"/>
          <w:u w:color="5E5E5E"/>
        </w:rPr>
        <w:t>Inform the student or program participant that eligibility for a TDLR license could be affected by the person’s criminal history;</w:t>
      </w:r>
    </w:p>
    <w:p w14:paraId="794714CB" w14:textId="77777777" w:rsidR="00040326" w:rsidRDefault="00861EF4">
      <w:pPr>
        <w:numPr>
          <w:ilvl w:val="1"/>
          <w:numId w:val="12"/>
        </w:numPr>
        <w:spacing w:after="160" w:line="362" w:lineRule="atLeast"/>
        <w:rPr>
          <w:rStyle w:val="None"/>
          <w:color w:val="5E5E5E"/>
          <w:u w:color="5E5E5E"/>
        </w:rPr>
      </w:pPr>
      <w:r>
        <w:rPr>
          <w:rStyle w:val="None"/>
          <w:color w:val="5E5E5E"/>
          <w:u w:color="5E5E5E"/>
        </w:rPr>
        <w:t>Notify students and participants that TDLR is responsible for having in place </w:t>
      </w:r>
      <w:hyperlink r:id="rId23" w:history="1">
        <w:r>
          <w:rPr>
            <w:rStyle w:val="Hyperlink2"/>
          </w:rPr>
          <w:t>guidelines</w:t>
        </w:r>
      </w:hyperlink>
      <w:r>
        <w:rPr>
          <w:rStyle w:val="None"/>
          <w:color w:val="5E5E5E"/>
          <w:u w:color="5E5E5E"/>
        </w:rPr>
        <w:t> regarding a license applicant's criminal history, and to include information on an applicant's ability to be licensed under those guidelines;</w:t>
      </w:r>
    </w:p>
    <w:p w14:paraId="36F5AD40" w14:textId="77777777" w:rsidR="00040326" w:rsidRDefault="00861EF4">
      <w:pPr>
        <w:numPr>
          <w:ilvl w:val="1"/>
          <w:numId w:val="12"/>
        </w:numPr>
        <w:spacing w:before="180" w:after="160" w:line="362" w:lineRule="atLeast"/>
        <w:rPr>
          <w:rStyle w:val="None"/>
          <w:color w:val="5E5E5E"/>
          <w:u w:color="5E5E5E"/>
        </w:rPr>
      </w:pPr>
      <w:r>
        <w:rPr>
          <w:rStyle w:val="None"/>
          <w:color w:val="5E5E5E"/>
          <w:u w:color="5E5E5E"/>
        </w:rPr>
        <w:t>Provide students with information on other state or local restrictions that would affect the student’s eligibility for an occupational license issued by TDLR;</w:t>
      </w:r>
    </w:p>
    <w:p w14:paraId="0A0453AF" w14:textId="77777777" w:rsidR="00040326" w:rsidRDefault="00861EF4">
      <w:pPr>
        <w:numPr>
          <w:ilvl w:val="1"/>
          <w:numId w:val="12"/>
        </w:numPr>
        <w:spacing w:after="160" w:line="362" w:lineRule="atLeast"/>
        <w:rPr>
          <w:rStyle w:val="None"/>
          <w:color w:val="5E5E5E"/>
          <w:u w:color="5E5E5E"/>
        </w:rPr>
      </w:pPr>
      <w:r>
        <w:rPr>
          <w:rStyle w:val="None"/>
          <w:color w:val="5E5E5E"/>
          <w:u w:color="5E5E5E"/>
        </w:rPr>
        <w:t>Inform students of the student's right to request a </w:t>
      </w:r>
      <w:hyperlink r:id="rId24" w:history="1">
        <w:r>
          <w:rPr>
            <w:rStyle w:val="Hyperlink2"/>
          </w:rPr>
          <w:t>criminal history evaluation letter</w:t>
        </w:r>
      </w:hyperlink>
      <w:r>
        <w:rPr>
          <w:rStyle w:val="None"/>
          <w:color w:val="5E5E5E"/>
          <w:u w:color="5E5E5E"/>
        </w:rPr>
        <w:t> from TDLR;</w:t>
      </w:r>
    </w:p>
    <w:p w14:paraId="630B1579" w14:textId="64545C82" w:rsidR="00040326" w:rsidRDefault="00861EF4">
      <w:pPr>
        <w:numPr>
          <w:ilvl w:val="1"/>
          <w:numId w:val="12"/>
        </w:numPr>
        <w:spacing w:before="180" w:after="160" w:line="362" w:lineRule="atLeast"/>
        <w:rPr>
          <w:rStyle w:val="None"/>
          <w:color w:val="5E5E5E"/>
          <w:u w:color="5E5E5E"/>
        </w:rPr>
      </w:pPr>
      <w:r>
        <w:rPr>
          <w:rStyle w:val="None"/>
          <w:color w:val="5E5E5E"/>
          <w:u w:color="5E5E5E"/>
        </w:rPr>
        <w:t xml:space="preserve">Provide all persons who enroll in their program with notice of the requirements as described above, regardless of </w:t>
      </w:r>
      <w:r w:rsidR="00224CA8">
        <w:rPr>
          <w:rStyle w:val="None"/>
          <w:color w:val="5E5E5E"/>
          <w:u w:color="5E5E5E"/>
        </w:rPr>
        <w:t>whether</w:t>
      </w:r>
      <w:r>
        <w:rPr>
          <w:rStyle w:val="None"/>
          <w:color w:val="5E5E5E"/>
          <w:u w:color="5E5E5E"/>
        </w:rPr>
        <w:t xml:space="preserve"> the person has been convicted of a criminal offense. </w:t>
      </w:r>
    </w:p>
    <w:p w14:paraId="3B43A5F0" w14:textId="77777777" w:rsidR="00040326" w:rsidRDefault="00861EF4">
      <w:pPr>
        <w:spacing w:after="225" w:line="362" w:lineRule="atLeast"/>
        <w:rPr>
          <w:rStyle w:val="None"/>
          <w:color w:val="737373"/>
          <w:sz w:val="28"/>
          <w:szCs w:val="28"/>
          <w:u w:color="737373"/>
        </w:rPr>
      </w:pPr>
      <w:r>
        <w:rPr>
          <w:rStyle w:val="None"/>
          <w:color w:val="737373"/>
          <w:sz w:val="28"/>
          <w:szCs w:val="28"/>
          <w:u w:color="737373"/>
        </w:rPr>
        <w:t>An educational entity or training program operator who fails to provide this information to a person who is enrolled in their course may be liable for tuition or application fees paid by any student who is denied a TDLR license due to the existence of a criminal conviction.</w:t>
      </w:r>
    </w:p>
    <w:p w14:paraId="2D41C001" w14:textId="77777777" w:rsidR="00040326" w:rsidRDefault="00861EF4">
      <w:pPr>
        <w:spacing w:before="300" w:after="150" w:line="428" w:lineRule="atLeast"/>
        <w:outlineLvl w:val="2"/>
        <w:rPr>
          <w:rStyle w:val="None"/>
          <w:b/>
          <w:bCs/>
          <w:color w:val="444444"/>
          <w:sz w:val="41"/>
          <w:szCs w:val="41"/>
          <w:u w:color="444444"/>
        </w:rPr>
      </w:pPr>
      <w:r>
        <w:rPr>
          <w:rStyle w:val="None"/>
          <w:b/>
          <w:bCs/>
          <w:color w:val="444444"/>
          <w:sz w:val="41"/>
          <w:szCs w:val="41"/>
          <w:u w:color="444444"/>
        </w:rPr>
        <w:t>Frequently Asked Questions</w:t>
      </w:r>
    </w:p>
    <w:p w14:paraId="4E6FBBB5"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1.  Why does my school need to provide this notice?</w:t>
      </w:r>
      <w:r>
        <w:rPr>
          <w:rStyle w:val="None"/>
          <w:rFonts w:ascii="Arial Unicode MS" w:hAnsi="Arial Unicode MS"/>
          <w:color w:val="737373"/>
          <w:sz w:val="28"/>
          <w:szCs w:val="28"/>
          <w:u w:color="737373"/>
        </w:rPr>
        <w:br/>
      </w:r>
      <w:r>
        <w:rPr>
          <w:rStyle w:val="None"/>
          <w:color w:val="737373"/>
          <w:sz w:val="28"/>
          <w:szCs w:val="28"/>
          <w:u w:color="737373"/>
        </w:rPr>
        <w:t>During the 85th Legislative Session, the Legislature passed House Bill 1508 that requires notice be provided to students in an educational program that prepares individuals for issuance of an occupational license. House Bill 1508 takes effect on September 1, 2017. (Chapter 53, Texas Occupations Code). Entities and schools that provide educational programs to prepare an individual for issuance of an initial occupational license must provide this notice.</w:t>
      </w:r>
    </w:p>
    <w:p w14:paraId="2F80E453" w14:textId="77777777" w:rsidR="00040326" w:rsidRDefault="00040326">
      <w:pPr>
        <w:spacing w:line="362" w:lineRule="atLeast"/>
        <w:rPr>
          <w:rStyle w:val="None"/>
          <w:b/>
          <w:bCs/>
          <w:color w:val="737373"/>
          <w:sz w:val="28"/>
          <w:szCs w:val="28"/>
          <w:u w:color="737373"/>
        </w:rPr>
      </w:pPr>
    </w:p>
    <w:p w14:paraId="7EC40842"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2. What information should the notice include?</w:t>
      </w:r>
      <w:r>
        <w:rPr>
          <w:rStyle w:val="None"/>
          <w:rFonts w:ascii="Arial Unicode MS" w:hAnsi="Arial Unicode MS"/>
          <w:color w:val="737373"/>
          <w:sz w:val="28"/>
          <w:szCs w:val="28"/>
          <w:u w:color="737373"/>
        </w:rPr>
        <w:br/>
      </w:r>
      <w:r>
        <w:rPr>
          <w:rStyle w:val="None"/>
          <w:color w:val="737373"/>
          <w:sz w:val="28"/>
          <w:szCs w:val="28"/>
          <w:u w:color="737373"/>
        </w:rPr>
        <w:t>Section 53.152 of the Occupations Code requires entities or schools to notify each applicant to and enrollee in the educational program of the following information:</w:t>
      </w:r>
    </w:p>
    <w:p w14:paraId="417DD073" w14:textId="77777777" w:rsidR="00040326" w:rsidRDefault="00040326">
      <w:pPr>
        <w:spacing w:line="362" w:lineRule="atLeast"/>
        <w:rPr>
          <w:rStyle w:val="None"/>
          <w:color w:val="737373"/>
          <w:sz w:val="28"/>
          <w:szCs w:val="28"/>
          <w:u w:color="737373"/>
        </w:rPr>
      </w:pPr>
    </w:p>
    <w:p w14:paraId="12B2AB04" w14:textId="77777777" w:rsidR="00040326" w:rsidRDefault="00861EF4">
      <w:pPr>
        <w:spacing w:after="160" w:line="362" w:lineRule="atLeast"/>
        <w:ind w:left="300"/>
        <w:rPr>
          <w:rStyle w:val="None"/>
          <w:color w:val="5E5E5E"/>
          <w:u w:color="5E5E5E"/>
        </w:rPr>
      </w:pPr>
      <w:r>
        <w:rPr>
          <w:rStyle w:val="None"/>
          <w:color w:val="5E5E5E"/>
          <w:u w:color="5E5E5E"/>
        </w:rPr>
        <w:t>The potential ineligibility of an individual who has been convicted of an offense for issuance of an occupational license after completion of the educational program;</w:t>
      </w:r>
    </w:p>
    <w:p w14:paraId="6B5766C2" w14:textId="77777777" w:rsidR="00040326" w:rsidRDefault="00861EF4">
      <w:pPr>
        <w:spacing w:before="180" w:after="160" w:line="362" w:lineRule="atLeast"/>
        <w:ind w:left="300"/>
        <w:rPr>
          <w:rStyle w:val="None"/>
          <w:color w:val="5E5E5E"/>
          <w:u w:color="5E5E5E"/>
        </w:rPr>
      </w:pPr>
      <w:r>
        <w:rPr>
          <w:rStyle w:val="None"/>
          <w:color w:val="5E5E5E"/>
          <w:u w:color="5E5E5E"/>
        </w:rPr>
        <w:t>The current criminal history guidelines issued under Section 53.025, Occupations Code, by any licensing authority that may issue an occupational license to an individual who completes the educational program;</w:t>
      </w:r>
    </w:p>
    <w:p w14:paraId="130E040F" w14:textId="77777777" w:rsidR="00040326" w:rsidRDefault="00861EF4">
      <w:pPr>
        <w:spacing w:before="180" w:after="160" w:line="362" w:lineRule="atLeast"/>
        <w:ind w:left="300"/>
        <w:rPr>
          <w:rStyle w:val="None"/>
          <w:color w:val="5E5E5E"/>
          <w:u w:color="5E5E5E"/>
        </w:rPr>
      </w:pPr>
      <w:r>
        <w:rPr>
          <w:rStyle w:val="None"/>
          <w:color w:val="5E5E5E"/>
          <w:u w:color="5E5E5E"/>
        </w:rPr>
        <w:lastRenderedPageBreak/>
        <w:t>Any other state or local restriction or guideline used by a licensing authority described by Subdivision (2) to determine the eligibility of an individual who has been convicted of an offense for an occupational license issued by the licensing authority; and</w:t>
      </w:r>
    </w:p>
    <w:p w14:paraId="1BBE765D" w14:textId="77777777" w:rsidR="00040326" w:rsidRDefault="00861EF4">
      <w:pPr>
        <w:spacing w:before="180" w:after="160" w:line="362" w:lineRule="atLeast"/>
        <w:ind w:left="300"/>
        <w:rPr>
          <w:rStyle w:val="None"/>
          <w:color w:val="5E5E5E"/>
          <w:u w:color="5E5E5E"/>
        </w:rPr>
      </w:pPr>
      <w:r>
        <w:rPr>
          <w:rStyle w:val="None"/>
          <w:color w:val="5E5E5E"/>
          <w:u w:color="5E5E5E"/>
        </w:rPr>
        <w:t>The right to request a criminal history evaluation letter under Section 53.102, Occupations Code.</w:t>
      </w:r>
    </w:p>
    <w:p w14:paraId="74CF8920"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3. Who needs to receive this notice?</w:t>
      </w:r>
      <w:r>
        <w:rPr>
          <w:rStyle w:val="None"/>
          <w:rFonts w:ascii="Arial Unicode MS" w:hAnsi="Arial Unicode MS"/>
          <w:color w:val="737373"/>
          <w:sz w:val="28"/>
          <w:szCs w:val="28"/>
          <w:u w:color="737373"/>
        </w:rPr>
        <w:br/>
      </w:r>
      <w:r>
        <w:rPr>
          <w:rStyle w:val="None"/>
          <w:color w:val="737373"/>
          <w:sz w:val="28"/>
          <w:szCs w:val="28"/>
          <w:u w:color="737373"/>
        </w:rPr>
        <w:t>House Bill 1508 requires notice to each enrollee in and applicant to an educational program. Notice must be provided to individuals who are enrolled in an educational program subject to the notice requirement on or after September 1, 2017, and to individuals who apply for enrollment in the program on or after September 1, 2017.</w:t>
      </w:r>
    </w:p>
    <w:p w14:paraId="58CC8B6E"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4. How do we provide this notice?</w:t>
      </w:r>
      <w:r>
        <w:rPr>
          <w:rStyle w:val="None"/>
          <w:rFonts w:ascii="Arial Unicode MS" w:hAnsi="Arial Unicode MS"/>
          <w:color w:val="737373"/>
          <w:sz w:val="28"/>
          <w:szCs w:val="28"/>
          <w:u w:color="737373"/>
        </w:rPr>
        <w:br/>
      </w:r>
      <w:r>
        <w:rPr>
          <w:rStyle w:val="None"/>
          <w:color w:val="737373"/>
          <w:sz w:val="28"/>
          <w:szCs w:val="28"/>
          <w:u w:color="737373"/>
        </w:rPr>
        <w:t>Each entity or school required to provide notice is responsible for determining how best to provide the notice information to applicants and enrollees. TDLR has developed a suggested notice and acknowledgement form to provide guidance on how to provide this information. </w:t>
      </w:r>
      <w:hyperlink r:id="rId25" w:history="1">
        <w:r>
          <w:rPr>
            <w:rStyle w:val="Hyperlink1"/>
          </w:rPr>
          <w:t>The form is available for download</w:t>
        </w:r>
      </w:hyperlink>
      <w:r>
        <w:rPr>
          <w:rStyle w:val="None"/>
          <w:color w:val="737373"/>
          <w:sz w:val="28"/>
          <w:szCs w:val="28"/>
          <w:u w:color="737373"/>
        </w:rPr>
        <w:t>.</w:t>
      </w:r>
    </w:p>
    <w:p w14:paraId="3A0DF013" w14:textId="77777777" w:rsidR="00040326" w:rsidRDefault="00861EF4">
      <w:pPr>
        <w:spacing w:line="362" w:lineRule="atLeast"/>
        <w:rPr>
          <w:rStyle w:val="None"/>
          <w:color w:val="737373"/>
          <w:sz w:val="28"/>
          <w:szCs w:val="28"/>
          <w:u w:color="737373"/>
        </w:rPr>
      </w:pPr>
      <w:r>
        <w:rPr>
          <w:rStyle w:val="None"/>
          <w:b/>
          <w:bCs/>
          <w:color w:val="737373"/>
          <w:sz w:val="28"/>
          <w:szCs w:val="28"/>
          <w:u w:color="737373"/>
        </w:rPr>
        <w:t>5. What happens if this notice is not provided?</w:t>
      </w:r>
      <w:r>
        <w:rPr>
          <w:rStyle w:val="None"/>
          <w:rFonts w:ascii="Arial Unicode MS" w:hAnsi="Arial Unicode MS"/>
          <w:color w:val="737373"/>
          <w:sz w:val="28"/>
          <w:szCs w:val="28"/>
          <w:u w:color="737373"/>
        </w:rPr>
        <w:br/>
      </w:r>
      <w:r>
        <w:rPr>
          <w:rStyle w:val="None"/>
          <w:color w:val="737373"/>
          <w:sz w:val="28"/>
          <w:szCs w:val="28"/>
          <w:u w:color="737373"/>
        </w:rPr>
        <w:t>If TDLR determines that the entity or school providing the educational program failed to provide the notice required by Section 53.152, Occupations Code, to an individual entitled to receive the notice and that individual was denied a license because the individual has been convicted of an offense, the law requires TDLR to order the entity or school to:</w:t>
      </w:r>
    </w:p>
    <w:p w14:paraId="43BFDF12" w14:textId="77777777" w:rsidR="00040326" w:rsidRDefault="00861EF4">
      <w:pPr>
        <w:numPr>
          <w:ilvl w:val="0"/>
          <w:numId w:val="14"/>
        </w:numPr>
        <w:spacing w:after="160" w:line="362" w:lineRule="atLeast"/>
        <w:rPr>
          <w:rStyle w:val="None"/>
          <w:color w:val="5E5E5E"/>
          <w:u w:color="5E5E5E"/>
        </w:rPr>
      </w:pPr>
      <w:r>
        <w:rPr>
          <w:rStyle w:val="None"/>
          <w:color w:val="5E5E5E"/>
          <w:u w:color="5E5E5E"/>
        </w:rPr>
        <w:t>refund the amount of any tuition paid by the individual to the entity or school; and</w:t>
      </w:r>
    </w:p>
    <w:p w14:paraId="32DD8B09" w14:textId="77777777" w:rsidR="00040326" w:rsidRDefault="00861EF4">
      <w:pPr>
        <w:numPr>
          <w:ilvl w:val="0"/>
          <w:numId w:val="14"/>
        </w:numPr>
        <w:spacing w:before="180" w:after="160" w:line="362" w:lineRule="atLeast"/>
        <w:rPr>
          <w:rStyle w:val="None"/>
          <w:color w:val="5E5E5E"/>
          <w:u w:color="5E5E5E"/>
        </w:rPr>
      </w:pPr>
      <w:r>
        <w:rPr>
          <w:rStyle w:val="None"/>
          <w:color w:val="5E5E5E"/>
          <w:u w:color="5E5E5E"/>
        </w:rPr>
        <w:t>pay to the individual an amount equal to the total of the following, as applicable:</w:t>
      </w:r>
    </w:p>
    <w:p w14:paraId="782B9568" w14:textId="77777777" w:rsidR="00040326" w:rsidRDefault="00861EF4">
      <w:pPr>
        <w:numPr>
          <w:ilvl w:val="1"/>
          <w:numId w:val="14"/>
        </w:numPr>
        <w:spacing w:before="180" w:after="160" w:line="362" w:lineRule="atLeast"/>
        <w:rPr>
          <w:rStyle w:val="None"/>
          <w:color w:val="5E5E5E"/>
          <w:u w:color="5E5E5E"/>
        </w:rPr>
      </w:pPr>
      <w:r>
        <w:rPr>
          <w:rStyle w:val="None"/>
          <w:color w:val="5E5E5E"/>
          <w:u w:color="5E5E5E"/>
        </w:rPr>
        <w:t>the amount of any application fees paid by the individual to TDLR; and</w:t>
      </w:r>
    </w:p>
    <w:p w14:paraId="3B0FBF60" w14:textId="77777777" w:rsidR="00040326" w:rsidRDefault="00861EF4">
      <w:pPr>
        <w:numPr>
          <w:ilvl w:val="1"/>
          <w:numId w:val="14"/>
        </w:numPr>
        <w:spacing w:before="180" w:after="160" w:line="362" w:lineRule="atLeast"/>
        <w:rPr>
          <w:rStyle w:val="None"/>
          <w:color w:val="5E5E5E"/>
          <w:u w:color="5E5E5E"/>
        </w:rPr>
      </w:pPr>
      <w:r>
        <w:rPr>
          <w:rStyle w:val="None"/>
          <w:color w:val="5E5E5E"/>
          <w:u w:color="5E5E5E"/>
        </w:rPr>
        <w:t>the amount of any examination fees paid by the individual to TDLR or an examination provider approved by TDLR.</w:t>
      </w:r>
    </w:p>
    <w:p w14:paraId="662DA4CF" w14:textId="7E91C48D" w:rsidR="00040326" w:rsidRDefault="00861EF4">
      <w:pPr>
        <w:spacing w:line="362" w:lineRule="atLeast"/>
        <w:rPr>
          <w:rStyle w:val="None"/>
          <w:color w:val="737373"/>
          <w:sz w:val="28"/>
          <w:szCs w:val="28"/>
          <w:u w:color="737373"/>
        </w:rPr>
      </w:pPr>
      <w:r>
        <w:rPr>
          <w:rStyle w:val="None"/>
          <w:b/>
          <w:bCs/>
          <w:color w:val="737373"/>
          <w:sz w:val="28"/>
          <w:szCs w:val="28"/>
          <w:u w:color="737373"/>
        </w:rPr>
        <w:t>6. Do these requirements apply only to programs regulated by TDLR?</w:t>
      </w:r>
      <w:r>
        <w:rPr>
          <w:rStyle w:val="None"/>
          <w:rFonts w:ascii="Arial Unicode MS" w:hAnsi="Arial Unicode MS"/>
          <w:color w:val="737373"/>
          <w:sz w:val="28"/>
          <w:szCs w:val="28"/>
          <w:u w:color="737373"/>
        </w:rPr>
        <w:br/>
      </w:r>
      <w:r>
        <w:rPr>
          <w:rStyle w:val="None"/>
          <w:color w:val="737373"/>
          <w:sz w:val="28"/>
          <w:szCs w:val="28"/>
          <w:u w:color="737373"/>
        </w:rPr>
        <w:t xml:space="preserve">No.  House Bill 1508 requires all entities or schools that provide educational or training programs that prepare students for occupations that require an occupational license to provide the notice to its enrollees and persons who apply for enrollment in the programs. The information given here simply refers to schools and entities regulated by TDLR.  For information regarding a school or educational entity not regulated by TDLR, refer to the agencies that regulate those </w:t>
      </w:r>
      <w:r w:rsidR="00A34841">
        <w:rPr>
          <w:rStyle w:val="None"/>
          <w:color w:val="737373"/>
          <w:sz w:val="28"/>
          <w:szCs w:val="28"/>
          <w:u w:color="737373"/>
        </w:rPr>
        <w:t>programs</w:t>
      </w:r>
      <w:r>
        <w:rPr>
          <w:rStyle w:val="None"/>
          <w:color w:val="737373"/>
          <w:sz w:val="28"/>
          <w:szCs w:val="28"/>
          <w:u w:color="737373"/>
        </w:rPr>
        <w:t>.</w:t>
      </w:r>
    </w:p>
    <w:p w14:paraId="0018785D" w14:textId="77777777" w:rsidR="00040326" w:rsidRDefault="00040326">
      <w:pPr>
        <w:spacing w:after="160" w:line="259" w:lineRule="auto"/>
      </w:pPr>
    </w:p>
    <w:sectPr w:rsidR="00040326">
      <w:pgSz w:w="12240" w:h="15840"/>
      <w:pgMar w:top="432"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C5D6" w14:textId="77777777" w:rsidR="00454C00" w:rsidRDefault="00454C00">
      <w:r>
        <w:separator/>
      </w:r>
    </w:p>
  </w:endnote>
  <w:endnote w:type="continuationSeparator" w:id="0">
    <w:p w14:paraId="7356011D" w14:textId="77777777" w:rsidR="00454C00" w:rsidRDefault="0045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079F" w14:textId="77777777" w:rsidR="00454C00" w:rsidRDefault="00454C00">
      <w:r>
        <w:separator/>
      </w:r>
    </w:p>
  </w:footnote>
  <w:footnote w:type="continuationSeparator" w:id="0">
    <w:p w14:paraId="3D87A371" w14:textId="77777777" w:rsidR="00454C00" w:rsidRDefault="0045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D26"/>
    <w:multiLevelType w:val="hybridMultilevel"/>
    <w:tmpl w:val="1926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7E51"/>
    <w:multiLevelType w:val="hybridMultilevel"/>
    <w:tmpl w:val="FFFFFFFF"/>
    <w:styleLink w:val="ImportedStyle6"/>
    <w:lvl w:ilvl="0" w:tplc="6D0CD684">
      <w:start w:val="1"/>
      <w:numFmt w:val="decimal"/>
      <w:lvlText w:val="%1."/>
      <w:lvlJc w:val="left"/>
      <w:pPr>
        <w:tabs>
          <w:tab w:val="left" w:pos="1440"/>
        </w:tabs>
        <w:ind w:left="7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plc="058C0E50">
      <w:start w:val="1"/>
      <w:numFmt w:val="decimal"/>
      <w:lvlText w:val="%2."/>
      <w:lvlJc w:val="left"/>
      <w:pPr>
        <w:ind w:left="1200" w:hanging="960"/>
      </w:pPr>
      <w:rPr>
        <w:rFonts w:hAnsi="Arial Unicode MS"/>
        <w:caps w:val="0"/>
        <w:smallCaps w:val="0"/>
        <w:strike w:val="0"/>
        <w:dstrike w:val="0"/>
        <w:outline w:val="0"/>
        <w:emboss w:val="0"/>
        <w:imprint w:val="0"/>
        <w:spacing w:val="0"/>
        <w:w w:val="100"/>
        <w:kern w:val="0"/>
        <w:position w:val="0"/>
        <w:highlight w:val="none"/>
        <w:vertAlign w:val="baseline"/>
      </w:rPr>
    </w:lvl>
    <w:lvl w:ilvl="2" w:tplc="714046B6">
      <w:start w:val="1"/>
      <w:numFmt w:val="decimal"/>
      <w:lvlText w:val="%3."/>
      <w:lvlJc w:val="left"/>
      <w:pPr>
        <w:ind w:left="1320" w:hanging="960"/>
      </w:pPr>
      <w:rPr>
        <w:rFonts w:hAnsi="Arial Unicode MS"/>
        <w:caps w:val="0"/>
        <w:smallCaps w:val="0"/>
        <w:strike w:val="0"/>
        <w:dstrike w:val="0"/>
        <w:outline w:val="0"/>
        <w:emboss w:val="0"/>
        <w:imprint w:val="0"/>
        <w:spacing w:val="0"/>
        <w:w w:val="100"/>
        <w:kern w:val="0"/>
        <w:position w:val="0"/>
        <w:highlight w:val="none"/>
        <w:vertAlign w:val="baseline"/>
      </w:rPr>
    </w:lvl>
    <w:lvl w:ilvl="3" w:tplc="01DC8E34">
      <w:start w:val="1"/>
      <w:numFmt w:val="decimal"/>
      <w:lvlText w:val="%4."/>
      <w:lvlJc w:val="left"/>
      <w:pPr>
        <w:ind w:left="2040" w:hanging="960"/>
      </w:pPr>
      <w:rPr>
        <w:rFonts w:hAnsi="Arial Unicode MS"/>
        <w:caps w:val="0"/>
        <w:smallCaps w:val="0"/>
        <w:strike w:val="0"/>
        <w:dstrike w:val="0"/>
        <w:outline w:val="0"/>
        <w:emboss w:val="0"/>
        <w:imprint w:val="0"/>
        <w:spacing w:val="0"/>
        <w:w w:val="100"/>
        <w:kern w:val="0"/>
        <w:position w:val="0"/>
        <w:highlight w:val="none"/>
        <w:vertAlign w:val="baseline"/>
      </w:rPr>
    </w:lvl>
    <w:lvl w:ilvl="4" w:tplc="F1781C78">
      <w:start w:val="1"/>
      <w:numFmt w:val="decimal"/>
      <w:lvlText w:val="%5."/>
      <w:lvlJc w:val="left"/>
      <w:pPr>
        <w:tabs>
          <w:tab w:val="left" w:pos="1440"/>
        </w:tabs>
        <w:ind w:left="2760" w:hanging="960"/>
      </w:pPr>
      <w:rPr>
        <w:rFonts w:hAnsi="Arial Unicode MS"/>
        <w:caps w:val="0"/>
        <w:smallCaps w:val="0"/>
        <w:strike w:val="0"/>
        <w:dstrike w:val="0"/>
        <w:outline w:val="0"/>
        <w:emboss w:val="0"/>
        <w:imprint w:val="0"/>
        <w:spacing w:val="0"/>
        <w:w w:val="100"/>
        <w:kern w:val="0"/>
        <w:position w:val="0"/>
        <w:highlight w:val="none"/>
        <w:vertAlign w:val="baseline"/>
      </w:rPr>
    </w:lvl>
    <w:lvl w:ilvl="5" w:tplc="ADF65A9C">
      <w:start w:val="1"/>
      <w:numFmt w:val="decimal"/>
      <w:lvlText w:val="%6."/>
      <w:lvlJc w:val="left"/>
      <w:pPr>
        <w:tabs>
          <w:tab w:val="left" w:pos="1440"/>
        </w:tabs>
        <w:ind w:left="3480" w:hanging="960"/>
      </w:pPr>
      <w:rPr>
        <w:rFonts w:hAnsi="Arial Unicode MS"/>
        <w:caps w:val="0"/>
        <w:smallCaps w:val="0"/>
        <w:strike w:val="0"/>
        <w:dstrike w:val="0"/>
        <w:outline w:val="0"/>
        <w:emboss w:val="0"/>
        <w:imprint w:val="0"/>
        <w:spacing w:val="0"/>
        <w:w w:val="100"/>
        <w:kern w:val="0"/>
        <w:position w:val="0"/>
        <w:highlight w:val="none"/>
        <w:vertAlign w:val="baseline"/>
      </w:rPr>
    </w:lvl>
    <w:lvl w:ilvl="6" w:tplc="6FD80FFE">
      <w:start w:val="1"/>
      <w:numFmt w:val="decimal"/>
      <w:lvlText w:val="%7."/>
      <w:lvlJc w:val="left"/>
      <w:pPr>
        <w:tabs>
          <w:tab w:val="left" w:pos="1440"/>
        </w:tabs>
        <w:ind w:left="4200" w:hanging="960"/>
      </w:pPr>
      <w:rPr>
        <w:rFonts w:hAnsi="Arial Unicode MS"/>
        <w:caps w:val="0"/>
        <w:smallCaps w:val="0"/>
        <w:strike w:val="0"/>
        <w:dstrike w:val="0"/>
        <w:outline w:val="0"/>
        <w:emboss w:val="0"/>
        <w:imprint w:val="0"/>
        <w:spacing w:val="0"/>
        <w:w w:val="100"/>
        <w:kern w:val="0"/>
        <w:position w:val="0"/>
        <w:highlight w:val="none"/>
        <w:vertAlign w:val="baseline"/>
      </w:rPr>
    </w:lvl>
    <w:lvl w:ilvl="7" w:tplc="062ABF84">
      <w:start w:val="1"/>
      <w:numFmt w:val="decimal"/>
      <w:lvlText w:val="%8."/>
      <w:lvlJc w:val="left"/>
      <w:pPr>
        <w:tabs>
          <w:tab w:val="left" w:pos="1440"/>
        </w:tabs>
        <w:ind w:left="4920" w:hanging="960"/>
      </w:pPr>
      <w:rPr>
        <w:rFonts w:hAnsi="Arial Unicode MS"/>
        <w:caps w:val="0"/>
        <w:smallCaps w:val="0"/>
        <w:strike w:val="0"/>
        <w:dstrike w:val="0"/>
        <w:outline w:val="0"/>
        <w:emboss w:val="0"/>
        <w:imprint w:val="0"/>
        <w:spacing w:val="0"/>
        <w:w w:val="100"/>
        <w:kern w:val="0"/>
        <w:position w:val="0"/>
        <w:highlight w:val="none"/>
        <w:vertAlign w:val="baseline"/>
      </w:rPr>
    </w:lvl>
    <w:lvl w:ilvl="8" w:tplc="BC72103C">
      <w:start w:val="1"/>
      <w:numFmt w:val="decimal"/>
      <w:lvlText w:val="%9."/>
      <w:lvlJc w:val="left"/>
      <w:pPr>
        <w:tabs>
          <w:tab w:val="left" w:pos="1440"/>
        </w:tabs>
        <w:ind w:left="5640" w:hanging="9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662722"/>
    <w:multiLevelType w:val="hybridMultilevel"/>
    <w:tmpl w:val="FFFFFFFF"/>
    <w:numStyleLink w:val="ImportedStyle7"/>
  </w:abstractNum>
  <w:abstractNum w:abstractNumId="3" w15:restartNumberingAfterBreak="0">
    <w:nsid w:val="20D00902"/>
    <w:multiLevelType w:val="hybridMultilevel"/>
    <w:tmpl w:val="FFFFFFFF"/>
    <w:styleLink w:val="ImportedStyle7"/>
    <w:lvl w:ilvl="0" w:tplc="65329BE6">
      <w:start w:val="1"/>
      <w:numFmt w:val="decimal"/>
      <w:lvlText w:val="%1."/>
      <w:lvlJc w:val="left"/>
      <w:pPr>
        <w:ind w:left="780" w:hanging="780"/>
      </w:pPr>
      <w:rPr>
        <w:rFonts w:hAnsi="Arial Unicode MS"/>
        <w:caps w:val="0"/>
        <w:smallCaps w:val="0"/>
        <w:strike w:val="0"/>
        <w:dstrike w:val="0"/>
        <w:outline w:val="0"/>
        <w:emboss w:val="0"/>
        <w:imprint w:val="0"/>
        <w:spacing w:val="0"/>
        <w:w w:val="100"/>
        <w:kern w:val="0"/>
        <w:position w:val="0"/>
        <w:highlight w:val="none"/>
        <w:vertAlign w:val="baseline"/>
      </w:rPr>
    </w:lvl>
    <w:lvl w:ilvl="1" w:tplc="4B5A14E0">
      <w:start w:val="1"/>
      <w:numFmt w:val="upperLetter"/>
      <w:lvlText w:val="%2."/>
      <w:lvlJc w:val="left"/>
      <w:pPr>
        <w:ind w:left="1200" w:hanging="960"/>
      </w:pPr>
      <w:rPr>
        <w:rFonts w:hAnsi="Arial Unicode MS"/>
        <w:caps w:val="0"/>
        <w:smallCaps w:val="0"/>
        <w:strike w:val="0"/>
        <w:dstrike w:val="0"/>
        <w:outline w:val="0"/>
        <w:emboss w:val="0"/>
        <w:imprint w:val="0"/>
        <w:spacing w:val="0"/>
        <w:w w:val="100"/>
        <w:kern w:val="0"/>
        <w:position w:val="0"/>
        <w:highlight w:val="none"/>
        <w:vertAlign w:val="baseline"/>
      </w:rPr>
    </w:lvl>
    <w:lvl w:ilvl="2" w:tplc="5808815C">
      <w:start w:val="1"/>
      <w:numFmt w:val="decimal"/>
      <w:lvlText w:val="%3."/>
      <w:lvlJc w:val="left"/>
      <w:pPr>
        <w:ind w:left="1320" w:hanging="960"/>
      </w:pPr>
      <w:rPr>
        <w:rFonts w:hAnsi="Arial Unicode MS"/>
        <w:caps w:val="0"/>
        <w:smallCaps w:val="0"/>
        <w:strike w:val="0"/>
        <w:dstrike w:val="0"/>
        <w:outline w:val="0"/>
        <w:emboss w:val="0"/>
        <w:imprint w:val="0"/>
        <w:spacing w:val="0"/>
        <w:w w:val="100"/>
        <w:kern w:val="0"/>
        <w:position w:val="0"/>
        <w:highlight w:val="none"/>
        <w:vertAlign w:val="baseline"/>
      </w:rPr>
    </w:lvl>
    <w:lvl w:ilvl="3" w:tplc="14AC8D8A">
      <w:start w:val="1"/>
      <w:numFmt w:val="decimal"/>
      <w:lvlText w:val="%4."/>
      <w:lvlJc w:val="left"/>
      <w:pPr>
        <w:ind w:left="2040" w:hanging="960"/>
      </w:pPr>
      <w:rPr>
        <w:rFonts w:hAnsi="Arial Unicode MS"/>
        <w:caps w:val="0"/>
        <w:smallCaps w:val="0"/>
        <w:strike w:val="0"/>
        <w:dstrike w:val="0"/>
        <w:outline w:val="0"/>
        <w:emboss w:val="0"/>
        <w:imprint w:val="0"/>
        <w:spacing w:val="0"/>
        <w:w w:val="100"/>
        <w:kern w:val="0"/>
        <w:position w:val="0"/>
        <w:highlight w:val="none"/>
        <w:vertAlign w:val="baseline"/>
      </w:rPr>
    </w:lvl>
    <w:lvl w:ilvl="4" w:tplc="58F2BC18">
      <w:start w:val="1"/>
      <w:numFmt w:val="decimal"/>
      <w:lvlText w:val="%5."/>
      <w:lvlJc w:val="left"/>
      <w:pPr>
        <w:tabs>
          <w:tab w:val="left" w:pos="1440"/>
        </w:tabs>
        <w:ind w:left="2760" w:hanging="960"/>
      </w:pPr>
      <w:rPr>
        <w:rFonts w:hAnsi="Arial Unicode MS"/>
        <w:caps w:val="0"/>
        <w:smallCaps w:val="0"/>
        <w:strike w:val="0"/>
        <w:dstrike w:val="0"/>
        <w:outline w:val="0"/>
        <w:emboss w:val="0"/>
        <w:imprint w:val="0"/>
        <w:spacing w:val="0"/>
        <w:w w:val="100"/>
        <w:kern w:val="0"/>
        <w:position w:val="0"/>
        <w:highlight w:val="none"/>
        <w:vertAlign w:val="baseline"/>
      </w:rPr>
    </w:lvl>
    <w:lvl w:ilvl="5" w:tplc="90E6294E">
      <w:start w:val="1"/>
      <w:numFmt w:val="decimal"/>
      <w:lvlText w:val="%6."/>
      <w:lvlJc w:val="left"/>
      <w:pPr>
        <w:tabs>
          <w:tab w:val="left" w:pos="1440"/>
        </w:tabs>
        <w:ind w:left="3480" w:hanging="960"/>
      </w:pPr>
      <w:rPr>
        <w:rFonts w:hAnsi="Arial Unicode MS"/>
        <w:caps w:val="0"/>
        <w:smallCaps w:val="0"/>
        <w:strike w:val="0"/>
        <w:dstrike w:val="0"/>
        <w:outline w:val="0"/>
        <w:emboss w:val="0"/>
        <w:imprint w:val="0"/>
        <w:spacing w:val="0"/>
        <w:w w:val="100"/>
        <w:kern w:val="0"/>
        <w:position w:val="0"/>
        <w:highlight w:val="none"/>
        <w:vertAlign w:val="baseline"/>
      </w:rPr>
    </w:lvl>
    <w:lvl w:ilvl="6" w:tplc="1CF683FA">
      <w:start w:val="1"/>
      <w:numFmt w:val="decimal"/>
      <w:lvlText w:val="%7."/>
      <w:lvlJc w:val="left"/>
      <w:pPr>
        <w:tabs>
          <w:tab w:val="left" w:pos="1440"/>
        </w:tabs>
        <w:ind w:left="4200" w:hanging="960"/>
      </w:pPr>
      <w:rPr>
        <w:rFonts w:hAnsi="Arial Unicode MS"/>
        <w:caps w:val="0"/>
        <w:smallCaps w:val="0"/>
        <w:strike w:val="0"/>
        <w:dstrike w:val="0"/>
        <w:outline w:val="0"/>
        <w:emboss w:val="0"/>
        <w:imprint w:val="0"/>
        <w:spacing w:val="0"/>
        <w:w w:val="100"/>
        <w:kern w:val="0"/>
        <w:position w:val="0"/>
        <w:highlight w:val="none"/>
        <w:vertAlign w:val="baseline"/>
      </w:rPr>
    </w:lvl>
    <w:lvl w:ilvl="7" w:tplc="9EDE458E">
      <w:start w:val="1"/>
      <w:numFmt w:val="decimal"/>
      <w:lvlText w:val="%8."/>
      <w:lvlJc w:val="left"/>
      <w:pPr>
        <w:tabs>
          <w:tab w:val="left" w:pos="1440"/>
        </w:tabs>
        <w:ind w:left="4920" w:hanging="960"/>
      </w:pPr>
      <w:rPr>
        <w:rFonts w:hAnsi="Arial Unicode MS"/>
        <w:caps w:val="0"/>
        <w:smallCaps w:val="0"/>
        <w:strike w:val="0"/>
        <w:dstrike w:val="0"/>
        <w:outline w:val="0"/>
        <w:emboss w:val="0"/>
        <w:imprint w:val="0"/>
        <w:spacing w:val="0"/>
        <w:w w:val="100"/>
        <w:kern w:val="0"/>
        <w:position w:val="0"/>
        <w:highlight w:val="none"/>
        <w:vertAlign w:val="baseline"/>
      </w:rPr>
    </w:lvl>
    <w:lvl w:ilvl="8" w:tplc="C136EDCC">
      <w:start w:val="1"/>
      <w:numFmt w:val="decimal"/>
      <w:lvlText w:val="%9."/>
      <w:lvlJc w:val="left"/>
      <w:pPr>
        <w:tabs>
          <w:tab w:val="left" w:pos="1440"/>
        </w:tabs>
        <w:ind w:left="5640" w:hanging="9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736A0F"/>
    <w:multiLevelType w:val="hybridMultilevel"/>
    <w:tmpl w:val="FFFFFFFF"/>
    <w:numStyleLink w:val="ImportedStyle4"/>
  </w:abstractNum>
  <w:abstractNum w:abstractNumId="5" w15:restartNumberingAfterBreak="0">
    <w:nsid w:val="31CE69EF"/>
    <w:multiLevelType w:val="hybridMultilevel"/>
    <w:tmpl w:val="7D885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571FA0"/>
    <w:multiLevelType w:val="hybridMultilevel"/>
    <w:tmpl w:val="FFFFFFFF"/>
    <w:numStyleLink w:val="ImportedStyle6"/>
  </w:abstractNum>
  <w:abstractNum w:abstractNumId="7" w15:restartNumberingAfterBreak="0">
    <w:nsid w:val="3AF16B2A"/>
    <w:multiLevelType w:val="hybridMultilevel"/>
    <w:tmpl w:val="0E9E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36E11"/>
    <w:multiLevelType w:val="hybridMultilevel"/>
    <w:tmpl w:val="FFFFFFFF"/>
    <w:styleLink w:val="ImportedStyle2"/>
    <w:lvl w:ilvl="0" w:tplc="802EF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FC988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BC3D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24D28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4673A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AE73F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141CF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DAD40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023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516F75"/>
    <w:multiLevelType w:val="hybridMultilevel"/>
    <w:tmpl w:val="FFFFFFFF"/>
    <w:numStyleLink w:val="ImportedStyle5"/>
  </w:abstractNum>
  <w:abstractNum w:abstractNumId="10" w15:restartNumberingAfterBreak="0">
    <w:nsid w:val="4A9C1132"/>
    <w:multiLevelType w:val="multilevel"/>
    <w:tmpl w:val="BC5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C28D6"/>
    <w:multiLevelType w:val="hybridMultilevel"/>
    <w:tmpl w:val="FFFFFFFF"/>
    <w:styleLink w:val="ImportedStyle4"/>
    <w:lvl w:ilvl="0" w:tplc="9F4C91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9657B6">
      <w:start w:val="1"/>
      <w:numFmt w:val="bullet"/>
      <w:lvlText w:val="•"/>
      <w:lvlJc w:val="left"/>
      <w:pPr>
        <w:tabs>
          <w:tab w:val="left" w:pos="180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1458E8">
      <w:start w:val="1"/>
      <w:numFmt w:val="bullet"/>
      <w:lvlText w:val="•"/>
      <w:lvlJc w:val="left"/>
      <w:pPr>
        <w:tabs>
          <w:tab w:val="left" w:pos="180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C1EC22C">
      <w:start w:val="1"/>
      <w:numFmt w:val="bullet"/>
      <w:lvlText w:val="•"/>
      <w:lvlJc w:val="left"/>
      <w:pPr>
        <w:tabs>
          <w:tab w:val="left" w:pos="180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8CE3C4">
      <w:start w:val="1"/>
      <w:numFmt w:val="bullet"/>
      <w:lvlText w:val="•"/>
      <w:lvlJc w:val="left"/>
      <w:pPr>
        <w:tabs>
          <w:tab w:val="left" w:pos="180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5B01E7C">
      <w:start w:val="1"/>
      <w:numFmt w:val="bullet"/>
      <w:lvlText w:val="•"/>
      <w:lvlJc w:val="left"/>
      <w:pPr>
        <w:tabs>
          <w:tab w:val="left" w:pos="180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A34A8D4">
      <w:start w:val="1"/>
      <w:numFmt w:val="bullet"/>
      <w:lvlText w:val="•"/>
      <w:lvlJc w:val="left"/>
      <w:pPr>
        <w:tabs>
          <w:tab w:val="left" w:pos="180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AE7A34">
      <w:start w:val="1"/>
      <w:numFmt w:val="bullet"/>
      <w:lvlText w:val="•"/>
      <w:lvlJc w:val="left"/>
      <w:pPr>
        <w:tabs>
          <w:tab w:val="left" w:pos="180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114F618">
      <w:start w:val="1"/>
      <w:numFmt w:val="bullet"/>
      <w:lvlText w:val="•"/>
      <w:lvlJc w:val="left"/>
      <w:pPr>
        <w:tabs>
          <w:tab w:val="left" w:pos="1800"/>
        </w:tabs>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DF4A72"/>
    <w:multiLevelType w:val="hybridMultilevel"/>
    <w:tmpl w:val="FFFFFFFF"/>
    <w:numStyleLink w:val="ImportedStyle1"/>
  </w:abstractNum>
  <w:abstractNum w:abstractNumId="13" w15:restartNumberingAfterBreak="0">
    <w:nsid w:val="61670968"/>
    <w:multiLevelType w:val="hybridMultilevel"/>
    <w:tmpl w:val="FFFFFFFF"/>
    <w:styleLink w:val="ImportedStyle5"/>
    <w:lvl w:ilvl="0" w:tplc="2666A2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2C23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6883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5BED5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CE7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D28F5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940FA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284C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FC845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34F202B"/>
    <w:multiLevelType w:val="hybridMultilevel"/>
    <w:tmpl w:val="FFFFFFFF"/>
    <w:styleLink w:val="ImportedStyle3"/>
    <w:lvl w:ilvl="0" w:tplc="97C027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D2B70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14EA7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A2675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25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2E38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1820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BEB7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049D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F85D03"/>
    <w:multiLevelType w:val="hybridMultilevel"/>
    <w:tmpl w:val="FFFFFFFF"/>
    <w:styleLink w:val="ImportedStyle1"/>
    <w:lvl w:ilvl="0" w:tplc="1AC66F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66A1C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F28EA6">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96CB82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15CE54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CD2149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B6C6C4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ED60FA8">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6E207F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D860D43"/>
    <w:multiLevelType w:val="hybridMultilevel"/>
    <w:tmpl w:val="FFFFFFFF"/>
    <w:numStyleLink w:val="ImportedStyle2"/>
  </w:abstractNum>
  <w:abstractNum w:abstractNumId="17" w15:restartNumberingAfterBreak="0">
    <w:nsid w:val="77986711"/>
    <w:multiLevelType w:val="hybridMultilevel"/>
    <w:tmpl w:val="FFFFFFFF"/>
    <w:numStyleLink w:val="ImportedStyle3"/>
  </w:abstractNum>
  <w:num w:numId="1" w16cid:durableId="235482608">
    <w:abstractNumId w:val="15"/>
  </w:num>
  <w:num w:numId="2" w16cid:durableId="1488470498">
    <w:abstractNumId w:val="12"/>
  </w:num>
  <w:num w:numId="3" w16cid:durableId="1648705576">
    <w:abstractNumId w:val="8"/>
  </w:num>
  <w:num w:numId="4" w16cid:durableId="1414207605">
    <w:abstractNumId w:val="16"/>
  </w:num>
  <w:num w:numId="5" w16cid:durableId="452098532">
    <w:abstractNumId w:val="14"/>
  </w:num>
  <w:num w:numId="6" w16cid:durableId="401830011">
    <w:abstractNumId w:val="17"/>
  </w:num>
  <w:num w:numId="7" w16cid:durableId="35860617">
    <w:abstractNumId w:val="11"/>
  </w:num>
  <w:num w:numId="8" w16cid:durableId="1124811291">
    <w:abstractNumId w:val="4"/>
  </w:num>
  <w:num w:numId="9" w16cid:durableId="31000589">
    <w:abstractNumId w:val="13"/>
  </w:num>
  <w:num w:numId="10" w16cid:durableId="1797134789">
    <w:abstractNumId w:val="9"/>
  </w:num>
  <w:num w:numId="11" w16cid:durableId="1231379591">
    <w:abstractNumId w:val="1"/>
  </w:num>
  <w:num w:numId="12" w16cid:durableId="822700137">
    <w:abstractNumId w:val="6"/>
  </w:num>
  <w:num w:numId="13" w16cid:durableId="955255834">
    <w:abstractNumId w:val="3"/>
  </w:num>
  <w:num w:numId="14" w16cid:durableId="1683162293">
    <w:abstractNumId w:val="2"/>
  </w:num>
  <w:num w:numId="15" w16cid:durableId="1344892425">
    <w:abstractNumId w:val="5"/>
  </w:num>
  <w:num w:numId="16" w16cid:durableId="650061981">
    <w:abstractNumId w:val="7"/>
  </w:num>
  <w:num w:numId="17" w16cid:durableId="1699307969">
    <w:abstractNumId w:val="0"/>
  </w:num>
  <w:num w:numId="18" w16cid:durableId="247155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26"/>
    <w:rsid w:val="00005D9E"/>
    <w:rsid w:val="00007E28"/>
    <w:rsid w:val="00020AA1"/>
    <w:rsid w:val="00030208"/>
    <w:rsid w:val="00040326"/>
    <w:rsid w:val="00057E17"/>
    <w:rsid w:val="00065635"/>
    <w:rsid w:val="000816EA"/>
    <w:rsid w:val="000A1E9C"/>
    <w:rsid w:val="000B0009"/>
    <w:rsid w:val="000B41AA"/>
    <w:rsid w:val="000C1250"/>
    <w:rsid w:val="000C39CA"/>
    <w:rsid w:val="000C40EB"/>
    <w:rsid w:val="000D36D2"/>
    <w:rsid w:val="000D497E"/>
    <w:rsid w:val="000F1005"/>
    <w:rsid w:val="000F1E50"/>
    <w:rsid w:val="000F4A8A"/>
    <w:rsid w:val="00117D73"/>
    <w:rsid w:val="00132C22"/>
    <w:rsid w:val="00144AEE"/>
    <w:rsid w:val="001465A7"/>
    <w:rsid w:val="00147D43"/>
    <w:rsid w:val="00171B83"/>
    <w:rsid w:val="0019192B"/>
    <w:rsid w:val="001A10F4"/>
    <w:rsid w:val="001A12E6"/>
    <w:rsid w:val="001B2D25"/>
    <w:rsid w:val="001B302E"/>
    <w:rsid w:val="001B6B7B"/>
    <w:rsid w:val="001C3464"/>
    <w:rsid w:val="001C66B5"/>
    <w:rsid w:val="001F1931"/>
    <w:rsid w:val="001F26EE"/>
    <w:rsid w:val="0022102A"/>
    <w:rsid w:val="00224CA8"/>
    <w:rsid w:val="00234267"/>
    <w:rsid w:val="002346FB"/>
    <w:rsid w:val="002367B6"/>
    <w:rsid w:val="00252271"/>
    <w:rsid w:val="00254090"/>
    <w:rsid w:val="0026098D"/>
    <w:rsid w:val="002709FB"/>
    <w:rsid w:val="00276101"/>
    <w:rsid w:val="00286BB0"/>
    <w:rsid w:val="00290153"/>
    <w:rsid w:val="002A38C8"/>
    <w:rsid w:val="002A3ACA"/>
    <w:rsid w:val="002B6340"/>
    <w:rsid w:val="002C2F52"/>
    <w:rsid w:val="002D50FF"/>
    <w:rsid w:val="002D7A47"/>
    <w:rsid w:val="002E19CF"/>
    <w:rsid w:val="002F63FA"/>
    <w:rsid w:val="0032741B"/>
    <w:rsid w:val="003636CE"/>
    <w:rsid w:val="00380B42"/>
    <w:rsid w:val="0038138F"/>
    <w:rsid w:val="0039664E"/>
    <w:rsid w:val="003A0661"/>
    <w:rsid w:val="003A24EF"/>
    <w:rsid w:val="003A3F3F"/>
    <w:rsid w:val="003B31F3"/>
    <w:rsid w:val="003C3A53"/>
    <w:rsid w:val="003C4066"/>
    <w:rsid w:val="003E3466"/>
    <w:rsid w:val="003E6C84"/>
    <w:rsid w:val="003F1C1D"/>
    <w:rsid w:val="00401D2A"/>
    <w:rsid w:val="00403CD4"/>
    <w:rsid w:val="00407758"/>
    <w:rsid w:val="00410B2D"/>
    <w:rsid w:val="00422FD5"/>
    <w:rsid w:val="00433E9C"/>
    <w:rsid w:val="004458C0"/>
    <w:rsid w:val="00454C00"/>
    <w:rsid w:val="004620C6"/>
    <w:rsid w:val="00477921"/>
    <w:rsid w:val="00491FA1"/>
    <w:rsid w:val="00496611"/>
    <w:rsid w:val="004B0009"/>
    <w:rsid w:val="004B3D91"/>
    <w:rsid w:val="004E1001"/>
    <w:rsid w:val="004F2A75"/>
    <w:rsid w:val="004F35BD"/>
    <w:rsid w:val="004F7B81"/>
    <w:rsid w:val="00500141"/>
    <w:rsid w:val="00500272"/>
    <w:rsid w:val="005025F9"/>
    <w:rsid w:val="0050621E"/>
    <w:rsid w:val="00523362"/>
    <w:rsid w:val="00540936"/>
    <w:rsid w:val="005462A4"/>
    <w:rsid w:val="00556C23"/>
    <w:rsid w:val="0057180C"/>
    <w:rsid w:val="005726AA"/>
    <w:rsid w:val="005A65C5"/>
    <w:rsid w:val="005B3762"/>
    <w:rsid w:val="005B3BD7"/>
    <w:rsid w:val="005B3F96"/>
    <w:rsid w:val="005D1050"/>
    <w:rsid w:val="005D39E3"/>
    <w:rsid w:val="005E763E"/>
    <w:rsid w:val="005F14D8"/>
    <w:rsid w:val="005F4166"/>
    <w:rsid w:val="00612797"/>
    <w:rsid w:val="00637EB6"/>
    <w:rsid w:val="00641364"/>
    <w:rsid w:val="0065756F"/>
    <w:rsid w:val="0069069C"/>
    <w:rsid w:val="00691C25"/>
    <w:rsid w:val="00695392"/>
    <w:rsid w:val="0069703C"/>
    <w:rsid w:val="00697264"/>
    <w:rsid w:val="006A5D5C"/>
    <w:rsid w:val="006A7A3B"/>
    <w:rsid w:val="006C2FF5"/>
    <w:rsid w:val="006D3A57"/>
    <w:rsid w:val="006E26B5"/>
    <w:rsid w:val="006E73D5"/>
    <w:rsid w:val="007005B5"/>
    <w:rsid w:val="0071236C"/>
    <w:rsid w:val="00715DB4"/>
    <w:rsid w:val="00721084"/>
    <w:rsid w:val="007329C4"/>
    <w:rsid w:val="007402CD"/>
    <w:rsid w:val="00747823"/>
    <w:rsid w:val="00757E93"/>
    <w:rsid w:val="00760549"/>
    <w:rsid w:val="007818BF"/>
    <w:rsid w:val="00796C16"/>
    <w:rsid w:val="007A3F4E"/>
    <w:rsid w:val="007B293F"/>
    <w:rsid w:val="007E059C"/>
    <w:rsid w:val="007E4701"/>
    <w:rsid w:val="007F3019"/>
    <w:rsid w:val="007F38EF"/>
    <w:rsid w:val="00800512"/>
    <w:rsid w:val="0080051B"/>
    <w:rsid w:val="00800630"/>
    <w:rsid w:val="00801C96"/>
    <w:rsid w:val="00842125"/>
    <w:rsid w:val="00843446"/>
    <w:rsid w:val="00844E71"/>
    <w:rsid w:val="00846B8B"/>
    <w:rsid w:val="0085556A"/>
    <w:rsid w:val="008568CD"/>
    <w:rsid w:val="00861EF4"/>
    <w:rsid w:val="008770FC"/>
    <w:rsid w:val="00885936"/>
    <w:rsid w:val="00893118"/>
    <w:rsid w:val="008A38B8"/>
    <w:rsid w:val="008B3AE0"/>
    <w:rsid w:val="008C0E10"/>
    <w:rsid w:val="008C1B1C"/>
    <w:rsid w:val="008C2D19"/>
    <w:rsid w:val="008C4291"/>
    <w:rsid w:val="008D0ACB"/>
    <w:rsid w:val="008D2785"/>
    <w:rsid w:val="008D3FF5"/>
    <w:rsid w:val="008E1C09"/>
    <w:rsid w:val="008F2393"/>
    <w:rsid w:val="008F6354"/>
    <w:rsid w:val="008F6A82"/>
    <w:rsid w:val="00924B57"/>
    <w:rsid w:val="00925859"/>
    <w:rsid w:val="00932C80"/>
    <w:rsid w:val="00945645"/>
    <w:rsid w:val="00951293"/>
    <w:rsid w:val="00967DE2"/>
    <w:rsid w:val="009A268B"/>
    <w:rsid w:val="009B3146"/>
    <w:rsid w:val="009E3E80"/>
    <w:rsid w:val="009F0B3D"/>
    <w:rsid w:val="009F128A"/>
    <w:rsid w:val="009F3C03"/>
    <w:rsid w:val="00A0249F"/>
    <w:rsid w:val="00A27941"/>
    <w:rsid w:val="00A34841"/>
    <w:rsid w:val="00A51D15"/>
    <w:rsid w:val="00A5620B"/>
    <w:rsid w:val="00A71DC5"/>
    <w:rsid w:val="00A80F43"/>
    <w:rsid w:val="00A952B8"/>
    <w:rsid w:val="00A9703C"/>
    <w:rsid w:val="00AA3ACA"/>
    <w:rsid w:val="00AB4B65"/>
    <w:rsid w:val="00AC1571"/>
    <w:rsid w:val="00AD4DF9"/>
    <w:rsid w:val="00AE6851"/>
    <w:rsid w:val="00AF2E50"/>
    <w:rsid w:val="00B229CA"/>
    <w:rsid w:val="00B23710"/>
    <w:rsid w:val="00B54CD1"/>
    <w:rsid w:val="00B576DA"/>
    <w:rsid w:val="00B57F47"/>
    <w:rsid w:val="00B815B3"/>
    <w:rsid w:val="00B825D8"/>
    <w:rsid w:val="00B8449E"/>
    <w:rsid w:val="00B87B70"/>
    <w:rsid w:val="00B95241"/>
    <w:rsid w:val="00BB3310"/>
    <w:rsid w:val="00BC3559"/>
    <w:rsid w:val="00BC3FBB"/>
    <w:rsid w:val="00BD1A31"/>
    <w:rsid w:val="00BD2B95"/>
    <w:rsid w:val="00BF32D4"/>
    <w:rsid w:val="00BF447D"/>
    <w:rsid w:val="00C05D3C"/>
    <w:rsid w:val="00C05DC8"/>
    <w:rsid w:val="00C06117"/>
    <w:rsid w:val="00C30E17"/>
    <w:rsid w:val="00C37C5D"/>
    <w:rsid w:val="00C453AA"/>
    <w:rsid w:val="00C46F63"/>
    <w:rsid w:val="00C53515"/>
    <w:rsid w:val="00C63CB2"/>
    <w:rsid w:val="00C64627"/>
    <w:rsid w:val="00C74375"/>
    <w:rsid w:val="00C813AE"/>
    <w:rsid w:val="00C84CEE"/>
    <w:rsid w:val="00C9677C"/>
    <w:rsid w:val="00CA3D83"/>
    <w:rsid w:val="00CA42EC"/>
    <w:rsid w:val="00CB5565"/>
    <w:rsid w:val="00CC6A88"/>
    <w:rsid w:val="00CE5639"/>
    <w:rsid w:val="00CE63D3"/>
    <w:rsid w:val="00CF6DCC"/>
    <w:rsid w:val="00D13386"/>
    <w:rsid w:val="00D26278"/>
    <w:rsid w:val="00D36920"/>
    <w:rsid w:val="00D61193"/>
    <w:rsid w:val="00D76015"/>
    <w:rsid w:val="00D95D3A"/>
    <w:rsid w:val="00DA243A"/>
    <w:rsid w:val="00DA2C9D"/>
    <w:rsid w:val="00DA35AE"/>
    <w:rsid w:val="00DA7854"/>
    <w:rsid w:val="00E1130E"/>
    <w:rsid w:val="00E26DC7"/>
    <w:rsid w:val="00E3100D"/>
    <w:rsid w:val="00E43EE1"/>
    <w:rsid w:val="00E44AE7"/>
    <w:rsid w:val="00E75E3E"/>
    <w:rsid w:val="00E773AD"/>
    <w:rsid w:val="00E859FA"/>
    <w:rsid w:val="00E939FE"/>
    <w:rsid w:val="00EA7F6F"/>
    <w:rsid w:val="00EC4EEE"/>
    <w:rsid w:val="00ED2650"/>
    <w:rsid w:val="00EE586D"/>
    <w:rsid w:val="00EF1C24"/>
    <w:rsid w:val="00F06A6C"/>
    <w:rsid w:val="00F260E1"/>
    <w:rsid w:val="00F3697C"/>
    <w:rsid w:val="00F37252"/>
    <w:rsid w:val="00F37FDF"/>
    <w:rsid w:val="00F51E44"/>
    <w:rsid w:val="00F65248"/>
    <w:rsid w:val="00F74C80"/>
    <w:rsid w:val="00F77BFA"/>
    <w:rsid w:val="00F81DF6"/>
    <w:rsid w:val="00FA1B89"/>
    <w:rsid w:val="00FA2D8B"/>
    <w:rsid w:val="00FB1CEE"/>
    <w:rsid w:val="00FB3957"/>
    <w:rsid w:val="00FC24B5"/>
    <w:rsid w:val="00FC6105"/>
    <w:rsid w:val="00FC7B66"/>
    <w:rsid w:val="00FD4257"/>
    <w:rsid w:val="00FE3807"/>
    <w:rsid w:val="00FF435F"/>
    <w:rsid w:val="011F83C8"/>
    <w:rsid w:val="0304E376"/>
    <w:rsid w:val="032534F0"/>
    <w:rsid w:val="0B1763C5"/>
    <w:rsid w:val="4690A8BC"/>
    <w:rsid w:val="4B4F6C91"/>
    <w:rsid w:val="4E47052B"/>
    <w:rsid w:val="4E4BD6D7"/>
    <w:rsid w:val="52C4CE7B"/>
    <w:rsid w:val="6DD863C4"/>
    <w:rsid w:val="78F81D0A"/>
    <w:rsid w:val="79B3EB84"/>
    <w:rsid w:val="7B94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D314"/>
  <w15:docId w15:val="{987C4A81-BEA9-EF43-A57C-CAA6A867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spacing w:before="240" w:after="60"/>
      <w:outlineLvl w:val="0"/>
    </w:pPr>
    <w:rPr>
      <w:rFonts w:ascii="Calibri Light" w:eastAsia="Calibri Light" w:hAnsi="Calibri Light" w:cs="Calibri Light"/>
      <w:b/>
      <w:bCs/>
      <w:color w:val="000000"/>
      <w:kern w:val="32"/>
      <w:sz w:val="32"/>
      <w:szCs w:val="32"/>
      <w:u w:color="000000"/>
    </w:rPr>
  </w:style>
  <w:style w:type="paragraph" w:styleId="Heading2">
    <w:name w:val="heading 2"/>
    <w:next w:val="Normal"/>
    <w:uiPriority w:val="9"/>
    <w:unhideWhenUsed/>
    <w:qFormat/>
    <w:pPr>
      <w:keepNext/>
      <w:spacing w:before="240" w:after="60"/>
      <w:outlineLvl w:val="1"/>
    </w:pPr>
    <w:rPr>
      <w:rFonts w:ascii="Arial" w:hAnsi="Arial" w:cs="Arial Unicode MS"/>
      <w:b/>
      <w:bCs/>
      <w:i/>
      <w:iCs/>
      <w:color w:val="000000"/>
      <w:sz w:val="28"/>
      <w:szCs w:val="28"/>
      <w:u w:color="000000"/>
    </w:rPr>
  </w:style>
  <w:style w:type="paragraph" w:styleId="Heading3">
    <w:name w:val="heading 3"/>
    <w:next w:val="Normal"/>
    <w:uiPriority w:val="9"/>
    <w:unhideWhenUsed/>
    <w:qFormat/>
    <w:pPr>
      <w:keepNext/>
      <w:outlineLvl w:val="2"/>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C25"/>
    <w:rPr>
      <w:rFonts w:ascii="Arial" w:hAnsi="Arial"/>
      <w:color w:val="0000E2"/>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numbering" w:customStyle="1" w:styleId="ImportedStyle4">
    <w:name w:val="Imported Style 4"/>
    <w:pPr>
      <w:numPr>
        <w:numId w:val="7"/>
      </w:numPr>
    </w:pPr>
  </w:style>
  <w:style w:type="paragraph" w:styleId="Title">
    <w:name w:val="Title"/>
    <w:uiPriority w:val="10"/>
    <w:qFormat/>
    <w:pPr>
      <w:jc w:val="center"/>
    </w:pPr>
    <w:rPr>
      <w:rFonts w:eastAsia="Times New Roman"/>
      <w:b/>
      <w:bCs/>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5">
    <w:name w:val="Imported Style 5"/>
    <w:pPr>
      <w:numPr>
        <w:numId w:val="9"/>
      </w:numPr>
    </w:pPr>
  </w:style>
  <w:style w:type="character" w:customStyle="1" w:styleId="None">
    <w:name w:val="None"/>
  </w:style>
  <w:style w:type="character" w:customStyle="1" w:styleId="Hyperlink1">
    <w:name w:val="Hyperlink.1"/>
    <w:basedOn w:val="None"/>
    <w:rPr>
      <w:color w:val="3C98CA"/>
      <w:sz w:val="28"/>
      <w:szCs w:val="28"/>
      <w:u w:val="single" w:color="3C98CA"/>
    </w:rPr>
  </w:style>
  <w:style w:type="numbering" w:customStyle="1" w:styleId="ImportedStyle6">
    <w:name w:val="Imported Style 6"/>
    <w:pPr>
      <w:numPr>
        <w:numId w:val="11"/>
      </w:numPr>
    </w:pPr>
  </w:style>
  <w:style w:type="character" w:customStyle="1" w:styleId="Hyperlink2">
    <w:name w:val="Hyperlink.2"/>
    <w:basedOn w:val="None"/>
    <w:rPr>
      <w:color w:val="3C98CA"/>
      <w:u w:val="single" w:color="3C98CA"/>
    </w:rPr>
  </w:style>
  <w:style w:type="numbering" w:customStyle="1" w:styleId="ImportedStyle7">
    <w:name w:val="Imported Style 7"/>
    <w:pPr>
      <w:numPr>
        <w:numId w:val="13"/>
      </w:numPr>
    </w:pPr>
  </w:style>
  <w:style w:type="paragraph" w:styleId="BalloonText">
    <w:name w:val="Balloon Text"/>
    <w:basedOn w:val="Normal"/>
    <w:link w:val="BalloonTextChar"/>
    <w:uiPriority w:val="99"/>
    <w:semiHidden/>
    <w:unhideWhenUsed/>
    <w:rsid w:val="00ED2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50"/>
    <w:rPr>
      <w:rFonts w:ascii="Segoe UI" w:hAnsi="Segoe UI" w:cs="Segoe UI"/>
      <w:color w:val="000000"/>
      <w:sz w:val="18"/>
      <w:szCs w:val="18"/>
      <w:u w:color="000000"/>
    </w:rPr>
  </w:style>
  <w:style w:type="character" w:styleId="UnresolvedMention">
    <w:name w:val="Unresolved Mention"/>
    <w:basedOn w:val="DefaultParagraphFont"/>
    <w:uiPriority w:val="99"/>
    <w:semiHidden/>
    <w:unhideWhenUsed/>
    <w:rsid w:val="000B0009"/>
    <w:rPr>
      <w:color w:val="605E5C"/>
      <w:shd w:val="clear" w:color="auto" w:fill="E1DFDD"/>
    </w:rPr>
  </w:style>
  <w:style w:type="character" w:styleId="FollowedHyperlink">
    <w:name w:val="FollowedHyperlink"/>
    <w:basedOn w:val="DefaultParagraphFont"/>
    <w:uiPriority w:val="99"/>
    <w:semiHidden/>
    <w:unhideWhenUsed/>
    <w:rsid w:val="00EE586D"/>
    <w:rPr>
      <w:color w:val="FF00FF" w:themeColor="followedHyperlink"/>
      <w:u w:val="single"/>
    </w:rPr>
  </w:style>
  <w:style w:type="table" w:styleId="TableGrid">
    <w:name w:val="Table Grid"/>
    <w:basedOn w:val="TableNormal"/>
    <w:uiPriority w:val="39"/>
    <w:rsid w:val="004458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estar.edu/cosmetology-program-application.htm" TargetMode="External"/><Relationship Id="rId18" Type="http://schemas.openxmlformats.org/officeDocument/2006/relationships/hyperlink" Target="http://lonestar.edu/financial-aid.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www.lonestar.edu/admissions-application.htm" TargetMode="External"/><Relationship Id="rId17" Type="http://schemas.openxmlformats.org/officeDocument/2006/relationships/hyperlink" Target="mailto:Diana.DeLeon@lonestar.edu" TargetMode="External"/><Relationship Id="rId25" Type="http://schemas.openxmlformats.org/officeDocument/2006/relationships/hyperlink" Target="https://www.tdlr.texas.gov/misc/Notice%2520of%2520Potential%2520Ineligibility%2520For%2520License.pdf" TargetMode="External"/><Relationship Id="rId2" Type="http://schemas.openxmlformats.org/officeDocument/2006/relationships/customXml" Target="../customXml/item2.xml"/><Relationship Id="rId16" Type="http://schemas.openxmlformats.org/officeDocument/2006/relationships/hyperlink" Target="https://www.lonestar.edu/cosmetology-dept-kingwood.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tdlr.texas.gov/crimHistoryEval.htm" TargetMode="External"/><Relationship Id="rId5" Type="http://schemas.openxmlformats.org/officeDocument/2006/relationships/styles" Target="styles.xml"/><Relationship Id="rId15" Type="http://schemas.openxmlformats.org/officeDocument/2006/relationships/hyperlink" Target="http://www.lonestar.edu/meningitis" TargetMode="External"/><Relationship Id="rId23" Type="http://schemas.openxmlformats.org/officeDocument/2006/relationships/hyperlink" Target="https://www.tdlr.texas.gov/crimconvict.htm" TargetMode="External"/><Relationship Id="rId10" Type="http://schemas.openxmlformats.org/officeDocument/2006/relationships/image" Target="media/image1.jpeg"/><Relationship Id="rId19" Type="http://schemas.openxmlformats.org/officeDocument/2006/relationships/hyperlink" Target="mailto:Diana.DeLeon@lonesta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nestar.edu/orientation.htm" TargetMode="External"/><Relationship Id="rId22" Type="http://schemas.openxmlformats.org/officeDocument/2006/relationships/hyperlink" Target="http://www.capitol.state.tx.us/BillLookup/History.aspx?LegSess=85R&amp;Bill=HB1508"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696D24BD27943821BDFA74F96208A" ma:contentTypeVersion="10" ma:contentTypeDescription="Create a new document." ma:contentTypeScope="" ma:versionID="a9cd19ab01ec80081d4fc0ef57f10913">
  <xsd:schema xmlns:xsd="http://www.w3.org/2001/XMLSchema" xmlns:xs="http://www.w3.org/2001/XMLSchema" xmlns:p="http://schemas.microsoft.com/office/2006/metadata/properties" xmlns:ns3="fbdb942b-f87e-448f-8c21-f771080b635c" targetNamespace="http://schemas.microsoft.com/office/2006/metadata/properties" ma:root="true" ma:fieldsID="5fbecf2ef9ad3fee551e501a83872784" ns3:_="">
    <xsd:import namespace="fbdb942b-f87e-448f-8c21-f771080b63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b942b-f87e-448f-8c21-f771080b6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07933-91EA-4223-B3B3-0E48CBB3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b942b-f87e-448f-8c21-f771080b6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D5859-6E77-4881-ABF8-960A744275E7}">
  <ds:schemaRefs>
    <ds:schemaRef ds:uri="http://schemas.microsoft.com/sharepoint/v3/contenttype/forms"/>
  </ds:schemaRefs>
</ds:datastoreItem>
</file>

<file path=customXml/itemProps3.xml><?xml version="1.0" encoding="utf-8"?>
<ds:datastoreItem xmlns:ds="http://schemas.openxmlformats.org/officeDocument/2006/customXml" ds:itemID="{8ED78821-BD34-452D-8DAB-2D86CFDD8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7</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Mullins, Christine</dc:creator>
  <cp:lastModifiedBy>Mullins, Christine C</cp:lastModifiedBy>
  <cp:revision>119</cp:revision>
  <cp:lastPrinted>2022-11-09T20:37:00Z</cp:lastPrinted>
  <dcterms:created xsi:type="dcterms:W3CDTF">2024-08-19T18:06:00Z</dcterms:created>
  <dcterms:modified xsi:type="dcterms:W3CDTF">2025-03-28T17:07:00Z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0x010100D42696D24BD27943821BDFA74F96208A</vt:lpwstr>
  </property>
</Properties>
</file>