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B55BB" w14:textId="77777777" w:rsidR="005675F6" w:rsidRPr="005675F6" w:rsidRDefault="005675F6" w:rsidP="005675F6">
      <w:pPr>
        <w:autoSpaceDE w:val="0"/>
        <w:autoSpaceDN w:val="0"/>
        <w:adjustRightInd w:val="0"/>
        <w:rPr>
          <w:rFonts w:ascii="Times New Roman" w:hAnsi="Times New Roman" w:cs="Times New Roman"/>
          <w:b/>
          <w:bCs/>
          <w:sz w:val="24"/>
          <w:szCs w:val="24"/>
        </w:rPr>
      </w:pPr>
      <w:r w:rsidRPr="005675F6">
        <w:rPr>
          <w:rFonts w:ascii="Times New Roman" w:hAnsi="Times New Roman" w:cs="Times New Roman"/>
          <w:b/>
          <w:bCs/>
          <w:sz w:val="24"/>
          <w:szCs w:val="24"/>
        </w:rPr>
        <w:t xml:space="preserve">                                    HIST 2327 Mexican American History I </w:t>
      </w:r>
    </w:p>
    <w:p w14:paraId="4B04E124" w14:textId="77777777" w:rsidR="005675F6" w:rsidRPr="005675F6" w:rsidRDefault="005675F6" w:rsidP="005675F6">
      <w:pPr>
        <w:rPr>
          <w:rFonts w:ascii="Times New Roman" w:hAnsi="Times New Roman" w:cs="Times New Roman"/>
          <w:color w:val="000000" w:themeColor="text1"/>
          <w:sz w:val="24"/>
          <w:szCs w:val="24"/>
          <w:lang w:val="fr-FR"/>
        </w:rPr>
      </w:pPr>
    </w:p>
    <w:p w14:paraId="153E05BC" w14:textId="77777777" w:rsidR="005675F6" w:rsidRPr="005675F6" w:rsidRDefault="005675F6" w:rsidP="005675F6">
      <w:pPr>
        <w:rPr>
          <w:rFonts w:ascii="Times New Roman" w:hAnsi="Times New Roman" w:cs="Times New Roman"/>
          <w:b/>
          <w:color w:val="000000" w:themeColor="text1"/>
          <w:sz w:val="24"/>
          <w:szCs w:val="24"/>
          <w:lang w:val="fr-FR"/>
        </w:rPr>
      </w:pPr>
    </w:p>
    <w:p w14:paraId="076EC71B" w14:textId="77777777" w:rsidR="005675F6" w:rsidRPr="005675F6" w:rsidRDefault="005675F6" w:rsidP="005675F6">
      <w:pPr>
        <w:pStyle w:val="Heading1"/>
        <w:rPr>
          <w:rFonts w:ascii="Times New Roman" w:hAnsi="Times New Roman" w:cs="Times New Roman"/>
          <w:sz w:val="24"/>
          <w:szCs w:val="24"/>
        </w:rPr>
      </w:pPr>
      <w:r w:rsidRPr="005675F6">
        <w:rPr>
          <w:rFonts w:ascii="Times New Roman" w:hAnsi="Times New Roman" w:cs="Times New Roman"/>
          <w:sz w:val="24"/>
          <w:szCs w:val="24"/>
        </w:rPr>
        <w:t xml:space="preserve">Instructor Contact Information </w:t>
      </w:r>
    </w:p>
    <w:p w14:paraId="3FD90710" w14:textId="77777777" w:rsidR="005675F6" w:rsidRPr="005675F6" w:rsidRDefault="005675F6" w:rsidP="005675F6">
      <w:pPr>
        <w:rPr>
          <w:rFonts w:ascii="Times New Roman" w:hAnsi="Times New Roman" w:cs="Times New Roman"/>
          <w:b/>
          <w:bCs/>
          <w:sz w:val="24"/>
          <w:szCs w:val="24"/>
        </w:rPr>
      </w:pPr>
    </w:p>
    <w:tbl>
      <w:tblPr>
        <w:tblW w:w="10080" w:type="dxa"/>
        <w:tblInd w:w="18" w:type="dxa"/>
        <w:tblLook w:val="01E0" w:firstRow="1" w:lastRow="1" w:firstColumn="1" w:lastColumn="1" w:noHBand="0" w:noVBand="0"/>
      </w:tblPr>
      <w:tblGrid>
        <w:gridCol w:w="1782"/>
        <w:gridCol w:w="3078"/>
        <w:gridCol w:w="1872"/>
        <w:gridCol w:w="3348"/>
      </w:tblGrid>
      <w:tr w:rsidR="005675F6" w:rsidRPr="005675F6" w14:paraId="3A48D99C" w14:textId="77777777" w:rsidTr="00B1451D">
        <w:tc>
          <w:tcPr>
            <w:tcW w:w="1782" w:type="dxa"/>
          </w:tcPr>
          <w:p w14:paraId="03F0C9C2" w14:textId="77777777" w:rsidR="005675F6" w:rsidRPr="005675F6" w:rsidRDefault="005675F6" w:rsidP="00B1451D">
            <w:pPr>
              <w:rPr>
                <w:rFonts w:ascii="Times New Roman" w:hAnsi="Times New Roman" w:cs="Times New Roman"/>
                <w:sz w:val="24"/>
                <w:szCs w:val="24"/>
              </w:rPr>
            </w:pPr>
            <w:r w:rsidRPr="005675F6">
              <w:rPr>
                <w:rFonts w:ascii="Times New Roman" w:hAnsi="Times New Roman" w:cs="Times New Roman"/>
                <w:b/>
                <w:bCs/>
                <w:sz w:val="24"/>
                <w:szCs w:val="24"/>
              </w:rPr>
              <w:t>Instructor:</w:t>
            </w:r>
          </w:p>
        </w:tc>
        <w:tc>
          <w:tcPr>
            <w:tcW w:w="3078" w:type="dxa"/>
          </w:tcPr>
          <w:p w14:paraId="4778BBE4" w14:textId="77777777" w:rsidR="005675F6" w:rsidRPr="005675F6" w:rsidRDefault="005675F6" w:rsidP="00B1451D">
            <w:pPr>
              <w:rPr>
                <w:rFonts w:ascii="Times New Roman" w:hAnsi="Times New Roman" w:cs="Times New Roman"/>
                <w:sz w:val="24"/>
                <w:szCs w:val="24"/>
              </w:rPr>
            </w:pPr>
          </w:p>
        </w:tc>
        <w:tc>
          <w:tcPr>
            <w:tcW w:w="1872" w:type="dxa"/>
          </w:tcPr>
          <w:p w14:paraId="7DCCFE4E" w14:textId="77777777" w:rsidR="005675F6" w:rsidRPr="005675F6" w:rsidRDefault="005675F6" w:rsidP="00B1451D">
            <w:pPr>
              <w:rPr>
                <w:rFonts w:ascii="Times New Roman" w:hAnsi="Times New Roman" w:cs="Times New Roman"/>
                <w:sz w:val="24"/>
                <w:szCs w:val="24"/>
              </w:rPr>
            </w:pPr>
            <w:r w:rsidRPr="005675F6">
              <w:rPr>
                <w:rFonts w:ascii="Times New Roman" w:hAnsi="Times New Roman" w:cs="Times New Roman"/>
                <w:b/>
                <w:bCs/>
                <w:sz w:val="24"/>
                <w:szCs w:val="24"/>
              </w:rPr>
              <w:t>Office Phone:</w:t>
            </w:r>
          </w:p>
        </w:tc>
        <w:tc>
          <w:tcPr>
            <w:tcW w:w="3348" w:type="dxa"/>
          </w:tcPr>
          <w:p w14:paraId="3C44E66E" w14:textId="77777777" w:rsidR="005675F6" w:rsidRPr="005675F6" w:rsidRDefault="005675F6" w:rsidP="00B1451D">
            <w:pPr>
              <w:rPr>
                <w:rFonts w:ascii="Times New Roman" w:hAnsi="Times New Roman" w:cs="Times New Roman"/>
                <w:sz w:val="24"/>
                <w:szCs w:val="24"/>
              </w:rPr>
            </w:pPr>
          </w:p>
        </w:tc>
      </w:tr>
      <w:tr w:rsidR="005675F6" w:rsidRPr="005675F6" w14:paraId="4AC880B3" w14:textId="77777777" w:rsidTr="00B1451D">
        <w:tc>
          <w:tcPr>
            <w:tcW w:w="10080" w:type="dxa"/>
            <w:gridSpan w:val="4"/>
          </w:tcPr>
          <w:p w14:paraId="17D112BC" w14:textId="77777777" w:rsidR="005675F6" w:rsidRPr="005675F6" w:rsidRDefault="005675F6" w:rsidP="00B1451D">
            <w:pPr>
              <w:rPr>
                <w:rFonts w:ascii="Times New Roman" w:hAnsi="Times New Roman" w:cs="Times New Roman"/>
                <w:b/>
                <w:bCs/>
                <w:sz w:val="24"/>
                <w:szCs w:val="24"/>
              </w:rPr>
            </w:pPr>
          </w:p>
        </w:tc>
      </w:tr>
      <w:tr w:rsidR="005675F6" w:rsidRPr="005675F6" w14:paraId="7B6342AD" w14:textId="77777777" w:rsidTr="00B1451D">
        <w:trPr>
          <w:trHeight w:val="232"/>
        </w:trPr>
        <w:tc>
          <w:tcPr>
            <w:tcW w:w="1782" w:type="dxa"/>
          </w:tcPr>
          <w:p w14:paraId="08FE3B08" w14:textId="77777777" w:rsidR="005675F6" w:rsidRPr="005675F6" w:rsidRDefault="005675F6" w:rsidP="00B1451D">
            <w:pPr>
              <w:rPr>
                <w:rFonts w:ascii="Times New Roman" w:hAnsi="Times New Roman" w:cs="Times New Roman"/>
                <w:sz w:val="24"/>
                <w:szCs w:val="24"/>
              </w:rPr>
            </w:pPr>
            <w:r w:rsidRPr="005675F6">
              <w:rPr>
                <w:rFonts w:ascii="Times New Roman" w:hAnsi="Times New Roman" w:cs="Times New Roman"/>
                <w:b/>
                <w:bCs/>
                <w:sz w:val="24"/>
                <w:szCs w:val="24"/>
              </w:rPr>
              <w:t>Office Location:</w:t>
            </w:r>
            <w:r w:rsidRPr="005675F6">
              <w:rPr>
                <w:rFonts w:ascii="Times New Roman" w:hAnsi="Times New Roman" w:cs="Times New Roman"/>
                <w:sz w:val="24"/>
                <w:szCs w:val="24"/>
              </w:rPr>
              <w:tab/>
            </w:r>
          </w:p>
        </w:tc>
        <w:tc>
          <w:tcPr>
            <w:tcW w:w="3078" w:type="dxa"/>
          </w:tcPr>
          <w:p w14:paraId="1C2B59E1" w14:textId="77777777" w:rsidR="005675F6" w:rsidRPr="005675F6" w:rsidRDefault="005675F6" w:rsidP="00B1451D">
            <w:pPr>
              <w:rPr>
                <w:rFonts w:ascii="Times New Roman" w:hAnsi="Times New Roman" w:cs="Times New Roman"/>
                <w:sz w:val="24"/>
                <w:szCs w:val="24"/>
              </w:rPr>
            </w:pPr>
          </w:p>
        </w:tc>
        <w:tc>
          <w:tcPr>
            <w:tcW w:w="1872" w:type="dxa"/>
            <w:vMerge w:val="restart"/>
          </w:tcPr>
          <w:p w14:paraId="4623DA84" w14:textId="77777777" w:rsidR="005675F6" w:rsidRPr="005675F6" w:rsidRDefault="005675F6" w:rsidP="00B1451D">
            <w:pPr>
              <w:rPr>
                <w:rFonts w:ascii="Times New Roman" w:hAnsi="Times New Roman" w:cs="Times New Roman"/>
                <w:b/>
                <w:bCs/>
                <w:sz w:val="24"/>
                <w:szCs w:val="24"/>
              </w:rPr>
            </w:pPr>
            <w:r w:rsidRPr="005675F6">
              <w:rPr>
                <w:rFonts w:ascii="Times New Roman" w:hAnsi="Times New Roman" w:cs="Times New Roman"/>
                <w:b/>
                <w:bCs/>
                <w:sz w:val="24"/>
                <w:szCs w:val="24"/>
              </w:rPr>
              <w:t xml:space="preserve">Student </w:t>
            </w:r>
            <w:r w:rsidRPr="005675F6">
              <w:rPr>
                <w:rFonts w:ascii="Times New Roman" w:hAnsi="Times New Roman" w:cs="Times New Roman"/>
                <w:b/>
                <w:bCs/>
                <w:sz w:val="24"/>
                <w:szCs w:val="24"/>
              </w:rPr>
              <w:br/>
              <w:t>Success Hours:</w:t>
            </w:r>
          </w:p>
        </w:tc>
        <w:tc>
          <w:tcPr>
            <w:tcW w:w="3348" w:type="dxa"/>
            <w:vMerge w:val="restart"/>
          </w:tcPr>
          <w:p w14:paraId="6882C242" w14:textId="77777777" w:rsidR="005675F6" w:rsidRPr="005675F6" w:rsidRDefault="005675F6" w:rsidP="00B1451D">
            <w:pPr>
              <w:rPr>
                <w:rFonts w:ascii="Times New Roman" w:hAnsi="Times New Roman" w:cs="Times New Roman"/>
                <w:sz w:val="24"/>
                <w:szCs w:val="24"/>
              </w:rPr>
            </w:pPr>
          </w:p>
        </w:tc>
      </w:tr>
      <w:tr w:rsidR="005675F6" w:rsidRPr="005675F6" w14:paraId="7B7A5334" w14:textId="77777777" w:rsidTr="00B1451D">
        <w:tc>
          <w:tcPr>
            <w:tcW w:w="1782" w:type="dxa"/>
          </w:tcPr>
          <w:p w14:paraId="2A01EBD9" w14:textId="77777777" w:rsidR="005675F6" w:rsidRPr="005675F6" w:rsidRDefault="005675F6" w:rsidP="00B1451D">
            <w:pPr>
              <w:rPr>
                <w:rFonts w:ascii="Times New Roman" w:hAnsi="Times New Roman" w:cs="Times New Roman"/>
                <w:sz w:val="24"/>
                <w:szCs w:val="24"/>
              </w:rPr>
            </w:pPr>
            <w:r w:rsidRPr="005675F6">
              <w:rPr>
                <w:rFonts w:ascii="Times New Roman" w:hAnsi="Times New Roman" w:cs="Times New Roman"/>
                <w:b/>
                <w:bCs/>
                <w:sz w:val="24"/>
                <w:szCs w:val="24"/>
              </w:rPr>
              <w:t>E-mail:</w:t>
            </w:r>
            <w:r w:rsidRPr="005675F6">
              <w:rPr>
                <w:rFonts w:ascii="Times New Roman" w:hAnsi="Times New Roman" w:cs="Times New Roman"/>
                <w:sz w:val="24"/>
                <w:szCs w:val="24"/>
              </w:rPr>
              <w:tab/>
            </w:r>
          </w:p>
        </w:tc>
        <w:tc>
          <w:tcPr>
            <w:tcW w:w="3078" w:type="dxa"/>
          </w:tcPr>
          <w:p w14:paraId="26C1A732" w14:textId="77777777" w:rsidR="005675F6" w:rsidRPr="005675F6" w:rsidRDefault="005675F6" w:rsidP="00B1451D">
            <w:pPr>
              <w:rPr>
                <w:rFonts w:ascii="Times New Roman" w:hAnsi="Times New Roman" w:cs="Times New Roman"/>
                <w:sz w:val="24"/>
                <w:szCs w:val="24"/>
              </w:rPr>
            </w:pPr>
          </w:p>
        </w:tc>
        <w:tc>
          <w:tcPr>
            <w:tcW w:w="1872" w:type="dxa"/>
            <w:vMerge/>
          </w:tcPr>
          <w:p w14:paraId="6E37E7F4" w14:textId="77777777" w:rsidR="005675F6" w:rsidRPr="005675F6" w:rsidRDefault="005675F6" w:rsidP="00B1451D">
            <w:pPr>
              <w:rPr>
                <w:rFonts w:ascii="Times New Roman" w:hAnsi="Times New Roman" w:cs="Times New Roman"/>
                <w:b/>
                <w:bCs/>
                <w:sz w:val="24"/>
                <w:szCs w:val="24"/>
              </w:rPr>
            </w:pPr>
          </w:p>
        </w:tc>
        <w:tc>
          <w:tcPr>
            <w:tcW w:w="3348" w:type="dxa"/>
            <w:vMerge/>
          </w:tcPr>
          <w:p w14:paraId="71CA5DB8" w14:textId="77777777" w:rsidR="005675F6" w:rsidRPr="005675F6" w:rsidRDefault="005675F6" w:rsidP="00B1451D">
            <w:pPr>
              <w:rPr>
                <w:rFonts w:ascii="Times New Roman" w:hAnsi="Times New Roman" w:cs="Times New Roman"/>
                <w:sz w:val="24"/>
                <w:szCs w:val="24"/>
              </w:rPr>
            </w:pPr>
          </w:p>
        </w:tc>
      </w:tr>
    </w:tbl>
    <w:p w14:paraId="1ED6D95E" w14:textId="77777777" w:rsidR="005675F6" w:rsidRPr="005675F6" w:rsidRDefault="005675F6" w:rsidP="005675F6">
      <w:pPr>
        <w:rPr>
          <w:rFonts w:ascii="Times New Roman" w:hAnsi="Times New Roman" w:cs="Times New Roman"/>
          <w:b/>
          <w:bCs/>
          <w:sz w:val="24"/>
          <w:szCs w:val="24"/>
        </w:rPr>
      </w:pPr>
    </w:p>
    <w:p w14:paraId="335DBF25" w14:textId="77777777" w:rsidR="005675F6" w:rsidRPr="005675F6" w:rsidRDefault="005675F6" w:rsidP="005675F6">
      <w:pPr>
        <w:ind w:firstLine="120"/>
        <w:rPr>
          <w:rFonts w:ascii="Times New Roman" w:hAnsi="Times New Roman" w:cs="Times New Roman"/>
          <w:b/>
          <w:bCs/>
          <w:color w:val="8496B0" w:themeColor="text2" w:themeTint="99"/>
          <w:sz w:val="24"/>
          <w:szCs w:val="24"/>
          <w:highlight w:val="yellow"/>
        </w:rPr>
      </w:pPr>
      <w:r w:rsidRPr="005675F6">
        <w:rPr>
          <w:rFonts w:ascii="Times New Roman" w:hAnsi="Times New Roman" w:cs="Times New Roman"/>
          <w:b/>
          <w:bCs/>
          <w:sz w:val="24"/>
          <w:szCs w:val="24"/>
        </w:rPr>
        <w:t xml:space="preserve">Department/Division Contact: </w:t>
      </w:r>
      <w:r w:rsidRPr="005675F6">
        <w:rPr>
          <w:rFonts w:ascii="Times New Roman" w:hAnsi="Times New Roman" w:cs="Times New Roman"/>
          <w:b/>
          <w:bCs/>
          <w:color w:val="8496B0" w:themeColor="text2" w:themeTint="99"/>
          <w:sz w:val="24"/>
          <w:szCs w:val="24"/>
          <w:highlight w:val="yellow"/>
        </w:rPr>
        <w:t xml:space="preserve">Please check with your chair or dean </w:t>
      </w:r>
    </w:p>
    <w:p w14:paraId="2E7AB9AC" w14:textId="77777777" w:rsidR="005675F6" w:rsidRPr="005675F6" w:rsidRDefault="005675F6" w:rsidP="005675F6">
      <w:pPr>
        <w:ind w:left="2880"/>
        <w:rPr>
          <w:rFonts w:ascii="Times New Roman" w:hAnsi="Times New Roman" w:cs="Times New Roman"/>
          <w:b/>
          <w:bCs/>
          <w:color w:val="8496B0" w:themeColor="text2" w:themeTint="99"/>
          <w:sz w:val="24"/>
          <w:szCs w:val="24"/>
        </w:rPr>
      </w:pPr>
      <w:r w:rsidRPr="005675F6">
        <w:rPr>
          <w:rFonts w:ascii="Times New Roman" w:hAnsi="Times New Roman" w:cs="Times New Roman"/>
          <w:b/>
          <w:bCs/>
          <w:color w:val="8496B0" w:themeColor="text2" w:themeTint="99"/>
          <w:sz w:val="24"/>
          <w:szCs w:val="24"/>
          <w:highlight w:val="yellow"/>
        </w:rPr>
        <w:t>for the appropriate information to include here</w:t>
      </w:r>
    </w:p>
    <w:p w14:paraId="3531BD0C" w14:textId="77777777" w:rsidR="005675F6" w:rsidRPr="005675F6" w:rsidRDefault="005675F6" w:rsidP="005675F6">
      <w:pPr>
        <w:rPr>
          <w:rFonts w:ascii="Times New Roman" w:hAnsi="Times New Roman" w:cs="Times New Roman"/>
          <w:b/>
          <w:bCs/>
          <w:sz w:val="24"/>
          <w:szCs w:val="24"/>
        </w:rPr>
      </w:pPr>
    </w:p>
    <w:p w14:paraId="502E4CBA" w14:textId="77777777" w:rsidR="005675F6" w:rsidRPr="005675F6" w:rsidRDefault="005675F6" w:rsidP="005675F6">
      <w:pPr>
        <w:pStyle w:val="Heading1"/>
        <w:rPr>
          <w:rFonts w:ascii="Times New Roman" w:hAnsi="Times New Roman" w:cs="Times New Roman"/>
          <w:sz w:val="24"/>
          <w:szCs w:val="24"/>
        </w:rPr>
      </w:pPr>
      <w:r w:rsidRPr="005675F6">
        <w:rPr>
          <w:rFonts w:ascii="Times New Roman" w:hAnsi="Times New Roman" w:cs="Times New Roman"/>
          <w:sz w:val="24"/>
          <w:szCs w:val="24"/>
        </w:rPr>
        <w:t xml:space="preserve">Course Information  </w:t>
      </w:r>
    </w:p>
    <w:p w14:paraId="1B424D78" w14:textId="77777777" w:rsidR="005675F6" w:rsidRPr="005675F6" w:rsidRDefault="005675F6" w:rsidP="005675F6">
      <w:pPr>
        <w:rPr>
          <w:rFonts w:ascii="Times New Roman" w:hAnsi="Times New Roman" w:cs="Times New Roman"/>
          <w:b/>
          <w:bCs/>
          <w:sz w:val="24"/>
          <w:szCs w:val="24"/>
        </w:rPr>
      </w:pPr>
    </w:p>
    <w:tbl>
      <w:tblPr>
        <w:tblW w:w="0" w:type="auto"/>
        <w:tblInd w:w="18" w:type="dxa"/>
        <w:tblLook w:val="01E0" w:firstRow="1" w:lastRow="1" w:firstColumn="1" w:lastColumn="1" w:noHBand="0" w:noVBand="0"/>
      </w:tblPr>
      <w:tblGrid>
        <w:gridCol w:w="3039"/>
        <w:gridCol w:w="2006"/>
        <w:gridCol w:w="2538"/>
        <w:gridCol w:w="2487"/>
      </w:tblGrid>
      <w:tr w:rsidR="005675F6" w:rsidRPr="005675F6" w14:paraId="0C846F22" w14:textId="77777777" w:rsidTr="00B1451D">
        <w:trPr>
          <w:trHeight w:val="360"/>
        </w:trPr>
        <w:tc>
          <w:tcPr>
            <w:tcW w:w="3039" w:type="dxa"/>
            <w:vAlign w:val="center"/>
          </w:tcPr>
          <w:p w14:paraId="59A2BC86" w14:textId="77777777" w:rsidR="005675F6" w:rsidRPr="005675F6" w:rsidRDefault="005675F6" w:rsidP="00B1451D">
            <w:pPr>
              <w:rPr>
                <w:rFonts w:ascii="Times New Roman" w:hAnsi="Times New Roman" w:cs="Times New Roman"/>
                <w:b/>
                <w:bCs/>
                <w:sz w:val="24"/>
                <w:szCs w:val="24"/>
              </w:rPr>
            </w:pPr>
            <w:r w:rsidRPr="005675F6">
              <w:rPr>
                <w:rFonts w:ascii="Times New Roman" w:hAnsi="Times New Roman" w:cs="Times New Roman"/>
                <w:b/>
                <w:bCs/>
                <w:sz w:val="24"/>
                <w:szCs w:val="24"/>
              </w:rPr>
              <w:t>Course Title:  Mexican American History</w:t>
            </w:r>
          </w:p>
        </w:tc>
        <w:tc>
          <w:tcPr>
            <w:tcW w:w="2006" w:type="dxa"/>
            <w:vAlign w:val="center"/>
          </w:tcPr>
          <w:p w14:paraId="532748E7" w14:textId="77777777" w:rsidR="005675F6" w:rsidRPr="005675F6" w:rsidRDefault="005675F6" w:rsidP="00B1451D">
            <w:pPr>
              <w:rPr>
                <w:rFonts w:ascii="Times New Roman" w:hAnsi="Times New Roman" w:cs="Times New Roman"/>
                <w:sz w:val="24"/>
                <w:szCs w:val="24"/>
              </w:rPr>
            </w:pPr>
          </w:p>
        </w:tc>
        <w:tc>
          <w:tcPr>
            <w:tcW w:w="2538" w:type="dxa"/>
            <w:vAlign w:val="center"/>
          </w:tcPr>
          <w:p w14:paraId="2524B929" w14:textId="77777777" w:rsidR="005675F6" w:rsidRPr="005675F6" w:rsidRDefault="005675F6" w:rsidP="00B1451D">
            <w:pPr>
              <w:rPr>
                <w:rFonts w:ascii="Times New Roman" w:hAnsi="Times New Roman" w:cs="Times New Roman"/>
                <w:b/>
                <w:bCs/>
                <w:sz w:val="24"/>
                <w:szCs w:val="24"/>
              </w:rPr>
            </w:pPr>
            <w:r w:rsidRPr="005675F6">
              <w:rPr>
                <w:rFonts w:ascii="Times New Roman" w:hAnsi="Times New Roman" w:cs="Times New Roman"/>
                <w:b/>
                <w:bCs/>
                <w:sz w:val="24"/>
                <w:szCs w:val="24"/>
              </w:rPr>
              <w:t>Term and Year:</w:t>
            </w:r>
          </w:p>
        </w:tc>
        <w:tc>
          <w:tcPr>
            <w:tcW w:w="2487" w:type="dxa"/>
            <w:vAlign w:val="center"/>
          </w:tcPr>
          <w:p w14:paraId="0CE01B4F" w14:textId="77777777" w:rsidR="005675F6" w:rsidRPr="005675F6" w:rsidRDefault="005675F6" w:rsidP="00B1451D">
            <w:pPr>
              <w:rPr>
                <w:rFonts w:ascii="Times New Roman" w:hAnsi="Times New Roman" w:cs="Times New Roman"/>
                <w:b/>
                <w:bCs/>
                <w:sz w:val="24"/>
                <w:szCs w:val="24"/>
              </w:rPr>
            </w:pPr>
          </w:p>
        </w:tc>
      </w:tr>
      <w:tr w:rsidR="005675F6" w:rsidRPr="005675F6" w14:paraId="0C030320" w14:textId="77777777" w:rsidTr="00B1451D">
        <w:trPr>
          <w:trHeight w:val="288"/>
        </w:trPr>
        <w:tc>
          <w:tcPr>
            <w:tcW w:w="3039" w:type="dxa"/>
            <w:vAlign w:val="center"/>
          </w:tcPr>
          <w:p w14:paraId="4FA81F20" w14:textId="77777777" w:rsidR="005675F6" w:rsidRPr="005675F6" w:rsidRDefault="005675F6" w:rsidP="00B1451D">
            <w:pPr>
              <w:rPr>
                <w:rFonts w:ascii="Times New Roman" w:hAnsi="Times New Roman" w:cs="Times New Roman"/>
                <w:b/>
                <w:bCs/>
                <w:sz w:val="24"/>
                <w:szCs w:val="24"/>
              </w:rPr>
            </w:pPr>
            <w:r w:rsidRPr="005675F6">
              <w:rPr>
                <w:rFonts w:ascii="Times New Roman" w:hAnsi="Times New Roman" w:cs="Times New Roman"/>
                <w:b/>
                <w:bCs/>
                <w:sz w:val="24"/>
                <w:szCs w:val="24"/>
              </w:rPr>
              <w:t>Course Subject:  Hist</w:t>
            </w:r>
          </w:p>
        </w:tc>
        <w:tc>
          <w:tcPr>
            <w:tcW w:w="2006" w:type="dxa"/>
            <w:vAlign w:val="center"/>
          </w:tcPr>
          <w:p w14:paraId="7FBEFC2B" w14:textId="77777777" w:rsidR="005675F6" w:rsidRPr="005675F6" w:rsidRDefault="005675F6" w:rsidP="00B1451D">
            <w:pPr>
              <w:rPr>
                <w:rFonts w:ascii="Times New Roman" w:hAnsi="Times New Roman" w:cs="Times New Roman"/>
                <w:b/>
                <w:bCs/>
                <w:sz w:val="24"/>
                <w:szCs w:val="24"/>
              </w:rPr>
            </w:pPr>
          </w:p>
        </w:tc>
        <w:tc>
          <w:tcPr>
            <w:tcW w:w="2538" w:type="dxa"/>
            <w:vAlign w:val="center"/>
          </w:tcPr>
          <w:p w14:paraId="5CDCECE3" w14:textId="77777777" w:rsidR="005675F6" w:rsidRPr="005675F6" w:rsidRDefault="005675F6" w:rsidP="00B1451D">
            <w:pPr>
              <w:rPr>
                <w:rFonts w:ascii="Times New Roman" w:hAnsi="Times New Roman" w:cs="Times New Roman"/>
                <w:b/>
                <w:bCs/>
                <w:sz w:val="24"/>
                <w:szCs w:val="24"/>
              </w:rPr>
            </w:pPr>
          </w:p>
        </w:tc>
        <w:tc>
          <w:tcPr>
            <w:tcW w:w="2487" w:type="dxa"/>
            <w:vAlign w:val="center"/>
          </w:tcPr>
          <w:p w14:paraId="2278B6A1" w14:textId="77777777" w:rsidR="005675F6" w:rsidRPr="005675F6" w:rsidRDefault="005675F6" w:rsidP="00B1451D">
            <w:pPr>
              <w:rPr>
                <w:rFonts w:ascii="Times New Roman" w:hAnsi="Times New Roman" w:cs="Times New Roman"/>
                <w:b/>
                <w:bCs/>
                <w:sz w:val="24"/>
                <w:szCs w:val="24"/>
              </w:rPr>
            </w:pPr>
          </w:p>
        </w:tc>
      </w:tr>
      <w:tr w:rsidR="005675F6" w:rsidRPr="005675F6" w14:paraId="1626141F" w14:textId="77777777" w:rsidTr="00B1451D">
        <w:trPr>
          <w:trHeight w:val="288"/>
        </w:trPr>
        <w:tc>
          <w:tcPr>
            <w:tcW w:w="3039" w:type="dxa"/>
            <w:vAlign w:val="center"/>
          </w:tcPr>
          <w:p w14:paraId="6A9BA4C9" w14:textId="77777777" w:rsidR="005675F6" w:rsidRPr="005675F6" w:rsidRDefault="005675F6" w:rsidP="00B1451D">
            <w:pPr>
              <w:rPr>
                <w:rFonts w:ascii="Times New Roman" w:hAnsi="Times New Roman" w:cs="Times New Roman"/>
                <w:b/>
                <w:bCs/>
                <w:sz w:val="24"/>
                <w:szCs w:val="24"/>
              </w:rPr>
            </w:pPr>
            <w:r w:rsidRPr="005675F6">
              <w:rPr>
                <w:rFonts w:ascii="Times New Roman" w:hAnsi="Times New Roman" w:cs="Times New Roman"/>
                <w:b/>
                <w:bCs/>
                <w:sz w:val="24"/>
                <w:szCs w:val="24"/>
              </w:rPr>
              <w:t>Course Number and Section:</w:t>
            </w:r>
          </w:p>
        </w:tc>
        <w:tc>
          <w:tcPr>
            <w:tcW w:w="2006" w:type="dxa"/>
            <w:vAlign w:val="center"/>
          </w:tcPr>
          <w:p w14:paraId="700D9BC4" w14:textId="77777777" w:rsidR="005675F6" w:rsidRPr="005675F6" w:rsidRDefault="005675F6" w:rsidP="00B1451D">
            <w:pPr>
              <w:rPr>
                <w:rFonts w:ascii="Times New Roman" w:hAnsi="Times New Roman" w:cs="Times New Roman"/>
                <w:b/>
                <w:bCs/>
                <w:sz w:val="24"/>
                <w:szCs w:val="24"/>
              </w:rPr>
            </w:pPr>
          </w:p>
        </w:tc>
        <w:tc>
          <w:tcPr>
            <w:tcW w:w="2538" w:type="dxa"/>
            <w:vAlign w:val="center"/>
          </w:tcPr>
          <w:p w14:paraId="551DABDB" w14:textId="77777777" w:rsidR="005675F6" w:rsidRPr="005675F6" w:rsidRDefault="005675F6" w:rsidP="00B1451D">
            <w:pPr>
              <w:rPr>
                <w:rFonts w:ascii="Times New Roman" w:hAnsi="Times New Roman" w:cs="Times New Roman"/>
                <w:b/>
                <w:bCs/>
                <w:sz w:val="24"/>
                <w:szCs w:val="24"/>
              </w:rPr>
            </w:pPr>
            <w:r w:rsidRPr="005675F6">
              <w:rPr>
                <w:rFonts w:ascii="Times New Roman" w:hAnsi="Times New Roman" w:cs="Times New Roman"/>
                <w:b/>
                <w:bCs/>
                <w:sz w:val="24"/>
                <w:szCs w:val="24"/>
              </w:rPr>
              <w:t>Class Days and Times: M/W 9:00-10:20</w:t>
            </w:r>
          </w:p>
        </w:tc>
        <w:tc>
          <w:tcPr>
            <w:tcW w:w="2487" w:type="dxa"/>
            <w:vAlign w:val="center"/>
          </w:tcPr>
          <w:p w14:paraId="6E56E1EC" w14:textId="77777777" w:rsidR="005675F6" w:rsidRPr="005675F6" w:rsidRDefault="005675F6" w:rsidP="00B1451D">
            <w:pPr>
              <w:rPr>
                <w:rFonts w:ascii="Times New Roman" w:hAnsi="Times New Roman" w:cs="Times New Roman"/>
                <w:b/>
                <w:bCs/>
                <w:sz w:val="24"/>
                <w:szCs w:val="24"/>
              </w:rPr>
            </w:pPr>
          </w:p>
        </w:tc>
      </w:tr>
      <w:tr w:rsidR="005675F6" w:rsidRPr="005675F6" w14:paraId="5D343C93" w14:textId="77777777" w:rsidTr="00B1451D">
        <w:trPr>
          <w:trHeight w:val="288"/>
        </w:trPr>
        <w:tc>
          <w:tcPr>
            <w:tcW w:w="3039" w:type="dxa"/>
            <w:vAlign w:val="center"/>
          </w:tcPr>
          <w:p w14:paraId="4DDEA6A1" w14:textId="77777777" w:rsidR="005675F6" w:rsidRPr="005675F6" w:rsidRDefault="005675F6" w:rsidP="00B1451D">
            <w:pPr>
              <w:rPr>
                <w:rFonts w:ascii="Times New Roman" w:hAnsi="Times New Roman" w:cs="Times New Roman"/>
                <w:b/>
                <w:bCs/>
                <w:sz w:val="24"/>
                <w:szCs w:val="24"/>
              </w:rPr>
            </w:pPr>
            <w:r w:rsidRPr="005675F6">
              <w:rPr>
                <w:rFonts w:ascii="Times New Roman" w:hAnsi="Times New Roman" w:cs="Times New Roman"/>
                <w:b/>
                <w:bCs/>
                <w:sz w:val="24"/>
                <w:szCs w:val="24"/>
              </w:rPr>
              <w:t>Credit Hours: 3</w:t>
            </w:r>
          </w:p>
        </w:tc>
        <w:tc>
          <w:tcPr>
            <w:tcW w:w="2006" w:type="dxa"/>
            <w:vAlign w:val="center"/>
          </w:tcPr>
          <w:p w14:paraId="71AB3F42" w14:textId="77777777" w:rsidR="005675F6" w:rsidRPr="005675F6" w:rsidRDefault="005675F6" w:rsidP="00B1451D">
            <w:pPr>
              <w:rPr>
                <w:rFonts w:ascii="Times New Roman" w:hAnsi="Times New Roman" w:cs="Times New Roman"/>
                <w:sz w:val="24"/>
                <w:szCs w:val="24"/>
              </w:rPr>
            </w:pPr>
          </w:p>
        </w:tc>
        <w:tc>
          <w:tcPr>
            <w:tcW w:w="2538" w:type="dxa"/>
            <w:vAlign w:val="center"/>
          </w:tcPr>
          <w:p w14:paraId="51A6BFD6" w14:textId="77777777" w:rsidR="005675F6" w:rsidRPr="005675F6" w:rsidRDefault="005675F6" w:rsidP="00B1451D">
            <w:pPr>
              <w:rPr>
                <w:rFonts w:ascii="Times New Roman" w:hAnsi="Times New Roman" w:cs="Times New Roman"/>
                <w:b/>
                <w:bCs/>
                <w:sz w:val="24"/>
                <w:szCs w:val="24"/>
              </w:rPr>
            </w:pPr>
          </w:p>
        </w:tc>
        <w:tc>
          <w:tcPr>
            <w:tcW w:w="2487" w:type="dxa"/>
            <w:vAlign w:val="center"/>
          </w:tcPr>
          <w:p w14:paraId="051A4E23" w14:textId="77777777" w:rsidR="005675F6" w:rsidRPr="005675F6" w:rsidRDefault="005675F6" w:rsidP="00B1451D">
            <w:pPr>
              <w:rPr>
                <w:rFonts w:ascii="Times New Roman" w:hAnsi="Times New Roman" w:cs="Times New Roman"/>
                <w:sz w:val="24"/>
                <w:szCs w:val="24"/>
              </w:rPr>
            </w:pPr>
          </w:p>
        </w:tc>
      </w:tr>
      <w:tr w:rsidR="005675F6" w:rsidRPr="005675F6" w14:paraId="382A43DF" w14:textId="77777777" w:rsidTr="00B1451D">
        <w:trPr>
          <w:trHeight w:val="288"/>
        </w:trPr>
        <w:tc>
          <w:tcPr>
            <w:tcW w:w="3039" w:type="dxa"/>
            <w:vAlign w:val="center"/>
          </w:tcPr>
          <w:p w14:paraId="3804C585" w14:textId="77777777" w:rsidR="005675F6" w:rsidRPr="005675F6" w:rsidRDefault="005675F6" w:rsidP="00B1451D">
            <w:pPr>
              <w:rPr>
                <w:rFonts w:ascii="Times New Roman" w:hAnsi="Times New Roman" w:cs="Times New Roman"/>
                <w:b/>
                <w:bCs/>
                <w:sz w:val="24"/>
                <w:szCs w:val="24"/>
              </w:rPr>
            </w:pPr>
            <w:r w:rsidRPr="005675F6">
              <w:rPr>
                <w:rFonts w:ascii="Times New Roman" w:hAnsi="Times New Roman" w:cs="Times New Roman"/>
                <w:b/>
                <w:bCs/>
                <w:sz w:val="24"/>
                <w:szCs w:val="24"/>
              </w:rPr>
              <w:t>Lecture Hours:  3</w:t>
            </w:r>
          </w:p>
        </w:tc>
        <w:tc>
          <w:tcPr>
            <w:tcW w:w="2006" w:type="dxa"/>
            <w:vAlign w:val="center"/>
          </w:tcPr>
          <w:p w14:paraId="2A1A4B4C" w14:textId="77777777" w:rsidR="005675F6" w:rsidRPr="005675F6" w:rsidRDefault="005675F6" w:rsidP="00B1451D">
            <w:pPr>
              <w:rPr>
                <w:rFonts w:ascii="Times New Roman" w:hAnsi="Times New Roman" w:cs="Times New Roman"/>
                <w:sz w:val="24"/>
                <w:szCs w:val="24"/>
              </w:rPr>
            </w:pPr>
          </w:p>
        </w:tc>
        <w:tc>
          <w:tcPr>
            <w:tcW w:w="2538" w:type="dxa"/>
            <w:vAlign w:val="center"/>
          </w:tcPr>
          <w:p w14:paraId="4DC75D21" w14:textId="77777777" w:rsidR="005675F6" w:rsidRPr="005675F6" w:rsidRDefault="005675F6" w:rsidP="00B1451D">
            <w:pPr>
              <w:rPr>
                <w:rFonts w:ascii="Times New Roman" w:hAnsi="Times New Roman" w:cs="Times New Roman"/>
                <w:b/>
                <w:bCs/>
                <w:sz w:val="24"/>
                <w:szCs w:val="24"/>
              </w:rPr>
            </w:pPr>
            <w:proofErr w:type="gramStart"/>
            <w:r w:rsidRPr="005675F6">
              <w:rPr>
                <w:rFonts w:ascii="Times New Roman" w:hAnsi="Times New Roman" w:cs="Times New Roman"/>
                <w:b/>
                <w:bCs/>
                <w:sz w:val="24"/>
                <w:szCs w:val="24"/>
              </w:rPr>
              <w:t>Class Room</w:t>
            </w:r>
            <w:proofErr w:type="gramEnd"/>
            <w:r w:rsidRPr="005675F6">
              <w:rPr>
                <w:rFonts w:ascii="Times New Roman" w:hAnsi="Times New Roman" w:cs="Times New Roman"/>
                <w:b/>
                <w:bCs/>
                <w:sz w:val="24"/>
                <w:szCs w:val="24"/>
              </w:rPr>
              <w:t xml:space="preserve"> Location: NH </w:t>
            </w:r>
            <w:proofErr w:type="spellStart"/>
            <w:r w:rsidRPr="005675F6">
              <w:rPr>
                <w:rFonts w:ascii="Times New Roman" w:hAnsi="Times New Roman" w:cs="Times New Roman"/>
                <w:b/>
                <w:bCs/>
                <w:sz w:val="24"/>
                <w:szCs w:val="24"/>
              </w:rPr>
              <w:t>Acad</w:t>
            </w:r>
            <w:proofErr w:type="spellEnd"/>
            <w:r w:rsidRPr="005675F6">
              <w:rPr>
                <w:rFonts w:ascii="Times New Roman" w:hAnsi="Times New Roman" w:cs="Times New Roman"/>
                <w:b/>
                <w:bCs/>
                <w:sz w:val="24"/>
                <w:szCs w:val="24"/>
              </w:rPr>
              <w:t xml:space="preserve"> 263</w:t>
            </w:r>
          </w:p>
        </w:tc>
        <w:tc>
          <w:tcPr>
            <w:tcW w:w="2487" w:type="dxa"/>
            <w:vAlign w:val="center"/>
          </w:tcPr>
          <w:p w14:paraId="744C8F81" w14:textId="77777777" w:rsidR="005675F6" w:rsidRPr="005675F6" w:rsidRDefault="005675F6" w:rsidP="00B1451D">
            <w:pPr>
              <w:rPr>
                <w:rFonts w:ascii="Times New Roman" w:hAnsi="Times New Roman" w:cs="Times New Roman"/>
                <w:sz w:val="24"/>
                <w:szCs w:val="24"/>
              </w:rPr>
            </w:pPr>
          </w:p>
        </w:tc>
      </w:tr>
      <w:tr w:rsidR="005675F6" w:rsidRPr="005675F6" w14:paraId="663D5D59" w14:textId="77777777" w:rsidTr="00B1451D">
        <w:trPr>
          <w:trHeight w:val="288"/>
        </w:trPr>
        <w:tc>
          <w:tcPr>
            <w:tcW w:w="3039" w:type="dxa"/>
            <w:vAlign w:val="center"/>
          </w:tcPr>
          <w:p w14:paraId="487A8D2A" w14:textId="77777777" w:rsidR="005675F6" w:rsidRPr="005675F6" w:rsidRDefault="005675F6" w:rsidP="00B1451D">
            <w:pPr>
              <w:rPr>
                <w:rFonts w:ascii="Times New Roman" w:hAnsi="Times New Roman" w:cs="Times New Roman"/>
                <w:b/>
                <w:bCs/>
                <w:sz w:val="24"/>
                <w:szCs w:val="24"/>
              </w:rPr>
            </w:pPr>
            <w:r w:rsidRPr="005675F6">
              <w:rPr>
                <w:rFonts w:ascii="Times New Roman" w:hAnsi="Times New Roman" w:cs="Times New Roman"/>
                <w:b/>
                <w:bCs/>
                <w:sz w:val="24"/>
                <w:szCs w:val="24"/>
              </w:rPr>
              <w:t>Lab Hours:  0</w:t>
            </w:r>
          </w:p>
        </w:tc>
        <w:tc>
          <w:tcPr>
            <w:tcW w:w="2006" w:type="dxa"/>
            <w:vAlign w:val="center"/>
          </w:tcPr>
          <w:p w14:paraId="20866538" w14:textId="77777777" w:rsidR="005675F6" w:rsidRPr="005675F6" w:rsidRDefault="005675F6" w:rsidP="00B1451D">
            <w:pPr>
              <w:rPr>
                <w:rFonts w:ascii="Times New Roman" w:hAnsi="Times New Roman" w:cs="Times New Roman"/>
                <w:sz w:val="24"/>
                <w:szCs w:val="24"/>
              </w:rPr>
            </w:pPr>
          </w:p>
        </w:tc>
        <w:tc>
          <w:tcPr>
            <w:tcW w:w="2538" w:type="dxa"/>
            <w:vAlign w:val="center"/>
          </w:tcPr>
          <w:p w14:paraId="5EE5CA77" w14:textId="77777777" w:rsidR="005675F6" w:rsidRPr="005675F6" w:rsidRDefault="005675F6" w:rsidP="00B1451D">
            <w:pPr>
              <w:rPr>
                <w:rFonts w:ascii="Times New Roman" w:hAnsi="Times New Roman" w:cs="Times New Roman"/>
                <w:b/>
                <w:bCs/>
                <w:sz w:val="24"/>
                <w:szCs w:val="24"/>
              </w:rPr>
            </w:pPr>
          </w:p>
        </w:tc>
        <w:tc>
          <w:tcPr>
            <w:tcW w:w="2487" w:type="dxa"/>
            <w:vAlign w:val="center"/>
          </w:tcPr>
          <w:p w14:paraId="30952F1E" w14:textId="77777777" w:rsidR="005675F6" w:rsidRPr="005675F6" w:rsidRDefault="005675F6" w:rsidP="00B1451D">
            <w:pPr>
              <w:rPr>
                <w:rFonts w:ascii="Times New Roman" w:hAnsi="Times New Roman" w:cs="Times New Roman"/>
                <w:sz w:val="24"/>
                <w:szCs w:val="24"/>
              </w:rPr>
            </w:pPr>
          </w:p>
        </w:tc>
      </w:tr>
      <w:tr w:rsidR="005675F6" w:rsidRPr="005675F6" w14:paraId="6450C826" w14:textId="77777777" w:rsidTr="00B1451D">
        <w:trPr>
          <w:trHeight w:val="288"/>
        </w:trPr>
        <w:tc>
          <w:tcPr>
            <w:tcW w:w="3039" w:type="dxa"/>
            <w:vAlign w:val="center"/>
          </w:tcPr>
          <w:p w14:paraId="5B331C29" w14:textId="77777777" w:rsidR="005675F6" w:rsidRPr="005675F6" w:rsidRDefault="005675F6" w:rsidP="00B1451D">
            <w:pPr>
              <w:rPr>
                <w:rFonts w:ascii="Times New Roman" w:hAnsi="Times New Roman" w:cs="Times New Roman"/>
                <w:b/>
                <w:bCs/>
                <w:sz w:val="24"/>
                <w:szCs w:val="24"/>
              </w:rPr>
            </w:pPr>
            <w:r w:rsidRPr="005675F6">
              <w:rPr>
                <w:rFonts w:ascii="Times New Roman" w:hAnsi="Times New Roman" w:cs="Times New Roman"/>
                <w:b/>
                <w:bCs/>
                <w:sz w:val="24"/>
                <w:szCs w:val="24"/>
              </w:rPr>
              <w:t>External Hours:  0</w:t>
            </w:r>
          </w:p>
        </w:tc>
        <w:tc>
          <w:tcPr>
            <w:tcW w:w="2006" w:type="dxa"/>
            <w:vAlign w:val="center"/>
          </w:tcPr>
          <w:p w14:paraId="52CC4243" w14:textId="77777777" w:rsidR="005675F6" w:rsidRPr="005675F6" w:rsidRDefault="005675F6" w:rsidP="00B1451D">
            <w:pPr>
              <w:rPr>
                <w:rFonts w:ascii="Times New Roman" w:hAnsi="Times New Roman" w:cs="Times New Roman"/>
                <w:sz w:val="24"/>
                <w:szCs w:val="24"/>
              </w:rPr>
            </w:pPr>
          </w:p>
        </w:tc>
        <w:tc>
          <w:tcPr>
            <w:tcW w:w="5025" w:type="dxa"/>
            <w:gridSpan w:val="2"/>
            <w:vAlign w:val="center"/>
          </w:tcPr>
          <w:p w14:paraId="0116D75D" w14:textId="77777777" w:rsidR="005675F6" w:rsidRPr="005675F6" w:rsidRDefault="005675F6" w:rsidP="00B1451D">
            <w:pPr>
              <w:rPr>
                <w:rFonts w:ascii="Times New Roman" w:hAnsi="Times New Roman" w:cs="Times New Roman"/>
                <w:b/>
                <w:bCs/>
                <w:color w:val="8496B0" w:themeColor="text2" w:themeTint="99"/>
                <w:sz w:val="24"/>
                <w:szCs w:val="24"/>
              </w:rPr>
            </w:pPr>
          </w:p>
        </w:tc>
      </w:tr>
      <w:tr w:rsidR="005675F6" w:rsidRPr="005675F6" w14:paraId="3BEED8A2" w14:textId="77777777" w:rsidTr="00B1451D">
        <w:trPr>
          <w:trHeight w:val="288"/>
        </w:trPr>
        <w:tc>
          <w:tcPr>
            <w:tcW w:w="3039" w:type="dxa"/>
            <w:vAlign w:val="center"/>
          </w:tcPr>
          <w:p w14:paraId="0A1B50F2" w14:textId="77777777" w:rsidR="005675F6" w:rsidRPr="005675F6" w:rsidRDefault="005675F6" w:rsidP="00B1451D">
            <w:pPr>
              <w:rPr>
                <w:rFonts w:ascii="Times New Roman" w:hAnsi="Times New Roman" w:cs="Times New Roman"/>
                <w:b/>
                <w:bCs/>
                <w:sz w:val="24"/>
                <w:szCs w:val="24"/>
              </w:rPr>
            </w:pPr>
            <w:r w:rsidRPr="005675F6">
              <w:rPr>
                <w:rFonts w:ascii="Times New Roman" w:hAnsi="Times New Roman" w:cs="Times New Roman"/>
                <w:b/>
                <w:bCs/>
                <w:sz w:val="24"/>
                <w:szCs w:val="24"/>
              </w:rPr>
              <w:t>Total Contact Hours:  48</w:t>
            </w:r>
          </w:p>
          <w:p w14:paraId="54FD0B83" w14:textId="77777777" w:rsidR="005675F6" w:rsidRPr="005675F6" w:rsidRDefault="005675F6" w:rsidP="00B1451D">
            <w:pPr>
              <w:rPr>
                <w:rFonts w:ascii="Times New Roman" w:hAnsi="Times New Roman" w:cs="Times New Roman"/>
                <w:b/>
                <w:bCs/>
                <w:sz w:val="24"/>
                <w:szCs w:val="24"/>
              </w:rPr>
            </w:pPr>
            <w:r w:rsidRPr="005675F6">
              <w:rPr>
                <w:rFonts w:ascii="Times New Roman" w:hAnsi="Times New Roman" w:cs="Times New Roman"/>
                <w:b/>
                <w:bCs/>
                <w:sz w:val="24"/>
                <w:szCs w:val="24"/>
              </w:rPr>
              <w:t>(All hrs. x 16)</w:t>
            </w:r>
          </w:p>
        </w:tc>
        <w:tc>
          <w:tcPr>
            <w:tcW w:w="2006" w:type="dxa"/>
            <w:vAlign w:val="center"/>
          </w:tcPr>
          <w:p w14:paraId="0AAF71E4" w14:textId="77777777" w:rsidR="005675F6" w:rsidRPr="005675F6" w:rsidRDefault="005675F6" w:rsidP="00B1451D">
            <w:pPr>
              <w:rPr>
                <w:rFonts w:ascii="Times New Roman" w:hAnsi="Times New Roman" w:cs="Times New Roman"/>
                <w:sz w:val="24"/>
                <w:szCs w:val="24"/>
              </w:rPr>
            </w:pPr>
          </w:p>
        </w:tc>
        <w:tc>
          <w:tcPr>
            <w:tcW w:w="2538" w:type="dxa"/>
            <w:vAlign w:val="center"/>
          </w:tcPr>
          <w:p w14:paraId="07B0EE61" w14:textId="77777777" w:rsidR="005675F6" w:rsidRPr="005675F6" w:rsidRDefault="005675F6" w:rsidP="00B1451D">
            <w:pPr>
              <w:rPr>
                <w:rFonts w:ascii="Times New Roman" w:hAnsi="Times New Roman" w:cs="Times New Roman"/>
                <w:b/>
                <w:bCs/>
                <w:sz w:val="24"/>
                <w:szCs w:val="24"/>
              </w:rPr>
            </w:pPr>
          </w:p>
        </w:tc>
        <w:tc>
          <w:tcPr>
            <w:tcW w:w="2487" w:type="dxa"/>
            <w:vAlign w:val="center"/>
          </w:tcPr>
          <w:p w14:paraId="29B5BBB5" w14:textId="77777777" w:rsidR="005675F6" w:rsidRPr="005675F6" w:rsidRDefault="005675F6" w:rsidP="00B1451D">
            <w:pPr>
              <w:rPr>
                <w:rFonts w:ascii="Times New Roman" w:hAnsi="Times New Roman" w:cs="Times New Roman"/>
                <w:sz w:val="24"/>
                <w:szCs w:val="24"/>
              </w:rPr>
            </w:pPr>
          </w:p>
        </w:tc>
      </w:tr>
    </w:tbl>
    <w:p w14:paraId="54F99C70" w14:textId="77777777" w:rsidR="005675F6" w:rsidRPr="005675F6" w:rsidRDefault="005675F6" w:rsidP="005675F6">
      <w:pPr>
        <w:rPr>
          <w:rFonts w:ascii="Times New Roman" w:hAnsi="Times New Roman" w:cs="Times New Roman"/>
          <w:b/>
          <w:bCs/>
          <w:sz w:val="24"/>
          <w:szCs w:val="24"/>
        </w:rPr>
      </w:pPr>
    </w:p>
    <w:p w14:paraId="06F34983" w14:textId="77777777" w:rsidR="005675F6" w:rsidRPr="005675F6" w:rsidRDefault="005675F6" w:rsidP="005675F6">
      <w:pPr>
        <w:rPr>
          <w:rFonts w:ascii="Times New Roman" w:hAnsi="Times New Roman" w:cs="Times New Roman"/>
          <w:b/>
          <w:bCs/>
          <w:sz w:val="24"/>
          <w:szCs w:val="24"/>
        </w:rPr>
        <w:sectPr w:rsidR="005675F6" w:rsidRPr="005675F6" w:rsidSect="003D6BF4">
          <w:headerReference w:type="even" r:id="rId10"/>
          <w:headerReference w:type="default" r:id="rId11"/>
          <w:footerReference w:type="even" r:id="rId12"/>
          <w:footerReference w:type="default" r:id="rId13"/>
          <w:headerReference w:type="first" r:id="rId14"/>
          <w:footerReference w:type="first" r:id="rId15"/>
          <w:pgSz w:w="12240" w:h="15840"/>
          <w:pgMar w:top="990" w:right="1152" w:bottom="1170" w:left="990" w:header="450" w:footer="720" w:gutter="0"/>
          <w:cols w:space="720"/>
          <w:titlePg/>
          <w:docGrid w:linePitch="360"/>
        </w:sectPr>
      </w:pPr>
    </w:p>
    <w:p w14:paraId="3E57CB61" w14:textId="77777777" w:rsidR="005675F6" w:rsidRPr="005675F6" w:rsidRDefault="005675F6" w:rsidP="005675F6">
      <w:pPr>
        <w:rPr>
          <w:rFonts w:ascii="Times New Roman" w:hAnsi="Times New Roman" w:cs="Times New Roman"/>
          <w:sz w:val="24"/>
          <w:szCs w:val="24"/>
        </w:rPr>
      </w:pPr>
      <w:r w:rsidRPr="005675F6">
        <w:rPr>
          <w:rFonts w:ascii="Times New Roman" w:hAnsi="Times New Roman" w:cs="Times New Roman"/>
          <w:b/>
          <w:bCs/>
          <w:sz w:val="24"/>
          <w:szCs w:val="24"/>
        </w:rPr>
        <w:t>Prerequisites:</w:t>
      </w:r>
      <w:r w:rsidRPr="005675F6">
        <w:rPr>
          <w:rFonts w:ascii="Times New Roman" w:hAnsi="Times New Roman" w:cs="Times New Roman"/>
          <w:sz w:val="24"/>
          <w:szCs w:val="24"/>
        </w:rPr>
        <w:tab/>
      </w:r>
      <w:r w:rsidRPr="005675F6">
        <w:rPr>
          <w:rFonts w:ascii="Times New Roman" w:hAnsi="Times New Roman" w:cs="Times New Roman"/>
          <w:sz w:val="24"/>
          <w:szCs w:val="24"/>
        </w:rPr>
        <w:tab/>
        <w:t>College level Reading and Writing</w:t>
      </w:r>
      <w:r w:rsidRPr="005675F6">
        <w:rPr>
          <w:rFonts w:ascii="Times New Roman" w:hAnsi="Times New Roman" w:cs="Times New Roman"/>
          <w:sz w:val="24"/>
          <w:szCs w:val="24"/>
        </w:rPr>
        <w:tab/>
      </w:r>
    </w:p>
    <w:p w14:paraId="49222932" w14:textId="77777777" w:rsidR="005675F6" w:rsidRPr="005675F6" w:rsidRDefault="005675F6" w:rsidP="005675F6">
      <w:pPr>
        <w:rPr>
          <w:rFonts w:ascii="Times New Roman" w:hAnsi="Times New Roman" w:cs="Times New Roman"/>
          <w:sz w:val="24"/>
          <w:szCs w:val="24"/>
        </w:rPr>
      </w:pPr>
    </w:p>
    <w:p w14:paraId="3E933EA7" w14:textId="77777777" w:rsidR="005675F6" w:rsidRPr="005675F6" w:rsidRDefault="005675F6" w:rsidP="005675F6">
      <w:pPr>
        <w:rPr>
          <w:rFonts w:ascii="Times New Roman" w:hAnsi="Times New Roman" w:cs="Times New Roman"/>
          <w:sz w:val="24"/>
          <w:szCs w:val="24"/>
        </w:rPr>
      </w:pPr>
      <w:r w:rsidRPr="005675F6">
        <w:rPr>
          <w:rFonts w:ascii="Times New Roman" w:hAnsi="Times New Roman" w:cs="Times New Roman"/>
          <w:b/>
          <w:bCs/>
          <w:sz w:val="24"/>
          <w:szCs w:val="24"/>
        </w:rPr>
        <w:t>Co-requisites:</w:t>
      </w:r>
      <w:r w:rsidRPr="005675F6">
        <w:rPr>
          <w:rFonts w:ascii="Times New Roman" w:hAnsi="Times New Roman" w:cs="Times New Roman"/>
          <w:sz w:val="24"/>
          <w:szCs w:val="24"/>
        </w:rPr>
        <w:tab/>
      </w:r>
      <w:r w:rsidRPr="005675F6">
        <w:rPr>
          <w:rFonts w:ascii="Times New Roman" w:hAnsi="Times New Roman" w:cs="Times New Roman"/>
          <w:sz w:val="24"/>
          <w:szCs w:val="24"/>
        </w:rPr>
        <w:tab/>
        <w:t>N/A</w:t>
      </w:r>
      <w:r w:rsidRPr="005675F6">
        <w:rPr>
          <w:rFonts w:ascii="Times New Roman" w:hAnsi="Times New Roman" w:cs="Times New Roman"/>
          <w:sz w:val="24"/>
          <w:szCs w:val="24"/>
        </w:rPr>
        <w:tab/>
      </w:r>
    </w:p>
    <w:p w14:paraId="31D75E31" w14:textId="77777777" w:rsidR="005675F6" w:rsidRPr="005675F6" w:rsidRDefault="005675F6" w:rsidP="005675F6">
      <w:pPr>
        <w:rPr>
          <w:rFonts w:ascii="Times New Roman" w:hAnsi="Times New Roman" w:cs="Times New Roman"/>
          <w:sz w:val="24"/>
          <w:szCs w:val="24"/>
        </w:rPr>
      </w:pPr>
    </w:p>
    <w:p w14:paraId="5CEFEADF" w14:textId="19A55366" w:rsidR="005675F6" w:rsidRPr="005675F6" w:rsidRDefault="005675F6" w:rsidP="005675F6">
      <w:pPr>
        <w:shd w:val="clear" w:color="auto" w:fill="FFFFFF"/>
        <w:spacing w:before="150" w:after="150" w:line="312" w:lineRule="atLeast"/>
        <w:rPr>
          <w:rFonts w:ascii="Times New Roman" w:hAnsi="Times New Roman" w:cs="Times New Roman"/>
          <w:color w:val="58595B"/>
          <w:sz w:val="24"/>
          <w:szCs w:val="24"/>
        </w:rPr>
        <w:sectPr w:rsidR="005675F6" w:rsidRPr="005675F6" w:rsidSect="000950BD">
          <w:type w:val="continuous"/>
          <w:pgSz w:w="12240" w:h="15840"/>
          <w:pgMar w:top="1440" w:right="1152" w:bottom="1440" w:left="990" w:header="720" w:footer="720" w:gutter="0"/>
          <w:cols w:space="720"/>
          <w:formProt w:val="0"/>
          <w:docGrid w:linePitch="360"/>
        </w:sectPr>
      </w:pPr>
      <w:r w:rsidRPr="005675F6">
        <w:rPr>
          <w:rFonts w:ascii="Times New Roman" w:hAnsi="Times New Roman" w:cs="Times New Roman"/>
          <w:b/>
          <w:bCs/>
          <w:sz w:val="24"/>
          <w:szCs w:val="24"/>
        </w:rPr>
        <w:t xml:space="preserve">Required Book(s): </w:t>
      </w:r>
      <w:r w:rsidRPr="005675F6">
        <w:rPr>
          <w:rFonts w:ascii="Times New Roman" w:hAnsi="Times New Roman" w:cs="Times New Roman"/>
          <w:color w:val="58595B"/>
          <w:sz w:val="24"/>
          <w:szCs w:val="24"/>
        </w:rPr>
        <w:t xml:space="preserve">Vargas, </w:t>
      </w:r>
      <w:proofErr w:type="spellStart"/>
      <w:r w:rsidRPr="005675F6">
        <w:rPr>
          <w:rFonts w:ascii="Times New Roman" w:hAnsi="Times New Roman" w:cs="Times New Roman"/>
          <w:color w:val="58595B"/>
          <w:sz w:val="24"/>
          <w:szCs w:val="24"/>
        </w:rPr>
        <w:t>Zaragosa</w:t>
      </w:r>
      <w:proofErr w:type="spellEnd"/>
      <w:r w:rsidRPr="005675F6">
        <w:rPr>
          <w:rFonts w:ascii="Times New Roman" w:hAnsi="Times New Roman" w:cs="Times New Roman"/>
          <w:color w:val="58595B"/>
          <w:sz w:val="24"/>
          <w:szCs w:val="24"/>
        </w:rPr>
        <w:t xml:space="preserve">. </w:t>
      </w:r>
      <w:r w:rsidRPr="005675F6">
        <w:rPr>
          <w:rFonts w:ascii="Times New Roman" w:hAnsi="Times New Roman" w:cs="Times New Roman"/>
          <w:i/>
          <w:iCs/>
          <w:color w:val="58595B"/>
          <w:sz w:val="24"/>
          <w:szCs w:val="24"/>
        </w:rPr>
        <w:t>Crucible of Struggle :A History of Mexican Americans from Colonial Times to the Present Era,</w:t>
      </w:r>
      <w:r w:rsidRPr="005675F6">
        <w:rPr>
          <w:rFonts w:ascii="Times New Roman" w:hAnsi="Times New Roman" w:cs="Times New Roman"/>
          <w:color w:val="58595B"/>
          <w:sz w:val="24"/>
          <w:szCs w:val="24"/>
        </w:rPr>
        <w:t xml:space="preserve"> 2</w:t>
      </w:r>
      <w:r w:rsidRPr="005675F6">
        <w:rPr>
          <w:rFonts w:ascii="Times New Roman" w:hAnsi="Times New Roman" w:cs="Times New Roman"/>
          <w:color w:val="58595B"/>
          <w:sz w:val="24"/>
          <w:szCs w:val="24"/>
          <w:vertAlign w:val="superscript"/>
        </w:rPr>
        <w:t>nd</w:t>
      </w:r>
      <w:r w:rsidRPr="005675F6">
        <w:rPr>
          <w:rFonts w:ascii="Times New Roman" w:hAnsi="Times New Roman" w:cs="Times New Roman"/>
          <w:color w:val="58595B"/>
          <w:sz w:val="24"/>
          <w:szCs w:val="24"/>
        </w:rPr>
        <w:t xml:space="preserve"> Edition.  Oxford University Press, 2016.   ISBN: 9780190200787</w:t>
      </w:r>
      <w:r w:rsidRPr="005675F6">
        <w:rPr>
          <w:rFonts w:ascii="Times New Roman" w:hAnsi="Times New Roman" w:cs="Times New Roman"/>
          <w:b/>
          <w:bCs/>
          <w:sz w:val="24"/>
          <w:szCs w:val="24"/>
        </w:rPr>
        <w:br/>
      </w:r>
    </w:p>
    <w:p w14:paraId="7B1250BD" w14:textId="77777777" w:rsidR="005675F6" w:rsidRPr="005675F6" w:rsidRDefault="005675F6" w:rsidP="005675F6">
      <w:pPr>
        <w:rPr>
          <w:rFonts w:ascii="Times New Roman" w:hAnsi="Times New Roman" w:cs="Times New Roman"/>
          <w:bCs/>
          <w:sz w:val="24"/>
          <w:szCs w:val="24"/>
        </w:rPr>
      </w:pPr>
      <w:r w:rsidRPr="005675F6">
        <w:rPr>
          <w:rFonts w:ascii="Times New Roman" w:hAnsi="Times New Roman" w:cs="Times New Roman"/>
          <w:b/>
          <w:bCs/>
          <w:sz w:val="24"/>
          <w:szCs w:val="24"/>
        </w:rPr>
        <w:t>Catalog Description:</w:t>
      </w:r>
      <w:r w:rsidRPr="005675F6">
        <w:rPr>
          <w:rFonts w:ascii="Times New Roman" w:hAnsi="Times New Roman" w:cs="Times New Roman"/>
          <w:b/>
          <w:bCs/>
          <w:sz w:val="24"/>
          <w:szCs w:val="24"/>
        </w:rPr>
        <w:tab/>
      </w:r>
    </w:p>
    <w:p w14:paraId="7071B9C1" w14:textId="767D26C0" w:rsidR="005675F6" w:rsidRPr="005675F6" w:rsidRDefault="005675F6" w:rsidP="005675F6">
      <w:pPr>
        <w:autoSpaceDE w:val="0"/>
        <w:autoSpaceDN w:val="0"/>
        <w:adjustRightInd w:val="0"/>
        <w:rPr>
          <w:rFonts w:ascii="Times New Roman" w:hAnsi="Times New Roman" w:cs="Times New Roman"/>
          <w:sz w:val="24"/>
          <w:szCs w:val="24"/>
        </w:rPr>
      </w:pPr>
      <w:r w:rsidRPr="005675F6">
        <w:rPr>
          <w:rFonts w:ascii="Times New Roman" w:hAnsi="Times New Roman" w:cs="Times New Roman"/>
          <w:sz w:val="24"/>
          <w:szCs w:val="24"/>
        </w:rPr>
        <w:t>A survey of the economic, social, political, intellectual, and cultural history of Mexican Americans/</w:t>
      </w:r>
      <w:proofErr w:type="spellStart"/>
      <w:r w:rsidRPr="005675F6">
        <w:rPr>
          <w:rFonts w:ascii="Times New Roman" w:hAnsi="Times New Roman" w:cs="Times New Roman"/>
          <w:sz w:val="24"/>
          <w:szCs w:val="24"/>
        </w:rPr>
        <w:t>Chicanx</w:t>
      </w:r>
      <w:proofErr w:type="spellEnd"/>
      <w:r w:rsidRPr="005675F6">
        <w:rPr>
          <w:rFonts w:ascii="Times New Roman" w:hAnsi="Times New Roman" w:cs="Times New Roman"/>
          <w:sz w:val="24"/>
          <w:szCs w:val="24"/>
        </w:rPr>
        <w:t>.  Periods include early indigenous societies, conflict and conquest, early European colonization and empires, New Spain, early revolutionary period, Mexican independence and nation building, United States expansion to the United States-Mexico War Era. Themes to be addressed are mestizaje and racial formation in the early empire, rise and fall of native and African slavery, relationship to early global economies, development of New Spain’s/Mexico’s northern frontier, gender and power, missions, resistance and rebellion, emergence of Mexican identities, California mission secularization, Texas independence, United States’ wars with Mexico, and the making of borders and borderlands. (May be applied to U.S. History requirement.)</w:t>
      </w:r>
    </w:p>
    <w:p w14:paraId="55F0085D" w14:textId="77777777" w:rsidR="005675F6" w:rsidRPr="005675F6" w:rsidRDefault="005675F6" w:rsidP="005675F6">
      <w:pPr>
        <w:rPr>
          <w:rFonts w:ascii="Times New Roman" w:hAnsi="Times New Roman" w:cs="Times New Roman"/>
          <w:b/>
          <w:bCs/>
          <w:sz w:val="24"/>
          <w:szCs w:val="24"/>
        </w:rPr>
      </w:pPr>
      <w:r w:rsidRPr="005675F6">
        <w:rPr>
          <w:rFonts w:ascii="Times New Roman" w:hAnsi="Times New Roman" w:cs="Times New Roman"/>
          <w:b/>
          <w:bCs/>
          <w:sz w:val="24"/>
          <w:szCs w:val="24"/>
        </w:rPr>
        <w:lastRenderedPageBreak/>
        <w:t>Student Learning Outcomes:</w:t>
      </w:r>
    </w:p>
    <w:p w14:paraId="747DBD4F" w14:textId="77777777" w:rsidR="005675F6" w:rsidRPr="005675F6" w:rsidRDefault="005675F6" w:rsidP="005675F6">
      <w:pPr>
        <w:autoSpaceDE w:val="0"/>
        <w:autoSpaceDN w:val="0"/>
        <w:adjustRightInd w:val="0"/>
        <w:rPr>
          <w:rFonts w:ascii="Times New Roman" w:hAnsi="Times New Roman" w:cs="Times New Roman"/>
          <w:b/>
          <w:bCs/>
          <w:sz w:val="24"/>
          <w:szCs w:val="24"/>
        </w:rPr>
      </w:pPr>
      <w:r w:rsidRPr="005675F6">
        <w:rPr>
          <w:rFonts w:ascii="Times New Roman" w:hAnsi="Times New Roman" w:cs="Times New Roman"/>
          <w:b/>
          <w:bCs/>
          <w:sz w:val="24"/>
          <w:szCs w:val="24"/>
        </w:rPr>
        <w:t>Upon successful completion of this course, students will:</w:t>
      </w:r>
    </w:p>
    <w:p w14:paraId="16D484A0" w14:textId="77777777" w:rsidR="005675F6" w:rsidRPr="005675F6" w:rsidRDefault="005675F6" w:rsidP="005675F6">
      <w:pPr>
        <w:autoSpaceDE w:val="0"/>
        <w:autoSpaceDN w:val="0"/>
        <w:adjustRightInd w:val="0"/>
        <w:rPr>
          <w:rFonts w:ascii="Times New Roman" w:hAnsi="Times New Roman" w:cs="Times New Roman"/>
          <w:sz w:val="24"/>
          <w:szCs w:val="24"/>
        </w:rPr>
      </w:pPr>
      <w:r w:rsidRPr="005675F6">
        <w:rPr>
          <w:rFonts w:ascii="Times New Roman" w:hAnsi="Times New Roman" w:cs="Times New Roman"/>
          <w:sz w:val="24"/>
          <w:szCs w:val="24"/>
        </w:rPr>
        <w:t>1. Create an argument through the use of historical evidence.</w:t>
      </w:r>
    </w:p>
    <w:p w14:paraId="71F0AA97" w14:textId="77777777" w:rsidR="005675F6" w:rsidRPr="005675F6" w:rsidRDefault="005675F6" w:rsidP="005675F6">
      <w:pPr>
        <w:autoSpaceDE w:val="0"/>
        <w:autoSpaceDN w:val="0"/>
        <w:adjustRightInd w:val="0"/>
        <w:rPr>
          <w:rFonts w:ascii="Times New Roman" w:hAnsi="Times New Roman" w:cs="Times New Roman"/>
          <w:sz w:val="24"/>
          <w:szCs w:val="24"/>
        </w:rPr>
      </w:pPr>
      <w:r w:rsidRPr="005675F6">
        <w:rPr>
          <w:rFonts w:ascii="Times New Roman" w:hAnsi="Times New Roman" w:cs="Times New Roman"/>
          <w:sz w:val="24"/>
          <w:szCs w:val="24"/>
        </w:rPr>
        <w:t>2. Analyze and interpret primary and secondary evidence.</w:t>
      </w:r>
    </w:p>
    <w:p w14:paraId="38CD5319" w14:textId="77777777" w:rsidR="005675F6" w:rsidRPr="005675F6" w:rsidRDefault="005675F6" w:rsidP="005675F6">
      <w:pPr>
        <w:autoSpaceDE w:val="0"/>
        <w:autoSpaceDN w:val="0"/>
        <w:adjustRightInd w:val="0"/>
        <w:rPr>
          <w:rFonts w:ascii="Times New Roman" w:hAnsi="Times New Roman" w:cs="Times New Roman"/>
          <w:sz w:val="24"/>
          <w:szCs w:val="24"/>
        </w:rPr>
      </w:pPr>
      <w:r w:rsidRPr="005675F6">
        <w:rPr>
          <w:rFonts w:ascii="Times New Roman" w:hAnsi="Times New Roman" w:cs="Times New Roman"/>
          <w:sz w:val="24"/>
          <w:szCs w:val="24"/>
        </w:rPr>
        <w:t>3. Describe the transformation of indigenous societies from 1400-1700.</w:t>
      </w:r>
    </w:p>
    <w:p w14:paraId="37F9C3D1" w14:textId="77777777" w:rsidR="005675F6" w:rsidRPr="005675F6" w:rsidRDefault="005675F6" w:rsidP="005675F6">
      <w:pPr>
        <w:autoSpaceDE w:val="0"/>
        <w:autoSpaceDN w:val="0"/>
        <w:adjustRightInd w:val="0"/>
        <w:rPr>
          <w:rFonts w:ascii="Times New Roman" w:hAnsi="Times New Roman" w:cs="Times New Roman"/>
          <w:sz w:val="24"/>
          <w:szCs w:val="24"/>
        </w:rPr>
      </w:pPr>
      <w:r w:rsidRPr="005675F6">
        <w:rPr>
          <w:rFonts w:ascii="Times New Roman" w:hAnsi="Times New Roman" w:cs="Times New Roman"/>
          <w:sz w:val="24"/>
          <w:szCs w:val="24"/>
        </w:rPr>
        <w:t>4. Explain the causes and effects of European conquest and colonization on the Americas.</w:t>
      </w:r>
    </w:p>
    <w:p w14:paraId="03DA0BAF" w14:textId="77777777" w:rsidR="005675F6" w:rsidRPr="005675F6" w:rsidRDefault="005675F6" w:rsidP="005675F6">
      <w:pPr>
        <w:autoSpaceDE w:val="0"/>
        <w:autoSpaceDN w:val="0"/>
        <w:adjustRightInd w:val="0"/>
        <w:rPr>
          <w:rFonts w:ascii="Times New Roman" w:hAnsi="Times New Roman" w:cs="Times New Roman"/>
          <w:sz w:val="24"/>
          <w:szCs w:val="24"/>
        </w:rPr>
      </w:pPr>
      <w:r w:rsidRPr="005675F6">
        <w:rPr>
          <w:rFonts w:ascii="Times New Roman" w:hAnsi="Times New Roman" w:cs="Times New Roman"/>
          <w:sz w:val="24"/>
          <w:szCs w:val="24"/>
        </w:rPr>
        <w:t>5. Evaluate the relative impact of mestizaje, slavery, global economics, and frontier settlement on the</w:t>
      </w:r>
    </w:p>
    <w:p w14:paraId="5EFEFB7C" w14:textId="77777777" w:rsidR="005675F6" w:rsidRPr="005675F6" w:rsidRDefault="005675F6" w:rsidP="005675F6">
      <w:pPr>
        <w:autoSpaceDE w:val="0"/>
        <w:autoSpaceDN w:val="0"/>
        <w:adjustRightInd w:val="0"/>
        <w:rPr>
          <w:rFonts w:ascii="Times New Roman" w:hAnsi="Times New Roman" w:cs="Times New Roman"/>
          <w:sz w:val="24"/>
          <w:szCs w:val="24"/>
        </w:rPr>
      </w:pPr>
      <w:r w:rsidRPr="005675F6">
        <w:rPr>
          <w:rFonts w:ascii="Times New Roman" w:hAnsi="Times New Roman" w:cs="Times New Roman"/>
          <w:sz w:val="24"/>
          <w:szCs w:val="24"/>
        </w:rPr>
        <w:t>creation of Mexican identity.</w:t>
      </w:r>
    </w:p>
    <w:p w14:paraId="7702A5C0" w14:textId="77777777" w:rsidR="005675F6" w:rsidRPr="005675F6" w:rsidRDefault="005675F6" w:rsidP="005675F6">
      <w:pPr>
        <w:autoSpaceDE w:val="0"/>
        <w:autoSpaceDN w:val="0"/>
        <w:adjustRightInd w:val="0"/>
        <w:rPr>
          <w:rFonts w:ascii="Times New Roman" w:hAnsi="Times New Roman" w:cs="Times New Roman"/>
          <w:sz w:val="24"/>
          <w:szCs w:val="24"/>
        </w:rPr>
      </w:pPr>
      <w:r w:rsidRPr="005675F6">
        <w:rPr>
          <w:rFonts w:ascii="Times New Roman" w:hAnsi="Times New Roman" w:cs="Times New Roman"/>
          <w:sz w:val="24"/>
          <w:szCs w:val="24"/>
        </w:rPr>
        <w:t>6. Connect independence movements, imperial conflict, class formation, and regional resistance to the</w:t>
      </w:r>
    </w:p>
    <w:p w14:paraId="3B9DB18F" w14:textId="77777777" w:rsidR="005675F6" w:rsidRPr="005675F6" w:rsidRDefault="005675F6" w:rsidP="005675F6">
      <w:pPr>
        <w:autoSpaceDE w:val="0"/>
        <w:autoSpaceDN w:val="0"/>
        <w:adjustRightInd w:val="0"/>
        <w:rPr>
          <w:rFonts w:ascii="Times New Roman" w:hAnsi="Times New Roman" w:cs="Times New Roman"/>
          <w:sz w:val="24"/>
          <w:szCs w:val="24"/>
        </w:rPr>
      </w:pPr>
      <w:r w:rsidRPr="005675F6">
        <w:rPr>
          <w:rFonts w:ascii="Times New Roman" w:hAnsi="Times New Roman" w:cs="Times New Roman"/>
          <w:sz w:val="24"/>
          <w:szCs w:val="24"/>
        </w:rPr>
        <w:t>making of independent Mexico.</w:t>
      </w:r>
    </w:p>
    <w:p w14:paraId="2BB189B3" w14:textId="77777777" w:rsidR="005675F6" w:rsidRPr="005675F6" w:rsidRDefault="005675F6" w:rsidP="005675F6">
      <w:pPr>
        <w:autoSpaceDE w:val="0"/>
        <w:autoSpaceDN w:val="0"/>
        <w:adjustRightInd w:val="0"/>
        <w:rPr>
          <w:rFonts w:ascii="Times New Roman" w:hAnsi="Times New Roman" w:cs="Times New Roman"/>
          <w:sz w:val="24"/>
          <w:szCs w:val="24"/>
        </w:rPr>
      </w:pPr>
      <w:r w:rsidRPr="005675F6">
        <w:rPr>
          <w:rFonts w:ascii="Times New Roman" w:hAnsi="Times New Roman" w:cs="Times New Roman"/>
          <w:sz w:val="24"/>
          <w:szCs w:val="24"/>
        </w:rPr>
        <w:t>7. Discuss the transformation of communities in the borderlands as a result of Manifest Destiny and the</w:t>
      </w:r>
    </w:p>
    <w:p w14:paraId="54FC6E32" w14:textId="77777777" w:rsidR="005675F6" w:rsidRPr="005675F6" w:rsidRDefault="005675F6" w:rsidP="005675F6">
      <w:pPr>
        <w:autoSpaceDE w:val="0"/>
        <w:autoSpaceDN w:val="0"/>
        <w:adjustRightInd w:val="0"/>
        <w:rPr>
          <w:rFonts w:ascii="Times New Roman" w:hAnsi="Times New Roman" w:cs="Times New Roman"/>
          <w:sz w:val="24"/>
          <w:szCs w:val="24"/>
        </w:rPr>
      </w:pPr>
      <w:r w:rsidRPr="005675F6">
        <w:rPr>
          <w:rFonts w:ascii="Times New Roman" w:hAnsi="Times New Roman" w:cs="Times New Roman"/>
          <w:sz w:val="24"/>
          <w:szCs w:val="24"/>
        </w:rPr>
        <w:t>United States-Mexico War.</w:t>
      </w:r>
    </w:p>
    <w:p w14:paraId="731C49A8" w14:textId="77777777" w:rsidR="005675F6" w:rsidRPr="005675F6" w:rsidRDefault="005675F6" w:rsidP="005675F6">
      <w:pPr>
        <w:autoSpaceDE w:val="0"/>
        <w:autoSpaceDN w:val="0"/>
        <w:adjustRightInd w:val="0"/>
        <w:rPr>
          <w:rFonts w:ascii="Times New Roman" w:hAnsi="Times New Roman" w:cs="Times New Roman"/>
          <w:sz w:val="24"/>
          <w:szCs w:val="24"/>
        </w:rPr>
      </w:pPr>
      <w:r w:rsidRPr="005675F6">
        <w:rPr>
          <w:rFonts w:ascii="Times New Roman" w:hAnsi="Times New Roman" w:cs="Times New Roman"/>
          <w:sz w:val="24"/>
          <w:szCs w:val="24"/>
        </w:rPr>
        <w:t>8. Compare and contrast the borderland regions of California, New Mexico and Texas from 1800-1850.</w:t>
      </w:r>
    </w:p>
    <w:p w14:paraId="1F42958A" w14:textId="77777777" w:rsidR="005675F6" w:rsidRPr="005675F6" w:rsidRDefault="005675F6" w:rsidP="005675F6">
      <w:pPr>
        <w:rPr>
          <w:rFonts w:ascii="Times New Roman" w:hAnsi="Times New Roman" w:cs="Times New Roman"/>
          <w:b/>
          <w:bCs/>
          <w:sz w:val="24"/>
          <w:szCs w:val="24"/>
        </w:rPr>
      </w:pPr>
    </w:p>
    <w:p w14:paraId="586F8B00" w14:textId="77777777" w:rsidR="005675F6" w:rsidRPr="005675F6" w:rsidRDefault="005675F6" w:rsidP="005675F6">
      <w:pPr>
        <w:rPr>
          <w:rFonts w:ascii="Times New Roman" w:hAnsi="Times New Roman" w:cs="Times New Roman"/>
          <w:b/>
          <w:bCs/>
          <w:color w:val="8496B0" w:themeColor="text2" w:themeTint="99"/>
          <w:sz w:val="24"/>
          <w:szCs w:val="24"/>
        </w:rPr>
      </w:pPr>
      <w:r w:rsidRPr="005675F6">
        <w:rPr>
          <w:rFonts w:ascii="Times New Roman" w:hAnsi="Times New Roman" w:cs="Times New Roman"/>
          <w:b/>
          <w:bCs/>
          <w:sz w:val="24"/>
          <w:szCs w:val="24"/>
        </w:rPr>
        <w:t>Core Curriculum Statement:</w:t>
      </w:r>
      <w:r w:rsidRPr="005675F6">
        <w:rPr>
          <w:rFonts w:ascii="Times New Roman" w:hAnsi="Times New Roman" w:cs="Times New Roman"/>
          <w:color w:val="8496B0" w:themeColor="text2" w:themeTint="99"/>
          <w:sz w:val="24"/>
          <w:szCs w:val="24"/>
        </w:rPr>
        <w:t xml:space="preserve"> </w:t>
      </w:r>
    </w:p>
    <w:p w14:paraId="4A345DDC" w14:textId="77777777" w:rsidR="005675F6" w:rsidRPr="005675F6" w:rsidRDefault="005675F6" w:rsidP="005675F6">
      <w:pPr>
        <w:rPr>
          <w:rFonts w:ascii="Times New Roman" w:hAnsi="Times New Roman" w:cs="Times New Roman"/>
          <w:b/>
          <w:bCs/>
          <w:color w:val="8496B0" w:themeColor="text2" w:themeTint="99"/>
          <w:sz w:val="24"/>
          <w:szCs w:val="24"/>
        </w:rPr>
      </w:pPr>
      <w:r w:rsidRPr="005675F6">
        <w:rPr>
          <w:rFonts w:ascii="Times New Roman" w:hAnsi="Times New Roman" w:cs="Times New Roman"/>
          <w:b/>
          <w:bCs/>
          <w:sz w:val="24"/>
          <w:szCs w:val="24"/>
        </w:rPr>
        <w:t>Core Learning Outcomes</w:t>
      </w:r>
    </w:p>
    <w:p w14:paraId="5601991D" w14:textId="77777777" w:rsidR="005675F6" w:rsidRPr="005675F6" w:rsidRDefault="005675F6" w:rsidP="005675F6">
      <w:pPr>
        <w:widowControl w:val="0"/>
        <w:numPr>
          <w:ilvl w:val="0"/>
          <w:numId w:val="2"/>
        </w:numPr>
        <w:tabs>
          <w:tab w:val="left" w:pos="880"/>
        </w:tabs>
        <w:autoSpaceDE w:val="0"/>
        <w:autoSpaceDN w:val="0"/>
        <w:spacing w:before="127" w:line="290" w:lineRule="auto"/>
        <w:ind w:left="879" w:right="380"/>
        <w:rPr>
          <w:rFonts w:ascii="Times New Roman" w:hAnsi="Times New Roman" w:cs="Times New Roman"/>
          <w:sz w:val="24"/>
          <w:szCs w:val="24"/>
        </w:rPr>
      </w:pPr>
      <w:r w:rsidRPr="005675F6">
        <w:rPr>
          <w:rFonts w:ascii="Times New Roman" w:hAnsi="Times New Roman" w:cs="Times New Roman"/>
          <w:b/>
          <w:sz w:val="24"/>
          <w:szCs w:val="24"/>
        </w:rPr>
        <w:t xml:space="preserve">Critical thinking skills </w:t>
      </w:r>
      <w:r w:rsidRPr="005675F6">
        <w:rPr>
          <w:rFonts w:ascii="Times New Roman" w:hAnsi="Times New Roman" w:cs="Times New Roman"/>
          <w:sz w:val="24"/>
          <w:szCs w:val="24"/>
        </w:rPr>
        <w:t xml:space="preserve">} to include creative thinking, innovation, </w:t>
      </w:r>
      <w:r w:rsidRPr="005675F6">
        <w:rPr>
          <w:rFonts w:ascii="Times New Roman" w:hAnsi="Times New Roman" w:cs="Times New Roman"/>
          <w:spacing w:val="-3"/>
          <w:sz w:val="24"/>
          <w:szCs w:val="24"/>
        </w:rPr>
        <w:t xml:space="preserve">inquiry, </w:t>
      </w:r>
      <w:r w:rsidRPr="005675F6">
        <w:rPr>
          <w:rFonts w:ascii="Times New Roman" w:hAnsi="Times New Roman" w:cs="Times New Roman"/>
          <w:sz w:val="24"/>
          <w:szCs w:val="24"/>
        </w:rPr>
        <w:t>and analysis, evaluation and synthesis of</w:t>
      </w:r>
      <w:r w:rsidRPr="005675F6">
        <w:rPr>
          <w:rFonts w:ascii="Times New Roman" w:hAnsi="Times New Roman" w:cs="Times New Roman"/>
          <w:spacing w:val="-6"/>
          <w:sz w:val="24"/>
          <w:szCs w:val="24"/>
        </w:rPr>
        <w:t xml:space="preserve"> </w:t>
      </w:r>
      <w:r w:rsidRPr="005675F6">
        <w:rPr>
          <w:rFonts w:ascii="Times New Roman" w:hAnsi="Times New Roman" w:cs="Times New Roman"/>
          <w:sz w:val="24"/>
          <w:szCs w:val="24"/>
        </w:rPr>
        <w:t>information</w:t>
      </w:r>
    </w:p>
    <w:p w14:paraId="165BBF5C" w14:textId="77777777" w:rsidR="005675F6" w:rsidRPr="005675F6" w:rsidRDefault="005675F6" w:rsidP="005675F6">
      <w:pPr>
        <w:widowControl w:val="0"/>
        <w:numPr>
          <w:ilvl w:val="0"/>
          <w:numId w:val="2"/>
        </w:numPr>
        <w:tabs>
          <w:tab w:val="left" w:pos="880"/>
        </w:tabs>
        <w:autoSpaceDE w:val="0"/>
        <w:autoSpaceDN w:val="0"/>
        <w:spacing w:line="290" w:lineRule="auto"/>
        <w:ind w:left="879" w:right="983"/>
        <w:rPr>
          <w:rFonts w:ascii="Times New Roman" w:hAnsi="Times New Roman" w:cs="Times New Roman"/>
          <w:sz w:val="24"/>
          <w:szCs w:val="24"/>
        </w:rPr>
      </w:pPr>
      <w:r w:rsidRPr="005675F6">
        <w:rPr>
          <w:rFonts w:ascii="Times New Roman" w:hAnsi="Times New Roman" w:cs="Times New Roman"/>
          <w:b/>
          <w:sz w:val="24"/>
          <w:szCs w:val="24"/>
        </w:rPr>
        <w:t xml:space="preserve">Communication skills </w:t>
      </w:r>
      <w:r w:rsidRPr="005675F6">
        <w:rPr>
          <w:rFonts w:ascii="Times New Roman" w:hAnsi="Times New Roman" w:cs="Times New Roman"/>
          <w:sz w:val="24"/>
          <w:szCs w:val="24"/>
        </w:rPr>
        <w:t>} to include effective written, oral, and</w:t>
      </w:r>
      <w:r w:rsidRPr="005675F6">
        <w:rPr>
          <w:rFonts w:ascii="Times New Roman" w:hAnsi="Times New Roman" w:cs="Times New Roman"/>
          <w:spacing w:val="-15"/>
          <w:sz w:val="24"/>
          <w:szCs w:val="24"/>
        </w:rPr>
        <w:t xml:space="preserve"> </w:t>
      </w:r>
      <w:r w:rsidRPr="005675F6">
        <w:rPr>
          <w:rFonts w:ascii="Times New Roman" w:hAnsi="Times New Roman" w:cs="Times New Roman"/>
          <w:sz w:val="24"/>
          <w:szCs w:val="24"/>
        </w:rPr>
        <w:t>visual communication.</w:t>
      </w:r>
    </w:p>
    <w:p w14:paraId="58C8ED62" w14:textId="77777777" w:rsidR="005675F6" w:rsidRPr="005675F6" w:rsidRDefault="005675F6" w:rsidP="005675F6">
      <w:pPr>
        <w:widowControl w:val="0"/>
        <w:numPr>
          <w:ilvl w:val="0"/>
          <w:numId w:val="2"/>
        </w:numPr>
        <w:tabs>
          <w:tab w:val="left" w:pos="880"/>
        </w:tabs>
        <w:autoSpaceDE w:val="0"/>
        <w:autoSpaceDN w:val="0"/>
        <w:spacing w:before="67" w:line="290" w:lineRule="auto"/>
        <w:ind w:right="278"/>
        <w:rPr>
          <w:rFonts w:ascii="Times New Roman" w:hAnsi="Times New Roman" w:cs="Times New Roman"/>
          <w:sz w:val="24"/>
          <w:szCs w:val="24"/>
        </w:rPr>
      </w:pPr>
      <w:r w:rsidRPr="005675F6">
        <w:rPr>
          <w:rFonts w:ascii="Times New Roman" w:hAnsi="Times New Roman" w:cs="Times New Roman"/>
          <w:b/>
          <w:sz w:val="24"/>
          <w:szCs w:val="24"/>
        </w:rPr>
        <w:t xml:space="preserve">Personal Responsibility </w:t>
      </w:r>
      <w:r w:rsidRPr="005675F6">
        <w:rPr>
          <w:rFonts w:ascii="Times New Roman" w:hAnsi="Times New Roman" w:cs="Times New Roman"/>
          <w:sz w:val="24"/>
          <w:szCs w:val="24"/>
        </w:rPr>
        <w:t>} to include the ability to connect choices,</w:t>
      </w:r>
      <w:r w:rsidRPr="005675F6">
        <w:rPr>
          <w:rFonts w:ascii="Times New Roman" w:hAnsi="Times New Roman" w:cs="Times New Roman"/>
          <w:spacing w:val="-10"/>
          <w:sz w:val="24"/>
          <w:szCs w:val="24"/>
        </w:rPr>
        <w:t xml:space="preserve"> </w:t>
      </w:r>
      <w:r w:rsidRPr="005675F6">
        <w:rPr>
          <w:rFonts w:ascii="Times New Roman" w:hAnsi="Times New Roman" w:cs="Times New Roman"/>
          <w:sz w:val="24"/>
          <w:szCs w:val="24"/>
        </w:rPr>
        <w:t>actions and consequences to ethical</w:t>
      </w:r>
      <w:r w:rsidRPr="005675F6">
        <w:rPr>
          <w:rFonts w:ascii="Times New Roman" w:hAnsi="Times New Roman" w:cs="Times New Roman"/>
          <w:spacing w:val="-4"/>
          <w:sz w:val="24"/>
          <w:szCs w:val="24"/>
        </w:rPr>
        <w:t xml:space="preserve"> </w:t>
      </w:r>
      <w:r w:rsidRPr="005675F6">
        <w:rPr>
          <w:rFonts w:ascii="Times New Roman" w:hAnsi="Times New Roman" w:cs="Times New Roman"/>
          <w:sz w:val="24"/>
          <w:szCs w:val="24"/>
        </w:rPr>
        <w:t>decision-making</w:t>
      </w:r>
    </w:p>
    <w:p w14:paraId="2F47B4F3" w14:textId="77777777" w:rsidR="005675F6" w:rsidRPr="005675F6" w:rsidRDefault="005675F6" w:rsidP="005675F6">
      <w:pPr>
        <w:widowControl w:val="0"/>
        <w:numPr>
          <w:ilvl w:val="0"/>
          <w:numId w:val="2"/>
        </w:numPr>
        <w:tabs>
          <w:tab w:val="left" w:pos="880"/>
        </w:tabs>
        <w:autoSpaceDE w:val="0"/>
        <w:autoSpaceDN w:val="0"/>
        <w:spacing w:before="7" w:line="290" w:lineRule="auto"/>
        <w:ind w:right="566"/>
        <w:rPr>
          <w:rFonts w:ascii="Times New Roman" w:hAnsi="Times New Roman" w:cs="Times New Roman"/>
          <w:sz w:val="24"/>
          <w:szCs w:val="24"/>
        </w:rPr>
      </w:pPr>
      <w:r w:rsidRPr="005675F6">
        <w:rPr>
          <w:rFonts w:ascii="Times New Roman" w:hAnsi="Times New Roman" w:cs="Times New Roman"/>
          <w:b/>
          <w:sz w:val="24"/>
          <w:szCs w:val="24"/>
        </w:rPr>
        <w:t xml:space="preserve">Social Responsibility </w:t>
      </w:r>
      <w:r w:rsidRPr="005675F6">
        <w:rPr>
          <w:rFonts w:ascii="Times New Roman" w:hAnsi="Times New Roman" w:cs="Times New Roman"/>
          <w:sz w:val="24"/>
          <w:szCs w:val="24"/>
        </w:rPr>
        <w:t>} to include intercultural competency, civic knowledge, and the ability to engage effectively in regional, national</w:t>
      </w:r>
      <w:r w:rsidRPr="005675F6">
        <w:rPr>
          <w:rFonts w:ascii="Times New Roman" w:hAnsi="Times New Roman" w:cs="Times New Roman"/>
          <w:spacing w:val="-16"/>
          <w:sz w:val="24"/>
          <w:szCs w:val="24"/>
        </w:rPr>
        <w:t xml:space="preserve"> </w:t>
      </w:r>
      <w:r w:rsidRPr="005675F6">
        <w:rPr>
          <w:rFonts w:ascii="Times New Roman" w:hAnsi="Times New Roman" w:cs="Times New Roman"/>
          <w:sz w:val="24"/>
          <w:szCs w:val="24"/>
        </w:rPr>
        <w:t>and global</w:t>
      </w:r>
      <w:r w:rsidRPr="005675F6">
        <w:rPr>
          <w:rFonts w:ascii="Times New Roman" w:hAnsi="Times New Roman" w:cs="Times New Roman"/>
          <w:spacing w:val="-1"/>
          <w:sz w:val="24"/>
          <w:szCs w:val="24"/>
        </w:rPr>
        <w:t xml:space="preserve"> </w:t>
      </w:r>
      <w:r w:rsidRPr="005675F6">
        <w:rPr>
          <w:rFonts w:ascii="Times New Roman" w:hAnsi="Times New Roman" w:cs="Times New Roman"/>
          <w:sz w:val="24"/>
          <w:szCs w:val="24"/>
        </w:rPr>
        <w:t>communities.</w:t>
      </w:r>
    </w:p>
    <w:p w14:paraId="6CF59AC7" w14:textId="77777777" w:rsidR="005675F6" w:rsidRPr="005675F6" w:rsidRDefault="005675F6" w:rsidP="005675F6">
      <w:pPr>
        <w:tabs>
          <w:tab w:val="left" w:pos="880"/>
        </w:tabs>
        <w:spacing w:line="290" w:lineRule="auto"/>
        <w:ind w:right="566"/>
        <w:rPr>
          <w:rFonts w:ascii="Times New Roman" w:hAnsi="Times New Roman" w:cs="Times New Roman"/>
          <w:sz w:val="24"/>
          <w:szCs w:val="24"/>
        </w:rPr>
      </w:pPr>
    </w:p>
    <w:p w14:paraId="253FAF98" w14:textId="77777777" w:rsidR="005675F6" w:rsidRPr="005675F6" w:rsidRDefault="005675F6" w:rsidP="005675F6">
      <w:pPr>
        <w:rPr>
          <w:rFonts w:ascii="Times New Roman" w:hAnsi="Times New Roman" w:cs="Times New Roman"/>
          <w:color w:val="8496B0" w:themeColor="text2" w:themeTint="99"/>
          <w:sz w:val="24"/>
          <w:szCs w:val="24"/>
        </w:rPr>
        <w:sectPr w:rsidR="005675F6" w:rsidRPr="005675F6" w:rsidSect="00DB64A9">
          <w:type w:val="continuous"/>
          <w:pgSz w:w="12240" w:h="15840"/>
          <w:pgMar w:top="1440" w:right="1152" w:bottom="1440" w:left="994" w:header="720" w:footer="720" w:gutter="0"/>
          <w:cols w:space="720"/>
          <w:docGrid w:linePitch="360"/>
        </w:sectPr>
      </w:pPr>
    </w:p>
    <w:p w14:paraId="174011E5" w14:textId="77777777" w:rsidR="005675F6" w:rsidRPr="005675F6" w:rsidRDefault="005675F6" w:rsidP="005675F6">
      <w:pPr>
        <w:pStyle w:val="Heading1"/>
        <w:ind w:right="-162"/>
        <w:rPr>
          <w:rFonts w:ascii="Times New Roman" w:hAnsi="Times New Roman" w:cs="Times New Roman"/>
          <w:i/>
          <w:color w:val="000000"/>
          <w:sz w:val="24"/>
          <w:szCs w:val="24"/>
          <w:u w:val="none"/>
        </w:rPr>
      </w:pPr>
      <w:r w:rsidRPr="005675F6">
        <w:rPr>
          <w:rFonts w:ascii="Times New Roman" w:hAnsi="Times New Roman" w:cs="Times New Roman"/>
          <w:sz w:val="24"/>
          <w:szCs w:val="24"/>
        </w:rPr>
        <w:t xml:space="preserve">Instructor Guidelines and Procedures </w:t>
      </w:r>
    </w:p>
    <w:p w14:paraId="0FFB3019" w14:textId="77777777" w:rsidR="005675F6" w:rsidRPr="005675F6" w:rsidRDefault="005675F6" w:rsidP="005675F6">
      <w:pPr>
        <w:rPr>
          <w:rFonts w:ascii="Times New Roman" w:hAnsi="Times New Roman" w:cs="Times New Roman"/>
          <w:b/>
          <w:sz w:val="24"/>
          <w:szCs w:val="24"/>
        </w:rPr>
      </w:pPr>
    </w:p>
    <w:p w14:paraId="3270E183" w14:textId="77777777" w:rsidR="005675F6" w:rsidRPr="005675F6" w:rsidRDefault="005675F6" w:rsidP="005675F6">
      <w:pPr>
        <w:rPr>
          <w:rFonts w:ascii="Times New Roman" w:hAnsi="Times New Roman" w:cs="Times New Roman"/>
          <w:bCs/>
          <w:color w:val="000000" w:themeColor="text1"/>
          <w:sz w:val="24"/>
          <w:szCs w:val="24"/>
        </w:rPr>
      </w:pPr>
      <w:r w:rsidRPr="005675F6">
        <w:rPr>
          <w:rFonts w:ascii="Times New Roman" w:hAnsi="Times New Roman" w:cs="Times New Roman"/>
          <w:b/>
          <w:sz w:val="24"/>
          <w:szCs w:val="24"/>
        </w:rPr>
        <w:t xml:space="preserve">Course Technology Requirements: </w:t>
      </w:r>
      <w:r w:rsidRPr="005675F6">
        <w:rPr>
          <w:rFonts w:ascii="Times New Roman" w:hAnsi="Times New Roman" w:cs="Times New Roman"/>
          <w:bCs/>
          <w:color w:val="000000" w:themeColor="text1"/>
          <w:sz w:val="24"/>
          <w:szCs w:val="24"/>
        </w:rPr>
        <w:t xml:space="preserve">In our efforts to keep students and employees safe in response to </w:t>
      </w:r>
      <w:r w:rsidRPr="005675F6">
        <w:rPr>
          <w:rFonts w:ascii="Times New Roman" w:hAnsi="Times New Roman" w:cs="Times New Roman"/>
          <w:b/>
          <w:color w:val="C00000"/>
          <w:sz w:val="24"/>
          <w:szCs w:val="24"/>
        </w:rPr>
        <w:t>COVID-19</w:t>
      </w:r>
      <w:r w:rsidRPr="005675F6">
        <w:rPr>
          <w:rFonts w:ascii="Times New Roman" w:hAnsi="Times New Roman" w:cs="Times New Roman"/>
          <w:bCs/>
          <w:color w:val="000000" w:themeColor="text1"/>
          <w:sz w:val="24"/>
          <w:szCs w:val="24"/>
        </w:rPr>
        <w:t xml:space="preserve">, students will be expected to utilize computer technology while enrolled in classes, certificate, and/or degree programs within Lone Star </w:t>
      </w:r>
      <w:proofErr w:type="spellStart"/>
      <w:r w:rsidRPr="005675F6">
        <w:rPr>
          <w:rFonts w:ascii="Times New Roman" w:hAnsi="Times New Roman" w:cs="Times New Roman"/>
          <w:bCs/>
          <w:color w:val="000000" w:themeColor="text1"/>
          <w:sz w:val="24"/>
          <w:szCs w:val="24"/>
        </w:rPr>
        <w:t>College.The</w:t>
      </w:r>
      <w:proofErr w:type="spellEnd"/>
      <w:r w:rsidRPr="005675F6">
        <w:rPr>
          <w:rFonts w:ascii="Times New Roman" w:hAnsi="Times New Roman" w:cs="Times New Roman"/>
          <w:bCs/>
          <w:color w:val="000000" w:themeColor="text1"/>
          <w:sz w:val="24"/>
          <w:szCs w:val="24"/>
        </w:rPr>
        <w:t xml:space="preserve"> specific requirements for this course are listed below:</w:t>
      </w:r>
    </w:p>
    <w:p w14:paraId="2F881B6F" w14:textId="77777777" w:rsidR="005675F6" w:rsidRPr="005675F6" w:rsidRDefault="005675F6" w:rsidP="005675F6">
      <w:pPr>
        <w:rPr>
          <w:rFonts w:ascii="Times New Roman" w:hAnsi="Times New Roman" w:cs="Times New Roman"/>
          <w:bCs/>
          <w:color w:val="000000" w:themeColor="text1"/>
          <w:sz w:val="24"/>
          <w:szCs w:val="24"/>
        </w:rPr>
      </w:pPr>
      <w:r w:rsidRPr="005675F6">
        <w:rPr>
          <w:rFonts w:ascii="Times New Roman" w:hAnsi="Times New Roman" w:cs="Times New Roman"/>
          <w:color w:val="000000"/>
          <w:sz w:val="24"/>
          <w:szCs w:val="24"/>
          <w:shd w:val="clear" w:color="auto" w:fill="FFFFFF"/>
        </w:rPr>
        <w:t>Internet access and minimum computer skills required.  All assignments will be submitted online via D2L.</w:t>
      </w:r>
    </w:p>
    <w:p w14:paraId="139137AF" w14:textId="77777777" w:rsidR="005675F6" w:rsidRPr="005675F6" w:rsidRDefault="005675F6" w:rsidP="005675F6">
      <w:pPr>
        <w:pStyle w:val="BodyText"/>
        <w:pBdr>
          <w:top w:val="none" w:sz="0" w:space="0" w:color="auto"/>
        </w:pBdr>
        <w:rPr>
          <w:rFonts w:ascii="Times New Roman" w:hAnsi="Times New Roman" w:cs="Times New Roman"/>
          <w:b/>
          <w:bCs/>
          <w:sz w:val="24"/>
          <w:szCs w:val="24"/>
        </w:rPr>
      </w:pPr>
    </w:p>
    <w:p w14:paraId="4511FD8E" w14:textId="77777777" w:rsidR="005675F6" w:rsidRPr="005675F6" w:rsidRDefault="005675F6" w:rsidP="005675F6">
      <w:pPr>
        <w:pStyle w:val="BodyText"/>
        <w:pBdr>
          <w:top w:val="none" w:sz="0" w:space="0" w:color="auto"/>
        </w:pBdr>
        <w:rPr>
          <w:rFonts w:ascii="Times New Roman" w:hAnsi="Times New Roman" w:cs="Times New Roman"/>
          <w:b/>
          <w:bCs/>
          <w:color w:val="0070C0"/>
          <w:sz w:val="24"/>
          <w:szCs w:val="24"/>
        </w:rPr>
      </w:pPr>
      <w:r w:rsidRPr="005675F6">
        <w:rPr>
          <w:rFonts w:ascii="Times New Roman" w:hAnsi="Times New Roman" w:cs="Times New Roman"/>
          <w:b/>
          <w:bCs/>
          <w:sz w:val="24"/>
          <w:szCs w:val="24"/>
        </w:rPr>
        <w:t xml:space="preserve">Attendance: </w:t>
      </w:r>
    </w:p>
    <w:p w14:paraId="5E390747" w14:textId="53FC3B66" w:rsidR="005675F6" w:rsidRPr="005675F6" w:rsidRDefault="005675F6" w:rsidP="005675F6">
      <w:pPr>
        <w:widowControl w:val="0"/>
        <w:autoSpaceDE w:val="0"/>
        <w:autoSpaceDN w:val="0"/>
        <w:adjustRightInd w:val="0"/>
        <w:rPr>
          <w:rFonts w:ascii="Times New Roman" w:hAnsi="Times New Roman" w:cs="Times New Roman"/>
          <w:sz w:val="24"/>
          <w:szCs w:val="24"/>
        </w:rPr>
      </w:pPr>
      <w:r w:rsidRPr="005675F6">
        <w:rPr>
          <w:rFonts w:ascii="Times New Roman" w:hAnsi="Times New Roman" w:cs="Times New Roman"/>
          <w:sz w:val="24"/>
          <w:szCs w:val="24"/>
        </w:rPr>
        <w:t xml:space="preserve">Attendance and participation are an important component to this class.  Students who do not attend class or do not pay attention to details while they are in class often fail the class.  While the majority of the lectures will cover the text, they will also incorporate other sources making attendance and careful notes a necessity.  Regular attendance is strongly encouraged.  As a teacher, student success is very important to me and in order to encourage student participation and success: I may drop students who have not attended class or contacted me in any form within </w:t>
      </w:r>
      <w:r>
        <w:rPr>
          <w:rFonts w:ascii="Times New Roman" w:hAnsi="Times New Roman" w:cs="Times New Roman"/>
          <w:sz w:val="24"/>
          <w:szCs w:val="24"/>
        </w:rPr>
        <w:t>2</w:t>
      </w:r>
      <w:r w:rsidRPr="005675F6">
        <w:rPr>
          <w:rFonts w:ascii="Times New Roman" w:hAnsi="Times New Roman" w:cs="Times New Roman"/>
          <w:sz w:val="24"/>
          <w:szCs w:val="24"/>
        </w:rPr>
        <w:t xml:space="preserve"> week</w:t>
      </w:r>
      <w:r>
        <w:rPr>
          <w:rFonts w:ascii="Times New Roman" w:hAnsi="Times New Roman" w:cs="Times New Roman"/>
          <w:sz w:val="24"/>
          <w:szCs w:val="24"/>
        </w:rPr>
        <w:t>s</w:t>
      </w:r>
      <w:r w:rsidRPr="005675F6">
        <w:rPr>
          <w:rFonts w:ascii="Times New Roman" w:hAnsi="Times New Roman" w:cs="Times New Roman"/>
          <w:sz w:val="24"/>
          <w:szCs w:val="24"/>
        </w:rPr>
        <w:t xml:space="preserve"> of the class start date, or those students who miss</w:t>
      </w:r>
      <w:r>
        <w:rPr>
          <w:rFonts w:ascii="Times New Roman" w:hAnsi="Times New Roman" w:cs="Times New Roman"/>
          <w:sz w:val="24"/>
          <w:szCs w:val="24"/>
        </w:rPr>
        <w:t xml:space="preserve"> more than</w:t>
      </w:r>
      <w:r w:rsidRPr="005675F6">
        <w:rPr>
          <w:rFonts w:ascii="Times New Roman" w:hAnsi="Times New Roman" w:cs="Times New Roman"/>
          <w:sz w:val="24"/>
          <w:szCs w:val="24"/>
        </w:rPr>
        <w:t xml:space="preserve"> a week later in the course.  I may also drop students who are missing more than 5 assignments and have not contacted me to explain when the work will be completed.  Your success </w:t>
      </w:r>
      <w:r w:rsidRPr="005675F6">
        <w:rPr>
          <w:rFonts w:ascii="Times New Roman" w:hAnsi="Times New Roman" w:cs="Times New Roman"/>
          <w:sz w:val="24"/>
          <w:szCs w:val="24"/>
        </w:rPr>
        <w:lastRenderedPageBreak/>
        <w:t>depends on you doing the work and if you are not doing the work-</w:t>
      </w:r>
      <w:r>
        <w:rPr>
          <w:rFonts w:ascii="Times New Roman" w:hAnsi="Times New Roman" w:cs="Times New Roman"/>
          <w:sz w:val="24"/>
          <w:szCs w:val="24"/>
        </w:rPr>
        <w:t xml:space="preserve"> why are you here?</w:t>
      </w:r>
    </w:p>
    <w:p w14:paraId="4CD90EB3" w14:textId="77777777" w:rsidR="005675F6" w:rsidRPr="005675F6" w:rsidRDefault="005675F6" w:rsidP="005675F6">
      <w:pPr>
        <w:contextualSpacing/>
        <w:rPr>
          <w:rFonts w:ascii="Times New Roman" w:hAnsi="Times New Roman" w:cs="Times New Roman"/>
          <w:b/>
          <w:sz w:val="24"/>
          <w:szCs w:val="24"/>
        </w:rPr>
      </w:pPr>
      <w:r w:rsidRPr="005675F6">
        <w:rPr>
          <w:rFonts w:ascii="Times New Roman" w:hAnsi="Times New Roman" w:cs="Times New Roman"/>
          <w:sz w:val="24"/>
          <w:szCs w:val="24"/>
        </w:rPr>
        <w:t xml:space="preserve">Students must keep their phones on vibrate or off, and if students choose to text or play on their phones, I will not wait for them to catch up before moving on with notes.  </w:t>
      </w:r>
    </w:p>
    <w:p w14:paraId="66C16F36" w14:textId="77777777" w:rsidR="005675F6" w:rsidRPr="005675F6" w:rsidRDefault="005675F6" w:rsidP="005675F6">
      <w:pPr>
        <w:pStyle w:val="BodyText"/>
        <w:pBdr>
          <w:top w:val="none" w:sz="0" w:space="0" w:color="auto"/>
        </w:pBdr>
        <w:rPr>
          <w:rFonts w:ascii="Times New Roman" w:hAnsi="Times New Roman" w:cs="Times New Roman"/>
          <w:bCs/>
          <w:color w:val="8496B0" w:themeColor="text2" w:themeTint="99"/>
          <w:sz w:val="24"/>
          <w:szCs w:val="24"/>
        </w:rPr>
      </w:pPr>
    </w:p>
    <w:p w14:paraId="25D45731" w14:textId="77777777" w:rsidR="005675F6" w:rsidRPr="005675F6" w:rsidRDefault="005675F6" w:rsidP="005675F6">
      <w:pPr>
        <w:ind w:right="-162"/>
        <w:rPr>
          <w:rFonts w:ascii="Times New Roman" w:hAnsi="Times New Roman" w:cs="Times New Roman"/>
          <w:b/>
          <w:bCs/>
          <w:color w:val="0070C0"/>
          <w:sz w:val="24"/>
          <w:szCs w:val="24"/>
        </w:rPr>
      </w:pPr>
      <w:r w:rsidRPr="005675F6">
        <w:rPr>
          <w:rFonts w:ascii="Times New Roman" w:hAnsi="Times New Roman" w:cs="Times New Roman"/>
          <w:b/>
          <w:bCs/>
          <w:sz w:val="24"/>
          <w:szCs w:val="24"/>
        </w:rPr>
        <w:t>Electronic devices</w:t>
      </w:r>
      <w:r w:rsidRPr="005675F6">
        <w:rPr>
          <w:rFonts w:ascii="Times New Roman" w:hAnsi="Times New Roman" w:cs="Times New Roman"/>
          <w:b/>
          <w:bCs/>
          <w:color w:val="0070C0"/>
          <w:sz w:val="24"/>
          <w:szCs w:val="24"/>
        </w:rPr>
        <w:t xml:space="preserve">: </w:t>
      </w:r>
    </w:p>
    <w:p w14:paraId="5E21ADD8" w14:textId="095C344C" w:rsidR="005675F6" w:rsidRPr="005675F6" w:rsidRDefault="005675F6" w:rsidP="005675F6">
      <w:pPr>
        <w:ind w:right="-162"/>
        <w:rPr>
          <w:rFonts w:ascii="Times New Roman" w:hAnsi="Times New Roman" w:cs="Times New Roman"/>
          <w:sz w:val="24"/>
          <w:szCs w:val="24"/>
        </w:rPr>
      </w:pPr>
      <w:r w:rsidRPr="005675F6">
        <w:rPr>
          <w:rFonts w:ascii="Times New Roman" w:hAnsi="Times New Roman" w:cs="Times New Roman"/>
          <w:sz w:val="24"/>
          <w:szCs w:val="24"/>
        </w:rPr>
        <w:t xml:space="preserve">Students may record the lectures and may look up information during the class.  Smart phones are encouraged to enhance participation, but they are not necessary.  Laptops or tablets may be used for taking notes.  It is up to the students to make sure their use of this privilege is not distracting to any other student in the class.  </w:t>
      </w:r>
    </w:p>
    <w:p w14:paraId="4D171667" w14:textId="77777777" w:rsidR="005675F6" w:rsidRPr="005675F6" w:rsidRDefault="005675F6" w:rsidP="005675F6">
      <w:pPr>
        <w:pStyle w:val="BodyText"/>
        <w:pBdr>
          <w:top w:val="none" w:sz="0" w:space="0" w:color="auto"/>
        </w:pBdr>
        <w:rPr>
          <w:rFonts w:ascii="Times New Roman" w:hAnsi="Times New Roman" w:cs="Times New Roman"/>
          <w:b/>
          <w:bCs/>
          <w:sz w:val="24"/>
          <w:szCs w:val="24"/>
        </w:rPr>
      </w:pPr>
    </w:p>
    <w:p w14:paraId="09C34C95" w14:textId="77777777" w:rsidR="005675F6" w:rsidRPr="005675F6" w:rsidRDefault="005675F6" w:rsidP="005675F6">
      <w:pPr>
        <w:pStyle w:val="BodyText"/>
        <w:pBdr>
          <w:top w:val="none" w:sz="0" w:space="0" w:color="auto"/>
        </w:pBdr>
        <w:rPr>
          <w:rFonts w:ascii="Times New Roman" w:hAnsi="Times New Roman" w:cs="Times New Roman"/>
          <w:b/>
          <w:bCs/>
          <w:sz w:val="24"/>
          <w:szCs w:val="24"/>
        </w:rPr>
      </w:pPr>
      <w:r w:rsidRPr="005675F6">
        <w:rPr>
          <w:rFonts w:ascii="Times New Roman" w:hAnsi="Times New Roman" w:cs="Times New Roman"/>
          <w:b/>
          <w:bCs/>
          <w:sz w:val="24"/>
          <w:szCs w:val="24"/>
        </w:rPr>
        <w:t xml:space="preserve">Assignments: </w:t>
      </w:r>
    </w:p>
    <w:p w14:paraId="245D9778" w14:textId="77777777" w:rsidR="005675F6" w:rsidRPr="005675F6" w:rsidRDefault="005675F6" w:rsidP="005675F6">
      <w:pPr>
        <w:pStyle w:val="BodyText"/>
        <w:pBdr>
          <w:top w:val="none" w:sz="0" w:space="0" w:color="auto"/>
        </w:pBdr>
        <w:rPr>
          <w:rFonts w:ascii="Times New Roman" w:hAnsi="Times New Roman" w:cs="Times New Roman"/>
          <w:b/>
          <w:bCs/>
          <w:sz w:val="24"/>
          <w:szCs w:val="24"/>
        </w:rPr>
      </w:pPr>
    </w:p>
    <w:p w14:paraId="358897EF" w14:textId="77777777" w:rsidR="005675F6" w:rsidRPr="005675F6" w:rsidRDefault="005675F6" w:rsidP="005675F6">
      <w:pPr>
        <w:pStyle w:val="BodyText"/>
        <w:pBdr>
          <w:top w:val="none" w:sz="0" w:space="0" w:color="auto"/>
        </w:pBdr>
        <w:rPr>
          <w:rFonts w:ascii="Times New Roman" w:hAnsi="Times New Roman" w:cs="Times New Roman"/>
          <w:sz w:val="24"/>
          <w:szCs w:val="24"/>
          <w:u w:val="single"/>
        </w:rPr>
      </w:pPr>
      <w:r w:rsidRPr="005675F6">
        <w:rPr>
          <w:rFonts w:ascii="Times New Roman" w:hAnsi="Times New Roman" w:cs="Times New Roman"/>
          <w:sz w:val="24"/>
          <w:szCs w:val="24"/>
          <w:u w:val="single"/>
        </w:rPr>
        <w:t>Exams</w:t>
      </w:r>
      <w:r w:rsidRPr="005675F6">
        <w:rPr>
          <w:rFonts w:ascii="Times New Roman" w:hAnsi="Times New Roman" w:cs="Times New Roman"/>
          <w:sz w:val="24"/>
          <w:szCs w:val="24"/>
          <w:u w:val="single"/>
        </w:rPr>
        <w:tab/>
        <w:t>-</w:t>
      </w:r>
    </w:p>
    <w:p w14:paraId="54396E49" w14:textId="77777777" w:rsidR="005675F6" w:rsidRPr="005675F6" w:rsidRDefault="005675F6" w:rsidP="005675F6">
      <w:pPr>
        <w:contextualSpacing/>
        <w:rPr>
          <w:rFonts w:ascii="Times New Roman" w:hAnsi="Times New Roman" w:cs="Times New Roman"/>
          <w:sz w:val="24"/>
          <w:szCs w:val="24"/>
        </w:rPr>
      </w:pPr>
      <w:r w:rsidRPr="005675F6">
        <w:rPr>
          <w:rFonts w:ascii="Times New Roman" w:hAnsi="Times New Roman" w:cs="Times New Roman"/>
          <w:sz w:val="24"/>
          <w:szCs w:val="24"/>
        </w:rPr>
        <w:t xml:space="preserve">This course will include three exams (including the final).  Each exam except the final will be sixty percent multiple choice, twenty percent short id fill in the blank; ten percent essay and five percent will come from a brief reading of a primary source.   Multiple choice questions will come from the text and unit readings, and the essays and identifications will come from lectures and films. Students who miss the test will take a 50- question multiple choice test online at the testing center.  The questions will come from the chapters and unit readings but there is no study guide for this test.  All make-up tests must be completed at the testing center by May 1st.  Please bring your id and make sure to arrive at least an hour and fifteen minutes prior to their closing.  Testing center hours are located online.  If you miss the deadline for the make-up tests, you will receive a zero for the test.  The third test will include one comprehensive essay and be worth 20% of your grade.  These exams will help reinforce all of the student learning outcomes but in particular will focus on SLOs 3-8.  Preparing for the exams will also enhance a students’ critical thinking skills and personal responsibility.  </w:t>
      </w:r>
    </w:p>
    <w:p w14:paraId="09D5E8A9" w14:textId="77777777" w:rsidR="005675F6" w:rsidRPr="005675F6" w:rsidRDefault="005675F6" w:rsidP="005675F6">
      <w:pPr>
        <w:pStyle w:val="Heading1"/>
        <w:rPr>
          <w:rFonts w:ascii="Times New Roman" w:hAnsi="Times New Roman" w:cs="Times New Roman"/>
          <w:sz w:val="24"/>
          <w:szCs w:val="24"/>
        </w:rPr>
      </w:pPr>
    </w:p>
    <w:p w14:paraId="6E4B595C" w14:textId="77777777" w:rsidR="005675F6" w:rsidRPr="005675F6" w:rsidRDefault="005675F6" w:rsidP="005675F6">
      <w:pPr>
        <w:pStyle w:val="Heading1"/>
        <w:rPr>
          <w:rFonts w:ascii="Times New Roman" w:hAnsi="Times New Roman" w:cs="Times New Roman"/>
          <w:sz w:val="24"/>
          <w:szCs w:val="24"/>
        </w:rPr>
      </w:pPr>
    </w:p>
    <w:p w14:paraId="5BB00094" w14:textId="77777777" w:rsidR="005675F6" w:rsidRPr="005675F6" w:rsidRDefault="005675F6" w:rsidP="005675F6">
      <w:pPr>
        <w:pStyle w:val="Heading1"/>
        <w:rPr>
          <w:rFonts w:ascii="Times New Roman" w:hAnsi="Times New Roman" w:cs="Times New Roman"/>
          <w:sz w:val="24"/>
          <w:szCs w:val="24"/>
        </w:rPr>
      </w:pPr>
      <w:r w:rsidRPr="005675F6">
        <w:rPr>
          <w:rFonts w:ascii="Times New Roman" w:hAnsi="Times New Roman" w:cs="Times New Roman"/>
          <w:sz w:val="24"/>
          <w:szCs w:val="24"/>
        </w:rPr>
        <w:t>Primary/Secondary Source Research papers</w:t>
      </w:r>
    </w:p>
    <w:p w14:paraId="0A1305CF" w14:textId="530E3FFD" w:rsidR="005675F6" w:rsidRPr="005675F6" w:rsidRDefault="005675F6" w:rsidP="005675F6">
      <w:pPr>
        <w:rPr>
          <w:rFonts w:ascii="Times New Roman" w:hAnsi="Times New Roman" w:cs="Times New Roman"/>
          <w:color w:val="000000" w:themeColor="text1"/>
          <w:sz w:val="24"/>
          <w:szCs w:val="24"/>
        </w:rPr>
      </w:pPr>
      <w:r w:rsidRPr="005675F6">
        <w:rPr>
          <w:rFonts w:ascii="Times New Roman" w:hAnsi="Times New Roman" w:cs="Times New Roman"/>
          <w:color w:val="000000" w:themeColor="text1"/>
          <w:sz w:val="24"/>
          <w:szCs w:val="24"/>
        </w:rPr>
        <w:t xml:space="preserve">Each student will select a topic and write a three -page paper about the subject using at least four sources including one primary source.  Topic choices will be provided </w:t>
      </w:r>
      <w:r w:rsidR="00731E1A">
        <w:rPr>
          <w:rFonts w:ascii="Times New Roman" w:hAnsi="Times New Roman" w:cs="Times New Roman"/>
          <w:color w:val="000000" w:themeColor="text1"/>
          <w:sz w:val="24"/>
          <w:szCs w:val="24"/>
        </w:rPr>
        <w:t>in class</w:t>
      </w:r>
      <w:r w:rsidRPr="005675F6">
        <w:rPr>
          <w:rFonts w:ascii="Times New Roman" w:hAnsi="Times New Roman" w:cs="Times New Roman"/>
          <w:color w:val="000000" w:themeColor="text1"/>
          <w:sz w:val="24"/>
          <w:szCs w:val="24"/>
        </w:rPr>
        <w:t xml:space="preserve">, and the student must get approval from the instructor.  This grade is a process- a student will submit a draft, edit and assess another student’s paper and then submit their final research paper.  Quotes must be cited immediately following the quotation mark.  Paraphrased information must be cited at the end of the paragraph in the order that the sources appeared if using more than one.  A final paper that is lacking in citations or appropriately placed quotation marks will receive a zero for plagiarism.  The primary/secondary research paper grade is a collection of smaller assignments, so a 0 for plagiarism is a big deal but it will not be the reason a student fails.  This assignment is designed to help students analyze and interpret primary and secondary sources.  Researching and writing this paper will help students develop student learning outcomes 1 and 2- in addition to any 1 of SLOs 3-8 depending on their selected topic.  Preparing this paper will also enhance a student’s critical thinking skills, communication skills and social responsibility through the use of the editing assignment.  </w:t>
      </w:r>
    </w:p>
    <w:p w14:paraId="16D29A16" w14:textId="77777777" w:rsidR="005675F6" w:rsidRPr="005675F6" w:rsidRDefault="005675F6" w:rsidP="005675F6">
      <w:pPr>
        <w:contextualSpacing/>
        <w:rPr>
          <w:rFonts w:ascii="Times New Roman" w:hAnsi="Times New Roman" w:cs="Times New Roman"/>
          <w:b/>
          <w:sz w:val="24"/>
          <w:szCs w:val="24"/>
        </w:rPr>
      </w:pPr>
    </w:p>
    <w:p w14:paraId="286E0733" w14:textId="77777777" w:rsidR="005675F6" w:rsidRPr="005675F6" w:rsidRDefault="005675F6" w:rsidP="005675F6">
      <w:pPr>
        <w:pStyle w:val="Heading1"/>
        <w:rPr>
          <w:rFonts w:ascii="Times New Roman" w:hAnsi="Times New Roman" w:cs="Times New Roman"/>
          <w:sz w:val="24"/>
          <w:szCs w:val="24"/>
        </w:rPr>
      </w:pPr>
      <w:r w:rsidRPr="005675F6">
        <w:rPr>
          <w:rFonts w:ascii="Times New Roman" w:hAnsi="Times New Roman" w:cs="Times New Roman"/>
          <w:sz w:val="24"/>
          <w:szCs w:val="24"/>
        </w:rPr>
        <w:t>Group Project</w:t>
      </w:r>
    </w:p>
    <w:p w14:paraId="2016F4C3" w14:textId="66C0FA42" w:rsidR="005675F6" w:rsidRPr="005675F6" w:rsidRDefault="005675F6" w:rsidP="005675F6">
      <w:pPr>
        <w:contextualSpacing/>
        <w:rPr>
          <w:rFonts w:ascii="Times New Roman" w:hAnsi="Times New Roman" w:cs="Times New Roman"/>
          <w:color w:val="000000" w:themeColor="text1"/>
          <w:sz w:val="24"/>
          <w:szCs w:val="24"/>
        </w:rPr>
      </w:pPr>
      <w:r w:rsidRPr="005675F6">
        <w:rPr>
          <w:rFonts w:ascii="Times New Roman" w:hAnsi="Times New Roman" w:cs="Times New Roman"/>
          <w:sz w:val="24"/>
          <w:szCs w:val="24"/>
        </w:rPr>
        <w:t xml:space="preserve">Each student will participate in a group project that will be graded as a group for their presentation; while also having an individual grade for participation and an individual essay.  Instructions will be provided in class and through D2L.  This assignment is designed to help students </w:t>
      </w:r>
      <w:r w:rsidRPr="005675F6">
        <w:rPr>
          <w:rFonts w:ascii="Times New Roman" w:hAnsi="Times New Roman" w:cs="Times New Roman"/>
          <w:color w:val="000000" w:themeColor="text1"/>
          <w:sz w:val="24"/>
          <w:szCs w:val="24"/>
        </w:rPr>
        <w:t>analyze student learning outcomes 3-8 depending on the group topic the student selects.  The assignment will also help students develop the important core skills of critical thinking, communication, and personal and social responsibility.</w:t>
      </w:r>
    </w:p>
    <w:p w14:paraId="2BB8B063" w14:textId="77777777" w:rsidR="005675F6" w:rsidRPr="005675F6" w:rsidRDefault="005675F6" w:rsidP="005675F6">
      <w:pPr>
        <w:contextualSpacing/>
        <w:rPr>
          <w:rFonts w:ascii="Times New Roman" w:hAnsi="Times New Roman" w:cs="Times New Roman"/>
          <w:b/>
          <w:sz w:val="24"/>
          <w:szCs w:val="24"/>
        </w:rPr>
      </w:pPr>
    </w:p>
    <w:p w14:paraId="03E2B96E" w14:textId="77777777" w:rsidR="005675F6" w:rsidRDefault="005675F6" w:rsidP="005675F6">
      <w:pPr>
        <w:pStyle w:val="Heading1"/>
        <w:rPr>
          <w:rFonts w:ascii="Times New Roman" w:hAnsi="Times New Roman" w:cs="Times New Roman"/>
          <w:sz w:val="24"/>
          <w:szCs w:val="24"/>
        </w:rPr>
      </w:pPr>
    </w:p>
    <w:p w14:paraId="67538DBE" w14:textId="144DB342" w:rsidR="005675F6" w:rsidRPr="005675F6" w:rsidRDefault="005675F6" w:rsidP="005675F6">
      <w:pPr>
        <w:pStyle w:val="Heading1"/>
        <w:rPr>
          <w:rFonts w:ascii="Times New Roman" w:hAnsi="Times New Roman" w:cs="Times New Roman"/>
          <w:sz w:val="24"/>
          <w:szCs w:val="24"/>
        </w:rPr>
      </w:pPr>
      <w:r w:rsidRPr="005675F6">
        <w:rPr>
          <w:rFonts w:ascii="Times New Roman" w:hAnsi="Times New Roman" w:cs="Times New Roman"/>
          <w:sz w:val="24"/>
          <w:szCs w:val="24"/>
        </w:rPr>
        <w:lastRenderedPageBreak/>
        <w:t>Unit Primary Readings and Discussion Assignments</w:t>
      </w:r>
    </w:p>
    <w:p w14:paraId="0B71B2AE" w14:textId="339A499A" w:rsidR="005675F6" w:rsidRPr="005675F6" w:rsidRDefault="005675F6" w:rsidP="00567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675F6">
        <w:rPr>
          <w:rFonts w:ascii="Times New Roman" w:hAnsi="Times New Roman" w:cs="Times New Roman"/>
          <w:sz w:val="24"/>
          <w:szCs w:val="24"/>
        </w:rPr>
        <w:t>All students will prepare and participate in class discussions for each unit.  Several of these are formal assignments and some of them will be more casual in class discussions and impromptu assignments. These assignments are designed to help students create an argument through the use of historical evidence.  Some of these assignments will be based on primary readings and comparisons between primary and secondary sources and will meet the student learning</w:t>
      </w:r>
      <w:r>
        <w:rPr>
          <w:rFonts w:ascii="Times New Roman" w:hAnsi="Times New Roman" w:cs="Times New Roman"/>
          <w:sz w:val="24"/>
          <w:szCs w:val="24"/>
        </w:rPr>
        <w:t xml:space="preserve"> outcome #2</w:t>
      </w:r>
      <w:r w:rsidRPr="005675F6">
        <w:rPr>
          <w:rFonts w:ascii="Times New Roman" w:hAnsi="Times New Roman" w:cs="Times New Roman"/>
          <w:sz w:val="24"/>
          <w:szCs w:val="24"/>
        </w:rPr>
        <w:t>.</w:t>
      </w:r>
      <w:r>
        <w:rPr>
          <w:rFonts w:ascii="Times New Roman" w:hAnsi="Times New Roman" w:cs="Times New Roman"/>
          <w:sz w:val="24"/>
          <w:szCs w:val="24"/>
        </w:rPr>
        <w:t xml:space="preserve">  Each of the assignments will  meet one of the SLOS 3-8.</w:t>
      </w:r>
      <w:r w:rsidRPr="005675F6">
        <w:rPr>
          <w:rFonts w:ascii="Times New Roman" w:hAnsi="Times New Roman" w:cs="Times New Roman"/>
          <w:sz w:val="24"/>
          <w:szCs w:val="24"/>
        </w:rPr>
        <w:t xml:space="preserve">  In class discussions of the material will also enhance a student’s</w:t>
      </w:r>
      <w:r>
        <w:rPr>
          <w:rFonts w:ascii="Times New Roman" w:hAnsi="Times New Roman" w:cs="Times New Roman"/>
          <w:sz w:val="24"/>
          <w:szCs w:val="24"/>
        </w:rPr>
        <w:t xml:space="preserve"> critical thinking skills, </w:t>
      </w:r>
      <w:r w:rsidRPr="005675F6">
        <w:rPr>
          <w:rFonts w:ascii="Times New Roman" w:hAnsi="Times New Roman" w:cs="Times New Roman"/>
          <w:sz w:val="24"/>
          <w:szCs w:val="24"/>
        </w:rPr>
        <w:t xml:space="preserve">communication skills and personal responsibility.  </w:t>
      </w:r>
    </w:p>
    <w:p w14:paraId="23E06BF8" w14:textId="77777777" w:rsidR="005675F6" w:rsidRPr="005675F6" w:rsidRDefault="005675F6" w:rsidP="005675F6">
      <w:pPr>
        <w:contextualSpacing/>
        <w:rPr>
          <w:rFonts w:ascii="Times New Roman" w:hAnsi="Times New Roman" w:cs="Times New Roman"/>
          <w:sz w:val="24"/>
          <w:szCs w:val="24"/>
        </w:rPr>
      </w:pPr>
    </w:p>
    <w:p w14:paraId="739AC9C1" w14:textId="77777777" w:rsidR="005675F6" w:rsidRPr="005675F6" w:rsidRDefault="005675F6" w:rsidP="005675F6">
      <w:pPr>
        <w:pStyle w:val="Heading1"/>
        <w:rPr>
          <w:rFonts w:ascii="Times New Roman" w:hAnsi="Times New Roman" w:cs="Times New Roman"/>
          <w:sz w:val="24"/>
          <w:szCs w:val="24"/>
        </w:rPr>
      </w:pPr>
      <w:r w:rsidRPr="005675F6">
        <w:rPr>
          <w:rFonts w:ascii="Times New Roman" w:hAnsi="Times New Roman" w:cs="Times New Roman"/>
          <w:sz w:val="24"/>
          <w:szCs w:val="24"/>
        </w:rPr>
        <w:t>Presentations</w:t>
      </w:r>
    </w:p>
    <w:p w14:paraId="143AE7F4" w14:textId="53539F27" w:rsidR="005675F6" w:rsidRPr="005675F6" w:rsidRDefault="005675F6" w:rsidP="005675F6">
      <w:pPr>
        <w:contextualSpacing/>
        <w:rPr>
          <w:rFonts w:ascii="Times New Roman" w:hAnsi="Times New Roman" w:cs="Times New Roman"/>
          <w:sz w:val="24"/>
          <w:szCs w:val="24"/>
        </w:rPr>
      </w:pPr>
      <w:r w:rsidRPr="005675F6">
        <w:rPr>
          <w:rFonts w:ascii="Times New Roman" w:hAnsi="Times New Roman" w:cs="Times New Roman"/>
          <w:sz w:val="24"/>
          <w:szCs w:val="24"/>
        </w:rPr>
        <w:t>Throughout the semester there will be several presentations held at the Lone Star College- students are required to attend 2 of these events during the semester.  The student will then create a discussion post and write a paragraph about what they learned or did at the event.  This will allow other students to learn about events they were unable to attend.  Students may attend more events for extra credit- in which case they will write a paragraph about what they learned and post it in an assignment drop box in the extra credit section.  Presentations will be announced as quickly as I become aware of them</w:t>
      </w:r>
      <w:r>
        <w:rPr>
          <w:rFonts w:ascii="Times New Roman" w:hAnsi="Times New Roman" w:cs="Times New Roman"/>
          <w:sz w:val="24"/>
          <w:szCs w:val="24"/>
        </w:rPr>
        <w:t xml:space="preserve"> and will only be permissible if they add to the student learning outcomes</w:t>
      </w:r>
      <w:r w:rsidRPr="005675F6">
        <w:rPr>
          <w:rFonts w:ascii="Times New Roman" w:hAnsi="Times New Roman" w:cs="Times New Roman"/>
          <w:sz w:val="24"/>
          <w:szCs w:val="24"/>
        </w:rPr>
        <w:t xml:space="preserve">. These learning activities will promote students critical thinking skills and personal and social responsibility.  </w:t>
      </w:r>
    </w:p>
    <w:p w14:paraId="32E1326A" w14:textId="77777777" w:rsidR="005675F6" w:rsidRPr="005675F6" w:rsidRDefault="005675F6" w:rsidP="005675F6">
      <w:pPr>
        <w:contextualSpacing/>
        <w:rPr>
          <w:rFonts w:ascii="Times New Roman" w:hAnsi="Times New Roman" w:cs="Times New Roman"/>
          <w:sz w:val="24"/>
          <w:szCs w:val="24"/>
        </w:rPr>
      </w:pPr>
    </w:p>
    <w:p w14:paraId="0457DDE2" w14:textId="77777777" w:rsidR="005675F6" w:rsidRPr="005675F6" w:rsidRDefault="005675F6" w:rsidP="005675F6">
      <w:pPr>
        <w:pStyle w:val="Heading1"/>
        <w:rPr>
          <w:rFonts w:ascii="Times New Roman" w:hAnsi="Times New Roman" w:cs="Times New Roman"/>
          <w:sz w:val="24"/>
          <w:szCs w:val="24"/>
        </w:rPr>
      </w:pPr>
      <w:r w:rsidRPr="005675F6">
        <w:rPr>
          <w:rFonts w:ascii="Times New Roman" w:hAnsi="Times New Roman" w:cs="Times New Roman"/>
          <w:sz w:val="24"/>
          <w:szCs w:val="24"/>
        </w:rPr>
        <w:t>Grades-</w:t>
      </w:r>
    </w:p>
    <w:p w14:paraId="39E7E49E" w14:textId="77777777" w:rsidR="005675F6" w:rsidRPr="005675F6" w:rsidRDefault="005675F6" w:rsidP="005675F6">
      <w:pPr>
        <w:rPr>
          <w:rFonts w:ascii="Times New Roman" w:hAnsi="Times New Roman" w:cs="Times New Roman"/>
          <w:b/>
          <w:bCs/>
          <w:sz w:val="24"/>
          <w:szCs w:val="24"/>
        </w:rPr>
      </w:pPr>
      <w:r w:rsidRPr="005675F6">
        <w:rPr>
          <w:rFonts w:ascii="Times New Roman" w:hAnsi="Times New Roman" w:cs="Times New Roman"/>
          <w:sz w:val="24"/>
          <w:szCs w:val="24"/>
        </w:rPr>
        <w:t xml:space="preserve">Grades are based on a point scale.  </w:t>
      </w:r>
    </w:p>
    <w:p w14:paraId="103A601C" w14:textId="77777777" w:rsidR="005675F6" w:rsidRPr="005675F6" w:rsidRDefault="005675F6" w:rsidP="005675F6">
      <w:pPr>
        <w:rPr>
          <w:rFonts w:ascii="Times New Roman" w:hAnsi="Times New Roman" w:cs="Times New Roman"/>
          <w:sz w:val="24"/>
          <w:szCs w:val="24"/>
        </w:rPr>
        <w:sectPr w:rsidR="005675F6" w:rsidRPr="005675F6" w:rsidSect="00C4213C">
          <w:type w:val="continuous"/>
          <w:pgSz w:w="12240" w:h="15840"/>
          <w:pgMar w:top="1008" w:right="1008" w:bottom="806" w:left="1008" w:header="720" w:footer="720" w:gutter="0"/>
          <w:cols w:space="720"/>
          <w:docGrid w:linePitch="360"/>
        </w:sectPr>
      </w:pPr>
      <w:r w:rsidRPr="005675F6">
        <w:rPr>
          <w:rFonts w:ascii="Times New Roman" w:hAnsi="Times New Roman" w:cs="Times New Roman"/>
          <w:b/>
          <w:bCs/>
          <w:sz w:val="24"/>
          <w:szCs w:val="24"/>
        </w:rPr>
        <w:t>Grade Determination:</w:t>
      </w:r>
    </w:p>
    <w:p w14:paraId="2A85DC6D" w14:textId="77777777" w:rsidR="005675F6" w:rsidRPr="005675F6" w:rsidRDefault="005675F6" w:rsidP="005675F6">
      <w:pPr>
        <w:pStyle w:val="BodyText"/>
        <w:pBdr>
          <w:top w:val="none" w:sz="0" w:space="0" w:color="auto"/>
        </w:pBdr>
        <w:rPr>
          <w:rFonts w:ascii="Times New Roman" w:hAnsi="Times New Roman" w:cs="Times New Roman"/>
          <w:sz w:val="24"/>
          <w:szCs w:val="24"/>
        </w:rPr>
      </w:pPr>
    </w:p>
    <w:tbl>
      <w:tblPr>
        <w:tblW w:w="10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5"/>
        <w:gridCol w:w="3839"/>
        <w:gridCol w:w="1942"/>
        <w:gridCol w:w="1628"/>
      </w:tblGrid>
      <w:tr w:rsidR="005675F6" w:rsidRPr="005675F6" w14:paraId="26A8B49E" w14:textId="77777777" w:rsidTr="00B1451D">
        <w:trPr>
          <w:trHeight w:val="806"/>
        </w:trPr>
        <w:tc>
          <w:tcPr>
            <w:tcW w:w="3075" w:type="dxa"/>
            <w:vAlign w:val="center"/>
          </w:tcPr>
          <w:p w14:paraId="6C661BA9" w14:textId="77777777" w:rsidR="005675F6" w:rsidRPr="005675F6" w:rsidRDefault="005675F6" w:rsidP="00B1451D">
            <w:pPr>
              <w:pStyle w:val="BodyText"/>
              <w:pBdr>
                <w:top w:val="none" w:sz="0" w:space="0" w:color="auto"/>
              </w:pBdr>
              <w:rPr>
                <w:rFonts w:ascii="Times New Roman" w:hAnsi="Times New Roman" w:cs="Times New Roman"/>
                <w:b/>
                <w:bCs/>
                <w:sz w:val="24"/>
                <w:szCs w:val="24"/>
              </w:rPr>
            </w:pPr>
            <w:r w:rsidRPr="005675F6">
              <w:rPr>
                <w:rFonts w:ascii="Times New Roman" w:hAnsi="Times New Roman" w:cs="Times New Roman"/>
                <w:b/>
                <w:bCs/>
                <w:sz w:val="24"/>
                <w:szCs w:val="24"/>
              </w:rPr>
              <w:t>Your grade will be determined by the following</w:t>
            </w:r>
          </w:p>
        </w:tc>
        <w:tc>
          <w:tcPr>
            <w:tcW w:w="3839" w:type="dxa"/>
            <w:vAlign w:val="center"/>
          </w:tcPr>
          <w:p w14:paraId="244008F9" w14:textId="77777777" w:rsidR="005675F6" w:rsidRPr="005675F6" w:rsidRDefault="005675F6" w:rsidP="00B1451D">
            <w:pPr>
              <w:pStyle w:val="BodyText"/>
              <w:pBdr>
                <w:top w:val="none" w:sz="0" w:space="0" w:color="auto"/>
              </w:pBdr>
              <w:jc w:val="center"/>
              <w:rPr>
                <w:rFonts w:ascii="Times New Roman" w:hAnsi="Times New Roman" w:cs="Times New Roman"/>
                <w:b/>
                <w:bCs/>
                <w:sz w:val="24"/>
                <w:szCs w:val="24"/>
              </w:rPr>
            </w:pPr>
            <w:r w:rsidRPr="005675F6">
              <w:rPr>
                <w:rFonts w:ascii="Times New Roman" w:hAnsi="Times New Roman" w:cs="Times New Roman"/>
                <w:b/>
                <w:bCs/>
                <w:sz w:val="24"/>
                <w:szCs w:val="24"/>
              </w:rPr>
              <w:t>Details</w:t>
            </w:r>
          </w:p>
        </w:tc>
        <w:tc>
          <w:tcPr>
            <w:tcW w:w="1942" w:type="dxa"/>
            <w:vAlign w:val="center"/>
          </w:tcPr>
          <w:p w14:paraId="47A5058F" w14:textId="77777777" w:rsidR="005675F6" w:rsidRPr="005675F6" w:rsidRDefault="005675F6" w:rsidP="00B1451D">
            <w:pPr>
              <w:pStyle w:val="BodyText"/>
              <w:pBdr>
                <w:top w:val="none" w:sz="0" w:space="0" w:color="auto"/>
              </w:pBdr>
              <w:jc w:val="center"/>
              <w:rPr>
                <w:rFonts w:ascii="Times New Roman" w:hAnsi="Times New Roman" w:cs="Times New Roman"/>
                <w:b/>
                <w:bCs/>
                <w:sz w:val="24"/>
                <w:szCs w:val="24"/>
              </w:rPr>
            </w:pPr>
            <w:r w:rsidRPr="005675F6">
              <w:rPr>
                <w:rFonts w:ascii="Times New Roman" w:hAnsi="Times New Roman" w:cs="Times New Roman"/>
                <w:b/>
                <w:bCs/>
                <w:sz w:val="24"/>
                <w:szCs w:val="24"/>
              </w:rPr>
              <w:t>Points</w:t>
            </w:r>
          </w:p>
          <w:p w14:paraId="20D31545" w14:textId="77777777" w:rsidR="005675F6" w:rsidRPr="005675F6" w:rsidRDefault="005675F6" w:rsidP="00B1451D">
            <w:pPr>
              <w:pStyle w:val="BodyText"/>
              <w:pBdr>
                <w:top w:val="none" w:sz="0" w:space="0" w:color="auto"/>
              </w:pBdr>
              <w:jc w:val="center"/>
              <w:rPr>
                <w:rFonts w:ascii="Times New Roman" w:hAnsi="Times New Roman" w:cs="Times New Roman"/>
                <w:sz w:val="24"/>
                <w:szCs w:val="24"/>
              </w:rPr>
            </w:pPr>
            <w:r w:rsidRPr="005675F6">
              <w:rPr>
                <w:rFonts w:ascii="Times New Roman" w:hAnsi="Times New Roman" w:cs="Times New Roman"/>
                <w:sz w:val="24"/>
                <w:szCs w:val="24"/>
              </w:rPr>
              <w:t>(if applicable)</w:t>
            </w:r>
          </w:p>
        </w:tc>
        <w:tc>
          <w:tcPr>
            <w:tcW w:w="1628" w:type="dxa"/>
            <w:vAlign w:val="center"/>
          </w:tcPr>
          <w:p w14:paraId="5CE3B522" w14:textId="77777777" w:rsidR="005675F6" w:rsidRPr="005675F6" w:rsidRDefault="005675F6" w:rsidP="00B1451D">
            <w:pPr>
              <w:pStyle w:val="BodyText"/>
              <w:pBdr>
                <w:top w:val="none" w:sz="0" w:space="0" w:color="auto"/>
              </w:pBdr>
              <w:jc w:val="center"/>
              <w:rPr>
                <w:rFonts w:ascii="Times New Roman" w:hAnsi="Times New Roman" w:cs="Times New Roman"/>
                <w:b/>
                <w:bCs/>
                <w:sz w:val="24"/>
                <w:szCs w:val="24"/>
              </w:rPr>
            </w:pPr>
            <w:r w:rsidRPr="005675F6">
              <w:rPr>
                <w:rFonts w:ascii="Times New Roman" w:hAnsi="Times New Roman" w:cs="Times New Roman"/>
                <w:b/>
                <w:bCs/>
                <w:sz w:val="24"/>
                <w:szCs w:val="24"/>
              </w:rPr>
              <w:t>Percent of Final Average</w:t>
            </w:r>
          </w:p>
        </w:tc>
      </w:tr>
      <w:tr w:rsidR="005675F6" w:rsidRPr="005675F6" w14:paraId="4AE39AF7" w14:textId="77777777" w:rsidTr="00B1451D">
        <w:trPr>
          <w:trHeight w:hRule="exact" w:val="597"/>
        </w:trPr>
        <w:tc>
          <w:tcPr>
            <w:tcW w:w="3075" w:type="dxa"/>
            <w:vAlign w:val="center"/>
          </w:tcPr>
          <w:p w14:paraId="3125CE04" w14:textId="77777777" w:rsidR="005675F6" w:rsidRPr="005675F6" w:rsidRDefault="005675F6" w:rsidP="00B1451D">
            <w:pPr>
              <w:pStyle w:val="BodyText"/>
              <w:pBdr>
                <w:top w:val="none" w:sz="0" w:space="0" w:color="auto"/>
              </w:pBdr>
              <w:rPr>
                <w:rFonts w:ascii="Times New Roman" w:hAnsi="Times New Roman" w:cs="Times New Roman"/>
                <w:b/>
                <w:bCs/>
                <w:color w:val="0070C0"/>
                <w:sz w:val="24"/>
                <w:szCs w:val="24"/>
              </w:rPr>
            </w:pPr>
            <w:r w:rsidRPr="005675F6">
              <w:rPr>
                <w:rFonts w:ascii="Times New Roman" w:hAnsi="Times New Roman" w:cs="Times New Roman"/>
                <w:b/>
                <w:bCs/>
                <w:color w:val="0070C0"/>
                <w:sz w:val="24"/>
                <w:szCs w:val="24"/>
              </w:rPr>
              <w:t>Exams 1 and 2</w:t>
            </w:r>
          </w:p>
          <w:p w14:paraId="125D4746" w14:textId="77777777" w:rsidR="005675F6" w:rsidRPr="005675F6" w:rsidRDefault="005675F6" w:rsidP="00B1451D">
            <w:pPr>
              <w:pStyle w:val="BodyText"/>
              <w:pBdr>
                <w:top w:val="none" w:sz="0" w:space="0" w:color="auto"/>
              </w:pBdr>
              <w:rPr>
                <w:rFonts w:ascii="Times New Roman" w:hAnsi="Times New Roman" w:cs="Times New Roman"/>
                <w:sz w:val="24"/>
                <w:szCs w:val="24"/>
                <w:highlight w:val="yellow"/>
              </w:rPr>
            </w:pPr>
          </w:p>
        </w:tc>
        <w:tc>
          <w:tcPr>
            <w:tcW w:w="3839" w:type="dxa"/>
            <w:vAlign w:val="center"/>
          </w:tcPr>
          <w:p w14:paraId="1F83F769" w14:textId="77777777" w:rsidR="005675F6" w:rsidRPr="005675F6" w:rsidRDefault="005675F6" w:rsidP="00B1451D">
            <w:pPr>
              <w:rPr>
                <w:rFonts w:ascii="Times New Roman" w:hAnsi="Times New Roman" w:cs="Times New Roman"/>
                <w:sz w:val="24"/>
                <w:szCs w:val="24"/>
              </w:rPr>
            </w:pPr>
            <w:r w:rsidRPr="005675F6">
              <w:rPr>
                <w:rFonts w:ascii="Times New Roman" w:hAnsi="Times New Roman" w:cs="Times New Roman"/>
                <w:sz w:val="24"/>
                <w:szCs w:val="24"/>
              </w:rPr>
              <w:t>There are two exams</w:t>
            </w:r>
          </w:p>
        </w:tc>
        <w:tc>
          <w:tcPr>
            <w:tcW w:w="1942" w:type="dxa"/>
            <w:vAlign w:val="center"/>
          </w:tcPr>
          <w:p w14:paraId="24B74CB7" w14:textId="77777777" w:rsidR="005675F6" w:rsidRPr="005675F6" w:rsidRDefault="005675F6" w:rsidP="00B1451D">
            <w:pPr>
              <w:rPr>
                <w:rFonts w:ascii="Times New Roman" w:hAnsi="Times New Roman" w:cs="Times New Roman"/>
                <w:sz w:val="24"/>
                <w:szCs w:val="24"/>
              </w:rPr>
            </w:pPr>
            <w:r w:rsidRPr="005675F6">
              <w:rPr>
                <w:rFonts w:ascii="Times New Roman" w:hAnsi="Times New Roman" w:cs="Times New Roman"/>
                <w:sz w:val="24"/>
                <w:szCs w:val="24"/>
              </w:rPr>
              <w:t>300</w:t>
            </w:r>
          </w:p>
        </w:tc>
        <w:tc>
          <w:tcPr>
            <w:tcW w:w="1628" w:type="dxa"/>
            <w:vAlign w:val="center"/>
          </w:tcPr>
          <w:p w14:paraId="2706CC98" w14:textId="77777777" w:rsidR="005675F6" w:rsidRPr="005675F6" w:rsidRDefault="005675F6" w:rsidP="00B1451D">
            <w:pPr>
              <w:pStyle w:val="BodyText"/>
              <w:pBdr>
                <w:top w:val="none" w:sz="0" w:space="0" w:color="auto"/>
              </w:pBdr>
              <w:rPr>
                <w:rFonts w:ascii="Times New Roman" w:hAnsi="Times New Roman" w:cs="Times New Roman"/>
                <w:sz w:val="24"/>
                <w:szCs w:val="24"/>
              </w:rPr>
            </w:pPr>
            <w:r w:rsidRPr="005675F6">
              <w:rPr>
                <w:rFonts w:ascii="Times New Roman" w:hAnsi="Times New Roman" w:cs="Times New Roman"/>
                <w:sz w:val="24"/>
                <w:szCs w:val="24"/>
              </w:rPr>
              <w:t>30%</w:t>
            </w:r>
          </w:p>
        </w:tc>
      </w:tr>
      <w:tr w:rsidR="005675F6" w:rsidRPr="005675F6" w14:paraId="127A1577" w14:textId="77777777" w:rsidTr="00B1451D">
        <w:trPr>
          <w:trHeight w:hRule="exact" w:val="597"/>
        </w:trPr>
        <w:tc>
          <w:tcPr>
            <w:tcW w:w="3075" w:type="dxa"/>
            <w:vAlign w:val="center"/>
          </w:tcPr>
          <w:p w14:paraId="18BCD4F8" w14:textId="77777777" w:rsidR="005675F6" w:rsidRPr="005675F6" w:rsidRDefault="005675F6" w:rsidP="00B1451D">
            <w:pPr>
              <w:pStyle w:val="BodyText"/>
              <w:pBdr>
                <w:top w:val="none" w:sz="0" w:space="0" w:color="auto"/>
              </w:pBdr>
              <w:rPr>
                <w:rFonts w:ascii="Times New Roman" w:hAnsi="Times New Roman" w:cs="Times New Roman"/>
                <w:sz w:val="24"/>
                <w:szCs w:val="24"/>
                <w:highlight w:val="yellow"/>
              </w:rPr>
            </w:pPr>
            <w:r w:rsidRPr="005675F6">
              <w:rPr>
                <w:rFonts w:ascii="Times New Roman" w:hAnsi="Times New Roman" w:cs="Times New Roman"/>
                <w:b/>
                <w:bCs/>
                <w:color w:val="0070C0"/>
                <w:sz w:val="24"/>
                <w:szCs w:val="24"/>
              </w:rPr>
              <w:t>Exam 3</w:t>
            </w:r>
          </w:p>
        </w:tc>
        <w:tc>
          <w:tcPr>
            <w:tcW w:w="3839" w:type="dxa"/>
            <w:vAlign w:val="center"/>
          </w:tcPr>
          <w:p w14:paraId="1F42DC67" w14:textId="77777777" w:rsidR="005675F6" w:rsidRPr="005675F6" w:rsidRDefault="005675F6" w:rsidP="00B1451D">
            <w:pPr>
              <w:rPr>
                <w:rFonts w:ascii="Times New Roman" w:hAnsi="Times New Roman" w:cs="Times New Roman"/>
                <w:sz w:val="24"/>
                <w:szCs w:val="24"/>
              </w:rPr>
            </w:pPr>
            <w:r w:rsidRPr="005675F6">
              <w:rPr>
                <w:rFonts w:ascii="Times New Roman" w:hAnsi="Times New Roman" w:cs="Times New Roman"/>
                <w:sz w:val="24"/>
                <w:szCs w:val="24"/>
              </w:rPr>
              <w:t xml:space="preserve">This exam contains one comprehensive essay </w:t>
            </w:r>
          </w:p>
        </w:tc>
        <w:tc>
          <w:tcPr>
            <w:tcW w:w="1942" w:type="dxa"/>
            <w:vAlign w:val="center"/>
          </w:tcPr>
          <w:p w14:paraId="630E18A2" w14:textId="77777777" w:rsidR="005675F6" w:rsidRPr="005675F6" w:rsidRDefault="005675F6" w:rsidP="00B1451D">
            <w:pPr>
              <w:rPr>
                <w:rFonts w:ascii="Times New Roman" w:hAnsi="Times New Roman" w:cs="Times New Roman"/>
                <w:sz w:val="24"/>
                <w:szCs w:val="24"/>
              </w:rPr>
            </w:pPr>
            <w:r w:rsidRPr="005675F6">
              <w:rPr>
                <w:rFonts w:ascii="Times New Roman" w:hAnsi="Times New Roman" w:cs="Times New Roman"/>
                <w:sz w:val="24"/>
                <w:szCs w:val="24"/>
              </w:rPr>
              <w:t>200</w:t>
            </w:r>
          </w:p>
        </w:tc>
        <w:tc>
          <w:tcPr>
            <w:tcW w:w="1628" w:type="dxa"/>
            <w:vAlign w:val="center"/>
          </w:tcPr>
          <w:p w14:paraId="2ED3E80D" w14:textId="77777777" w:rsidR="005675F6" w:rsidRPr="005675F6" w:rsidRDefault="005675F6" w:rsidP="00B1451D">
            <w:pPr>
              <w:pStyle w:val="BodyText"/>
              <w:pBdr>
                <w:top w:val="none" w:sz="0" w:space="0" w:color="auto"/>
              </w:pBdr>
              <w:rPr>
                <w:rFonts w:ascii="Times New Roman" w:hAnsi="Times New Roman" w:cs="Times New Roman"/>
                <w:sz w:val="24"/>
                <w:szCs w:val="24"/>
              </w:rPr>
            </w:pPr>
            <w:r w:rsidRPr="005675F6">
              <w:rPr>
                <w:rFonts w:ascii="Times New Roman" w:hAnsi="Times New Roman" w:cs="Times New Roman"/>
                <w:sz w:val="24"/>
                <w:szCs w:val="24"/>
              </w:rPr>
              <w:t>20%</w:t>
            </w:r>
          </w:p>
        </w:tc>
      </w:tr>
      <w:tr w:rsidR="005675F6" w:rsidRPr="005675F6" w14:paraId="61895C70" w14:textId="77777777" w:rsidTr="00B1451D">
        <w:trPr>
          <w:trHeight w:hRule="exact" w:val="597"/>
        </w:trPr>
        <w:tc>
          <w:tcPr>
            <w:tcW w:w="3075" w:type="dxa"/>
            <w:vAlign w:val="center"/>
          </w:tcPr>
          <w:p w14:paraId="7096286E" w14:textId="77777777" w:rsidR="005675F6" w:rsidRPr="005675F6" w:rsidRDefault="005675F6" w:rsidP="00B1451D">
            <w:pPr>
              <w:pStyle w:val="BodyText"/>
              <w:pBdr>
                <w:top w:val="none" w:sz="0" w:space="0" w:color="auto"/>
              </w:pBdr>
              <w:rPr>
                <w:rFonts w:ascii="Times New Roman" w:hAnsi="Times New Roman" w:cs="Times New Roman"/>
                <w:b/>
                <w:bCs/>
                <w:color w:val="0070C0"/>
                <w:sz w:val="24"/>
                <w:szCs w:val="24"/>
              </w:rPr>
            </w:pPr>
            <w:r w:rsidRPr="005675F6">
              <w:rPr>
                <w:rFonts w:ascii="Times New Roman" w:hAnsi="Times New Roman" w:cs="Times New Roman"/>
                <w:b/>
                <w:bCs/>
                <w:color w:val="0070C0"/>
                <w:sz w:val="24"/>
                <w:szCs w:val="24"/>
              </w:rPr>
              <w:t>Primary/Secondary Research paper</w:t>
            </w:r>
          </w:p>
          <w:p w14:paraId="4B99F8A0" w14:textId="77777777" w:rsidR="005675F6" w:rsidRPr="005675F6" w:rsidRDefault="005675F6" w:rsidP="00B1451D">
            <w:pPr>
              <w:pStyle w:val="BodyText"/>
              <w:pBdr>
                <w:top w:val="none" w:sz="0" w:space="0" w:color="auto"/>
              </w:pBdr>
              <w:rPr>
                <w:rFonts w:ascii="Times New Roman" w:hAnsi="Times New Roman" w:cs="Times New Roman"/>
                <w:sz w:val="24"/>
                <w:szCs w:val="24"/>
                <w:highlight w:val="yellow"/>
              </w:rPr>
            </w:pPr>
          </w:p>
        </w:tc>
        <w:tc>
          <w:tcPr>
            <w:tcW w:w="3839" w:type="dxa"/>
            <w:vAlign w:val="center"/>
          </w:tcPr>
          <w:p w14:paraId="6CE3E4EB" w14:textId="77777777" w:rsidR="005675F6" w:rsidRPr="005675F6" w:rsidRDefault="005675F6" w:rsidP="00B1451D">
            <w:pPr>
              <w:rPr>
                <w:rFonts w:ascii="Times New Roman" w:hAnsi="Times New Roman" w:cs="Times New Roman"/>
                <w:sz w:val="24"/>
                <w:szCs w:val="24"/>
              </w:rPr>
            </w:pPr>
          </w:p>
        </w:tc>
        <w:tc>
          <w:tcPr>
            <w:tcW w:w="1942" w:type="dxa"/>
            <w:vAlign w:val="center"/>
          </w:tcPr>
          <w:p w14:paraId="7DD2008E" w14:textId="77777777" w:rsidR="005675F6" w:rsidRPr="005675F6" w:rsidRDefault="005675F6" w:rsidP="00B1451D">
            <w:pPr>
              <w:rPr>
                <w:rFonts w:ascii="Times New Roman" w:hAnsi="Times New Roman" w:cs="Times New Roman"/>
                <w:sz w:val="24"/>
                <w:szCs w:val="24"/>
              </w:rPr>
            </w:pPr>
            <w:r w:rsidRPr="005675F6">
              <w:rPr>
                <w:rFonts w:ascii="Times New Roman" w:hAnsi="Times New Roman" w:cs="Times New Roman"/>
                <w:sz w:val="24"/>
                <w:szCs w:val="24"/>
              </w:rPr>
              <w:t>150</w:t>
            </w:r>
          </w:p>
        </w:tc>
        <w:tc>
          <w:tcPr>
            <w:tcW w:w="1628" w:type="dxa"/>
            <w:vAlign w:val="center"/>
          </w:tcPr>
          <w:p w14:paraId="7C6C4B15" w14:textId="77777777" w:rsidR="005675F6" w:rsidRPr="005675F6" w:rsidRDefault="005675F6" w:rsidP="00B1451D">
            <w:pPr>
              <w:pStyle w:val="BodyText"/>
              <w:pBdr>
                <w:top w:val="none" w:sz="0" w:space="0" w:color="auto"/>
              </w:pBdr>
              <w:rPr>
                <w:rFonts w:ascii="Times New Roman" w:hAnsi="Times New Roman" w:cs="Times New Roman"/>
                <w:sz w:val="24"/>
                <w:szCs w:val="24"/>
              </w:rPr>
            </w:pPr>
            <w:r w:rsidRPr="005675F6">
              <w:rPr>
                <w:rFonts w:ascii="Times New Roman" w:hAnsi="Times New Roman" w:cs="Times New Roman"/>
                <w:sz w:val="24"/>
                <w:szCs w:val="24"/>
              </w:rPr>
              <w:t>15%</w:t>
            </w:r>
          </w:p>
        </w:tc>
      </w:tr>
      <w:tr w:rsidR="005675F6" w:rsidRPr="005675F6" w14:paraId="63D3FFB2" w14:textId="77777777" w:rsidTr="00B1451D">
        <w:trPr>
          <w:trHeight w:hRule="exact" w:val="597"/>
        </w:trPr>
        <w:tc>
          <w:tcPr>
            <w:tcW w:w="3075" w:type="dxa"/>
            <w:vAlign w:val="center"/>
          </w:tcPr>
          <w:p w14:paraId="6DAC1F9C" w14:textId="77777777" w:rsidR="005675F6" w:rsidRPr="005675F6" w:rsidRDefault="005675F6" w:rsidP="00B1451D">
            <w:pPr>
              <w:pStyle w:val="BodyText"/>
              <w:pBdr>
                <w:top w:val="none" w:sz="0" w:space="0" w:color="auto"/>
              </w:pBdr>
              <w:rPr>
                <w:rFonts w:ascii="Times New Roman" w:hAnsi="Times New Roman" w:cs="Times New Roman"/>
                <w:sz w:val="24"/>
                <w:szCs w:val="24"/>
                <w:highlight w:val="yellow"/>
              </w:rPr>
            </w:pPr>
            <w:r w:rsidRPr="005675F6">
              <w:rPr>
                <w:rFonts w:ascii="Times New Roman" w:hAnsi="Times New Roman" w:cs="Times New Roman"/>
                <w:b/>
                <w:bCs/>
                <w:color w:val="0070C0"/>
                <w:sz w:val="24"/>
                <w:szCs w:val="24"/>
              </w:rPr>
              <w:t>Group Project</w:t>
            </w:r>
          </w:p>
        </w:tc>
        <w:tc>
          <w:tcPr>
            <w:tcW w:w="3839" w:type="dxa"/>
            <w:vAlign w:val="center"/>
          </w:tcPr>
          <w:p w14:paraId="7F45853A" w14:textId="77777777" w:rsidR="005675F6" w:rsidRPr="005675F6" w:rsidRDefault="005675F6" w:rsidP="00B1451D">
            <w:pPr>
              <w:rPr>
                <w:rFonts w:ascii="Times New Roman" w:hAnsi="Times New Roman" w:cs="Times New Roman"/>
                <w:sz w:val="24"/>
                <w:szCs w:val="24"/>
              </w:rPr>
            </w:pPr>
          </w:p>
        </w:tc>
        <w:tc>
          <w:tcPr>
            <w:tcW w:w="1942" w:type="dxa"/>
            <w:vAlign w:val="center"/>
          </w:tcPr>
          <w:p w14:paraId="2914EF18" w14:textId="77777777" w:rsidR="005675F6" w:rsidRPr="005675F6" w:rsidRDefault="005675F6" w:rsidP="00B1451D">
            <w:pPr>
              <w:rPr>
                <w:rFonts w:ascii="Times New Roman" w:hAnsi="Times New Roman" w:cs="Times New Roman"/>
                <w:sz w:val="24"/>
                <w:szCs w:val="24"/>
              </w:rPr>
            </w:pPr>
            <w:r w:rsidRPr="005675F6">
              <w:rPr>
                <w:rFonts w:ascii="Times New Roman" w:hAnsi="Times New Roman" w:cs="Times New Roman"/>
                <w:sz w:val="24"/>
                <w:szCs w:val="24"/>
              </w:rPr>
              <w:t>150</w:t>
            </w:r>
          </w:p>
        </w:tc>
        <w:tc>
          <w:tcPr>
            <w:tcW w:w="1628" w:type="dxa"/>
            <w:vAlign w:val="center"/>
          </w:tcPr>
          <w:p w14:paraId="23252A49" w14:textId="77777777" w:rsidR="005675F6" w:rsidRPr="005675F6" w:rsidRDefault="005675F6" w:rsidP="00B1451D">
            <w:pPr>
              <w:pStyle w:val="BodyText"/>
              <w:pBdr>
                <w:top w:val="none" w:sz="0" w:space="0" w:color="auto"/>
              </w:pBdr>
              <w:rPr>
                <w:rFonts w:ascii="Times New Roman" w:hAnsi="Times New Roman" w:cs="Times New Roman"/>
                <w:sz w:val="24"/>
                <w:szCs w:val="24"/>
              </w:rPr>
            </w:pPr>
            <w:r w:rsidRPr="005675F6">
              <w:rPr>
                <w:rFonts w:ascii="Times New Roman" w:hAnsi="Times New Roman" w:cs="Times New Roman"/>
                <w:sz w:val="24"/>
                <w:szCs w:val="24"/>
              </w:rPr>
              <w:t>15%</w:t>
            </w:r>
          </w:p>
        </w:tc>
      </w:tr>
      <w:tr w:rsidR="005675F6" w:rsidRPr="005675F6" w14:paraId="78C7AADB" w14:textId="77777777" w:rsidTr="00B1451D">
        <w:trPr>
          <w:trHeight w:hRule="exact" w:val="597"/>
        </w:trPr>
        <w:tc>
          <w:tcPr>
            <w:tcW w:w="3075" w:type="dxa"/>
            <w:vAlign w:val="center"/>
          </w:tcPr>
          <w:p w14:paraId="57052CF3" w14:textId="77777777" w:rsidR="005675F6" w:rsidRPr="005675F6" w:rsidRDefault="005675F6" w:rsidP="00B1451D">
            <w:pPr>
              <w:pStyle w:val="BodyText"/>
              <w:pBdr>
                <w:top w:val="none" w:sz="0" w:space="0" w:color="auto"/>
              </w:pBdr>
              <w:rPr>
                <w:rFonts w:ascii="Times New Roman" w:hAnsi="Times New Roman" w:cs="Times New Roman"/>
                <w:sz w:val="24"/>
                <w:szCs w:val="24"/>
              </w:rPr>
            </w:pPr>
            <w:r w:rsidRPr="005675F6">
              <w:rPr>
                <w:rFonts w:ascii="Times New Roman" w:hAnsi="Times New Roman" w:cs="Times New Roman"/>
                <w:sz w:val="24"/>
                <w:szCs w:val="24"/>
              </w:rPr>
              <w:t>Unit Assignments</w:t>
            </w:r>
          </w:p>
        </w:tc>
        <w:tc>
          <w:tcPr>
            <w:tcW w:w="3839" w:type="dxa"/>
            <w:vAlign w:val="center"/>
          </w:tcPr>
          <w:p w14:paraId="7C9A4595" w14:textId="77777777" w:rsidR="005675F6" w:rsidRPr="005675F6" w:rsidRDefault="005675F6" w:rsidP="00B1451D">
            <w:pPr>
              <w:rPr>
                <w:rFonts w:ascii="Times New Roman" w:hAnsi="Times New Roman" w:cs="Times New Roman"/>
                <w:sz w:val="24"/>
                <w:szCs w:val="24"/>
              </w:rPr>
            </w:pPr>
            <w:r w:rsidRPr="005675F6">
              <w:rPr>
                <w:rFonts w:ascii="Times New Roman" w:hAnsi="Times New Roman" w:cs="Times New Roman"/>
                <w:sz w:val="24"/>
                <w:szCs w:val="24"/>
              </w:rPr>
              <w:t>In class discussions and primary/secondary assignments</w:t>
            </w:r>
          </w:p>
        </w:tc>
        <w:tc>
          <w:tcPr>
            <w:tcW w:w="1942" w:type="dxa"/>
            <w:vAlign w:val="center"/>
          </w:tcPr>
          <w:p w14:paraId="456C6721" w14:textId="77777777" w:rsidR="005675F6" w:rsidRPr="005675F6" w:rsidRDefault="005675F6" w:rsidP="00B1451D">
            <w:pPr>
              <w:rPr>
                <w:rFonts w:ascii="Times New Roman" w:hAnsi="Times New Roman" w:cs="Times New Roman"/>
                <w:sz w:val="24"/>
                <w:szCs w:val="24"/>
              </w:rPr>
            </w:pPr>
            <w:r w:rsidRPr="005675F6">
              <w:rPr>
                <w:rFonts w:ascii="Times New Roman" w:hAnsi="Times New Roman" w:cs="Times New Roman"/>
                <w:sz w:val="24"/>
                <w:szCs w:val="24"/>
              </w:rPr>
              <w:t>150</w:t>
            </w:r>
          </w:p>
        </w:tc>
        <w:tc>
          <w:tcPr>
            <w:tcW w:w="1628" w:type="dxa"/>
            <w:vAlign w:val="center"/>
          </w:tcPr>
          <w:p w14:paraId="6ABD3C85" w14:textId="77777777" w:rsidR="005675F6" w:rsidRPr="005675F6" w:rsidRDefault="005675F6" w:rsidP="00B1451D">
            <w:pPr>
              <w:pStyle w:val="BodyText"/>
              <w:pBdr>
                <w:top w:val="none" w:sz="0" w:space="0" w:color="auto"/>
              </w:pBdr>
              <w:rPr>
                <w:rFonts w:ascii="Times New Roman" w:hAnsi="Times New Roman" w:cs="Times New Roman"/>
                <w:sz w:val="24"/>
                <w:szCs w:val="24"/>
              </w:rPr>
            </w:pPr>
            <w:r w:rsidRPr="005675F6">
              <w:rPr>
                <w:rFonts w:ascii="Times New Roman" w:hAnsi="Times New Roman" w:cs="Times New Roman"/>
                <w:sz w:val="24"/>
                <w:szCs w:val="24"/>
              </w:rPr>
              <w:t>15%</w:t>
            </w:r>
          </w:p>
        </w:tc>
      </w:tr>
      <w:tr w:rsidR="005675F6" w:rsidRPr="005675F6" w14:paraId="4E72FEE4" w14:textId="77777777" w:rsidTr="00B1451D">
        <w:trPr>
          <w:trHeight w:hRule="exact" w:val="597"/>
        </w:trPr>
        <w:tc>
          <w:tcPr>
            <w:tcW w:w="3075" w:type="dxa"/>
            <w:vAlign w:val="center"/>
          </w:tcPr>
          <w:p w14:paraId="1EF28D05" w14:textId="77777777" w:rsidR="005675F6" w:rsidRPr="005675F6" w:rsidRDefault="005675F6" w:rsidP="00B1451D">
            <w:pPr>
              <w:pStyle w:val="BodyText"/>
              <w:pBdr>
                <w:top w:val="none" w:sz="0" w:space="0" w:color="auto"/>
              </w:pBdr>
              <w:rPr>
                <w:rFonts w:ascii="Times New Roman" w:hAnsi="Times New Roman" w:cs="Times New Roman"/>
                <w:sz w:val="24"/>
                <w:szCs w:val="24"/>
              </w:rPr>
            </w:pPr>
            <w:r w:rsidRPr="005675F6">
              <w:rPr>
                <w:rFonts w:ascii="Times New Roman" w:hAnsi="Times New Roman" w:cs="Times New Roman"/>
                <w:sz w:val="24"/>
                <w:szCs w:val="24"/>
              </w:rPr>
              <w:t>Presentations</w:t>
            </w:r>
          </w:p>
        </w:tc>
        <w:tc>
          <w:tcPr>
            <w:tcW w:w="3839" w:type="dxa"/>
            <w:vAlign w:val="center"/>
          </w:tcPr>
          <w:p w14:paraId="5A18BD3A" w14:textId="77777777" w:rsidR="005675F6" w:rsidRPr="005675F6" w:rsidRDefault="005675F6" w:rsidP="00B1451D">
            <w:pPr>
              <w:rPr>
                <w:rFonts w:ascii="Times New Roman" w:hAnsi="Times New Roman" w:cs="Times New Roman"/>
                <w:sz w:val="24"/>
                <w:szCs w:val="24"/>
              </w:rPr>
            </w:pPr>
          </w:p>
        </w:tc>
        <w:tc>
          <w:tcPr>
            <w:tcW w:w="1942" w:type="dxa"/>
            <w:vAlign w:val="center"/>
          </w:tcPr>
          <w:p w14:paraId="02202DB2" w14:textId="77777777" w:rsidR="005675F6" w:rsidRPr="005675F6" w:rsidRDefault="005675F6" w:rsidP="00B1451D">
            <w:pPr>
              <w:rPr>
                <w:rFonts w:ascii="Times New Roman" w:hAnsi="Times New Roman" w:cs="Times New Roman"/>
                <w:sz w:val="24"/>
                <w:szCs w:val="24"/>
              </w:rPr>
            </w:pPr>
            <w:r w:rsidRPr="005675F6">
              <w:rPr>
                <w:rFonts w:ascii="Times New Roman" w:hAnsi="Times New Roman" w:cs="Times New Roman"/>
                <w:sz w:val="24"/>
                <w:szCs w:val="24"/>
              </w:rPr>
              <w:t>50</w:t>
            </w:r>
          </w:p>
        </w:tc>
        <w:tc>
          <w:tcPr>
            <w:tcW w:w="1628" w:type="dxa"/>
            <w:vAlign w:val="center"/>
          </w:tcPr>
          <w:p w14:paraId="2785AE0D" w14:textId="77777777" w:rsidR="005675F6" w:rsidRPr="005675F6" w:rsidRDefault="005675F6" w:rsidP="00B1451D">
            <w:pPr>
              <w:pStyle w:val="BodyText"/>
              <w:pBdr>
                <w:top w:val="none" w:sz="0" w:space="0" w:color="auto"/>
              </w:pBdr>
              <w:rPr>
                <w:rFonts w:ascii="Times New Roman" w:hAnsi="Times New Roman" w:cs="Times New Roman"/>
                <w:sz w:val="24"/>
                <w:szCs w:val="24"/>
              </w:rPr>
            </w:pPr>
            <w:r w:rsidRPr="005675F6">
              <w:rPr>
                <w:rFonts w:ascii="Times New Roman" w:hAnsi="Times New Roman" w:cs="Times New Roman"/>
                <w:sz w:val="24"/>
                <w:szCs w:val="24"/>
              </w:rPr>
              <w:t>5%</w:t>
            </w:r>
          </w:p>
        </w:tc>
      </w:tr>
      <w:tr w:rsidR="005675F6" w:rsidRPr="005675F6" w14:paraId="3BFC4B94" w14:textId="77777777" w:rsidTr="00B1451D">
        <w:trPr>
          <w:trHeight w:hRule="exact" w:val="597"/>
        </w:trPr>
        <w:tc>
          <w:tcPr>
            <w:tcW w:w="6914" w:type="dxa"/>
            <w:gridSpan w:val="2"/>
            <w:vAlign w:val="center"/>
          </w:tcPr>
          <w:p w14:paraId="2CA95D53" w14:textId="77777777" w:rsidR="005675F6" w:rsidRPr="005675F6" w:rsidRDefault="005675F6" w:rsidP="00B1451D">
            <w:pPr>
              <w:pStyle w:val="BodyText"/>
              <w:pBdr>
                <w:top w:val="none" w:sz="0" w:space="0" w:color="auto"/>
              </w:pBdr>
              <w:rPr>
                <w:rFonts w:ascii="Times New Roman" w:hAnsi="Times New Roman" w:cs="Times New Roman"/>
                <w:sz w:val="24"/>
                <w:szCs w:val="24"/>
              </w:rPr>
            </w:pPr>
            <w:r w:rsidRPr="005675F6">
              <w:rPr>
                <w:rFonts w:ascii="Times New Roman" w:hAnsi="Times New Roman" w:cs="Times New Roman"/>
                <w:sz w:val="24"/>
                <w:szCs w:val="24"/>
              </w:rPr>
              <w:t>Total:</w:t>
            </w:r>
          </w:p>
        </w:tc>
        <w:tc>
          <w:tcPr>
            <w:tcW w:w="1942" w:type="dxa"/>
            <w:vAlign w:val="center"/>
          </w:tcPr>
          <w:p w14:paraId="786E1396" w14:textId="77777777" w:rsidR="005675F6" w:rsidRPr="005675F6" w:rsidRDefault="005675F6" w:rsidP="00B1451D">
            <w:pPr>
              <w:pStyle w:val="BodyText"/>
              <w:pBdr>
                <w:top w:val="none" w:sz="0" w:space="0" w:color="auto"/>
              </w:pBdr>
              <w:rPr>
                <w:rFonts w:ascii="Times New Roman" w:hAnsi="Times New Roman" w:cs="Times New Roman"/>
                <w:sz w:val="24"/>
                <w:szCs w:val="24"/>
              </w:rPr>
            </w:pPr>
            <w:r w:rsidRPr="005675F6">
              <w:rPr>
                <w:rFonts w:ascii="Times New Roman" w:hAnsi="Times New Roman" w:cs="Times New Roman"/>
                <w:sz w:val="24"/>
                <w:szCs w:val="24"/>
              </w:rPr>
              <w:t>1000</w:t>
            </w:r>
          </w:p>
        </w:tc>
        <w:tc>
          <w:tcPr>
            <w:tcW w:w="1628" w:type="dxa"/>
            <w:vAlign w:val="center"/>
          </w:tcPr>
          <w:p w14:paraId="31F26AE9" w14:textId="77777777" w:rsidR="005675F6" w:rsidRPr="005675F6" w:rsidRDefault="005675F6" w:rsidP="00B1451D">
            <w:pPr>
              <w:pStyle w:val="BodyText"/>
              <w:pBdr>
                <w:top w:val="none" w:sz="0" w:space="0" w:color="auto"/>
              </w:pBdr>
              <w:rPr>
                <w:rFonts w:ascii="Times New Roman" w:hAnsi="Times New Roman" w:cs="Times New Roman"/>
                <w:sz w:val="24"/>
                <w:szCs w:val="24"/>
              </w:rPr>
            </w:pPr>
            <w:r w:rsidRPr="005675F6">
              <w:rPr>
                <w:rFonts w:ascii="Times New Roman" w:hAnsi="Times New Roman" w:cs="Times New Roman"/>
                <w:sz w:val="24"/>
                <w:szCs w:val="24"/>
              </w:rPr>
              <w:t>100%</w:t>
            </w:r>
          </w:p>
        </w:tc>
      </w:tr>
    </w:tbl>
    <w:p w14:paraId="58EC4BEC" w14:textId="77777777" w:rsidR="005675F6" w:rsidRPr="005675F6" w:rsidRDefault="005675F6" w:rsidP="005675F6">
      <w:pPr>
        <w:pStyle w:val="BodyText"/>
        <w:pBdr>
          <w:top w:val="none" w:sz="0" w:space="0" w:color="auto"/>
        </w:pBdr>
        <w:rPr>
          <w:rFonts w:ascii="Times New Roman" w:hAnsi="Times New Roman" w:cs="Times New Roman"/>
          <w:b/>
          <w:bCs/>
          <w:sz w:val="24"/>
          <w:szCs w:val="24"/>
        </w:rPr>
      </w:pPr>
    </w:p>
    <w:p w14:paraId="7C2990CC" w14:textId="77777777" w:rsidR="005675F6" w:rsidRPr="005675F6" w:rsidRDefault="005675F6" w:rsidP="005675F6">
      <w:pPr>
        <w:pStyle w:val="BodyText"/>
        <w:pBdr>
          <w:top w:val="none" w:sz="0" w:space="0" w:color="auto"/>
        </w:pBdr>
        <w:rPr>
          <w:rFonts w:ascii="Times New Roman" w:hAnsi="Times New Roman" w:cs="Times New Roman"/>
          <w:b/>
          <w:bCs/>
          <w:sz w:val="24"/>
          <w:szCs w:val="24"/>
        </w:rPr>
      </w:pPr>
    </w:p>
    <w:p w14:paraId="61A4C9CF" w14:textId="77777777" w:rsidR="005675F6" w:rsidRPr="005675F6" w:rsidRDefault="005675F6" w:rsidP="005675F6">
      <w:pPr>
        <w:pStyle w:val="Heading2"/>
        <w:rPr>
          <w:rFonts w:ascii="Times New Roman" w:hAnsi="Times New Roman" w:cs="Times New Roman"/>
          <w:color w:val="auto"/>
          <w:sz w:val="24"/>
          <w:szCs w:val="24"/>
        </w:rPr>
      </w:pPr>
      <w:r w:rsidRPr="005675F6">
        <w:rPr>
          <w:rFonts w:ascii="Times New Roman" w:hAnsi="Times New Roman" w:cs="Times New Roman"/>
          <w:color w:val="auto"/>
          <w:sz w:val="24"/>
          <w:szCs w:val="24"/>
        </w:rPr>
        <w:t>Final Examinations</w:t>
      </w:r>
    </w:p>
    <w:p w14:paraId="09DEF307" w14:textId="77777777" w:rsidR="005675F6" w:rsidRPr="005675F6" w:rsidRDefault="005675F6" w:rsidP="005675F6">
      <w:pPr>
        <w:rPr>
          <w:rFonts w:ascii="Times New Roman" w:hAnsi="Times New Roman" w:cs="Times New Roman"/>
          <w:color w:val="000000"/>
          <w:sz w:val="24"/>
          <w:szCs w:val="24"/>
        </w:rPr>
      </w:pPr>
      <w:r w:rsidRPr="005675F6">
        <w:rPr>
          <w:rFonts w:ascii="Times New Roman" w:hAnsi="Times New Roman" w:cs="Times New Roman"/>
          <w:color w:val="000000"/>
          <w:sz w:val="24"/>
          <w:szCs w:val="24"/>
        </w:rPr>
        <w:t xml:space="preserve">A final evaluation activity will occur during the published final evaluation period. The appropriate dean must approve any variation to this schedule. </w:t>
      </w:r>
      <w:hyperlink r:id="rId16" w:history="1">
        <w:r w:rsidRPr="005675F6">
          <w:rPr>
            <w:rStyle w:val="Hyperlink"/>
            <w:rFonts w:ascii="Times New Roman" w:hAnsi="Times New Roman"/>
            <w:sz w:val="24"/>
            <w:szCs w:val="24"/>
          </w:rPr>
          <w:t>http://www.lonestar.edu/examschedule.htm</w:t>
        </w:r>
      </w:hyperlink>
      <w:r w:rsidRPr="005675F6">
        <w:rPr>
          <w:rFonts w:ascii="Times New Roman" w:hAnsi="Times New Roman" w:cs="Times New Roman"/>
          <w:color w:val="000000"/>
          <w:sz w:val="24"/>
          <w:szCs w:val="24"/>
        </w:rPr>
        <w:t xml:space="preserve"> </w:t>
      </w:r>
    </w:p>
    <w:p w14:paraId="491E0B70" w14:textId="77777777" w:rsidR="005675F6" w:rsidRPr="005675F6" w:rsidRDefault="005675F6" w:rsidP="005675F6">
      <w:pPr>
        <w:pStyle w:val="Heading2"/>
        <w:rPr>
          <w:rFonts w:ascii="Times New Roman" w:hAnsi="Times New Roman" w:cs="Times New Roman"/>
          <w:color w:val="auto"/>
          <w:sz w:val="24"/>
          <w:szCs w:val="24"/>
        </w:rPr>
      </w:pPr>
    </w:p>
    <w:p w14:paraId="20A9B4DC" w14:textId="77777777" w:rsidR="005675F6" w:rsidRPr="005675F6" w:rsidRDefault="005675F6" w:rsidP="005675F6">
      <w:pPr>
        <w:pStyle w:val="Heading2"/>
        <w:rPr>
          <w:rFonts w:ascii="Times New Roman" w:hAnsi="Times New Roman" w:cs="Times New Roman"/>
          <w:color w:val="auto"/>
          <w:sz w:val="24"/>
          <w:szCs w:val="24"/>
        </w:rPr>
      </w:pPr>
    </w:p>
    <w:p w14:paraId="298C285A" w14:textId="77777777" w:rsidR="005675F6" w:rsidRPr="005675F6" w:rsidRDefault="005675F6" w:rsidP="005675F6">
      <w:pPr>
        <w:pStyle w:val="Heading2"/>
        <w:rPr>
          <w:rFonts w:ascii="Times New Roman" w:hAnsi="Times New Roman" w:cs="Times New Roman"/>
          <w:color w:val="auto"/>
          <w:sz w:val="24"/>
          <w:szCs w:val="24"/>
        </w:rPr>
      </w:pPr>
      <w:r w:rsidRPr="005675F6">
        <w:rPr>
          <w:rFonts w:ascii="Times New Roman" w:hAnsi="Times New Roman" w:cs="Times New Roman"/>
          <w:color w:val="auto"/>
          <w:sz w:val="24"/>
          <w:szCs w:val="24"/>
        </w:rPr>
        <w:t>Letter Grade Assignment:</w:t>
      </w:r>
      <w:r w:rsidRPr="005675F6">
        <w:rPr>
          <w:rFonts w:ascii="Times New Roman" w:hAnsi="Times New Roman" w:cs="Times New Roman"/>
          <w:color w:val="auto"/>
          <w:sz w:val="24"/>
          <w:szCs w:val="24"/>
        </w:rPr>
        <w:tab/>
      </w:r>
    </w:p>
    <w:p w14:paraId="00F4C2AA" w14:textId="77777777" w:rsidR="005675F6" w:rsidRPr="005675F6" w:rsidRDefault="005675F6" w:rsidP="005675F6">
      <w:pPr>
        <w:autoSpaceDE w:val="0"/>
        <w:autoSpaceDN w:val="0"/>
        <w:adjustRightInd w:val="0"/>
        <w:ind w:firstLine="10"/>
        <w:rPr>
          <w:rFonts w:ascii="Times New Roman" w:hAnsi="Times New Roman" w:cs="Times New Roman"/>
          <w:kern w:val="1"/>
          <w:sz w:val="24"/>
          <w:szCs w:val="24"/>
        </w:rPr>
      </w:pPr>
      <w:r w:rsidRPr="005675F6">
        <w:rPr>
          <w:rFonts w:ascii="Times New Roman" w:hAnsi="Times New Roman" w:cs="Times New Roman"/>
          <w:kern w:val="1"/>
          <w:sz w:val="24"/>
          <w:szCs w:val="24"/>
        </w:rPr>
        <w:t>The chart given below explains how the final grades will be computed.</w:t>
      </w:r>
    </w:p>
    <w:p w14:paraId="48DCAF8D" w14:textId="77777777" w:rsidR="005675F6" w:rsidRPr="005675F6" w:rsidRDefault="005675F6" w:rsidP="005675F6">
      <w:pPr>
        <w:rPr>
          <w:rFonts w:ascii="Times New Roman" w:hAnsi="Times New Roman" w:cs="Times New Roman"/>
          <w:sz w:val="24"/>
          <w:szCs w:val="24"/>
        </w:rPr>
      </w:pPr>
    </w:p>
    <w:tbl>
      <w:tblPr>
        <w:tblW w:w="97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6350"/>
      </w:tblGrid>
      <w:tr w:rsidR="005675F6" w:rsidRPr="005675F6" w14:paraId="202DC931" w14:textId="77777777" w:rsidTr="00B1451D">
        <w:trPr>
          <w:trHeight w:val="626"/>
        </w:trPr>
        <w:tc>
          <w:tcPr>
            <w:tcW w:w="3352" w:type="dxa"/>
            <w:vAlign w:val="center"/>
          </w:tcPr>
          <w:p w14:paraId="55478C1D" w14:textId="77777777" w:rsidR="005675F6" w:rsidRPr="005675F6" w:rsidRDefault="005675F6" w:rsidP="00B1451D">
            <w:pPr>
              <w:pStyle w:val="Heading1"/>
              <w:rPr>
                <w:rFonts w:ascii="Times New Roman" w:hAnsi="Times New Roman" w:cs="Times New Roman"/>
                <w:b/>
                <w:bCs/>
                <w:sz w:val="24"/>
                <w:szCs w:val="24"/>
                <w:u w:val="none"/>
              </w:rPr>
            </w:pPr>
            <w:r w:rsidRPr="005675F6">
              <w:rPr>
                <w:rFonts w:ascii="Times New Roman" w:hAnsi="Times New Roman" w:cs="Times New Roman"/>
                <w:b/>
                <w:bCs/>
                <w:sz w:val="24"/>
                <w:szCs w:val="24"/>
                <w:u w:val="none"/>
              </w:rPr>
              <w:t>Letter Grade</w:t>
            </w:r>
          </w:p>
        </w:tc>
        <w:tc>
          <w:tcPr>
            <w:tcW w:w="6350" w:type="dxa"/>
            <w:vAlign w:val="center"/>
          </w:tcPr>
          <w:p w14:paraId="34D71C50" w14:textId="77777777" w:rsidR="005675F6" w:rsidRPr="005675F6" w:rsidRDefault="005675F6" w:rsidP="00B1451D">
            <w:pPr>
              <w:rPr>
                <w:rFonts w:ascii="Times New Roman" w:hAnsi="Times New Roman" w:cs="Times New Roman"/>
                <w:b/>
                <w:bCs/>
                <w:color w:val="0070C0"/>
                <w:sz w:val="24"/>
                <w:szCs w:val="24"/>
              </w:rPr>
            </w:pPr>
            <w:r w:rsidRPr="005675F6">
              <w:rPr>
                <w:rFonts w:ascii="Times New Roman" w:hAnsi="Times New Roman" w:cs="Times New Roman"/>
                <w:b/>
                <w:bCs/>
                <w:color w:val="0070C0"/>
                <w:sz w:val="24"/>
                <w:szCs w:val="24"/>
              </w:rPr>
              <w:t>Final Average in Percent</w:t>
            </w:r>
          </w:p>
          <w:p w14:paraId="3B65F27E" w14:textId="77777777" w:rsidR="005675F6" w:rsidRPr="005675F6" w:rsidRDefault="005675F6" w:rsidP="00B1451D">
            <w:pPr>
              <w:rPr>
                <w:rFonts w:ascii="Times New Roman" w:hAnsi="Times New Roman" w:cs="Times New Roman"/>
                <w:b/>
                <w:bCs/>
                <w:color w:val="0070C0"/>
                <w:sz w:val="24"/>
                <w:szCs w:val="24"/>
              </w:rPr>
            </w:pPr>
            <w:r w:rsidRPr="005675F6">
              <w:rPr>
                <w:rFonts w:ascii="Times New Roman" w:hAnsi="Times New Roman" w:cs="Times New Roman"/>
                <w:b/>
                <w:bCs/>
                <w:color w:val="0070C0"/>
                <w:sz w:val="24"/>
                <w:szCs w:val="24"/>
              </w:rPr>
              <w:t>Or</w:t>
            </w:r>
          </w:p>
          <w:p w14:paraId="5114A5E9" w14:textId="77777777" w:rsidR="005675F6" w:rsidRPr="005675F6" w:rsidRDefault="005675F6" w:rsidP="00B1451D">
            <w:pPr>
              <w:rPr>
                <w:rFonts w:ascii="Times New Roman" w:hAnsi="Times New Roman" w:cs="Times New Roman"/>
                <w:bCs/>
                <w:sz w:val="24"/>
                <w:szCs w:val="24"/>
              </w:rPr>
            </w:pPr>
            <w:r w:rsidRPr="005675F6">
              <w:rPr>
                <w:rFonts w:ascii="Times New Roman" w:hAnsi="Times New Roman" w:cs="Times New Roman"/>
                <w:b/>
                <w:bCs/>
                <w:color w:val="0070C0"/>
                <w:sz w:val="24"/>
                <w:szCs w:val="24"/>
              </w:rPr>
              <w:t>Final Total Point Count</w:t>
            </w:r>
          </w:p>
        </w:tc>
      </w:tr>
      <w:tr w:rsidR="005675F6" w:rsidRPr="005675F6" w14:paraId="75750C59" w14:textId="77777777" w:rsidTr="00B1451D">
        <w:trPr>
          <w:trHeight w:hRule="exact" w:val="327"/>
        </w:trPr>
        <w:tc>
          <w:tcPr>
            <w:tcW w:w="3352" w:type="dxa"/>
            <w:vAlign w:val="center"/>
          </w:tcPr>
          <w:p w14:paraId="178C25B5" w14:textId="77777777" w:rsidR="005675F6" w:rsidRPr="005675F6" w:rsidRDefault="005675F6" w:rsidP="00B1451D">
            <w:pPr>
              <w:pStyle w:val="Heading1"/>
              <w:rPr>
                <w:rFonts w:ascii="Times New Roman" w:hAnsi="Times New Roman" w:cs="Times New Roman"/>
                <w:sz w:val="24"/>
                <w:szCs w:val="24"/>
                <w:u w:val="none"/>
              </w:rPr>
            </w:pPr>
            <w:r w:rsidRPr="005675F6">
              <w:rPr>
                <w:rFonts w:ascii="Times New Roman" w:hAnsi="Times New Roman" w:cs="Times New Roman"/>
                <w:sz w:val="24"/>
                <w:szCs w:val="24"/>
                <w:u w:val="none"/>
              </w:rPr>
              <w:t>A</w:t>
            </w:r>
          </w:p>
        </w:tc>
        <w:tc>
          <w:tcPr>
            <w:tcW w:w="6350" w:type="dxa"/>
            <w:vAlign w:val="center"/>
          </w:tcPr>
          <w:p w14:paraId="768F6079" w14:textId="77777777" w:rsidR="005675F6" w:rsidRPr="005675F6" w:rsidRDefault="005675F6" w:rsidP="00B1451D">
            <w:pPr>
              <w:rPr>
                <w:rFonts w:ascii="Times New Roman" w:hAnsi="Times New Roman" w:cs="Times New Roman"/>
                <w:sz w:val="24"/>
                <w:szCs w:val="24"/>
              </w:rPr>
            </w:pPr>
            <w:r w:rsidRPr="005675F6">
              <w:rPr>
                <w:rFonts w:ascii="Times New Roman" w:hAnsi="Times New Roman" w:cs="Times New Roman"/>
                <w:sz w:val="24"/>
                <w:szCs w:val="24"/>
              </w:rPr>
              <w:t>890-1000</w:t>
            </w:r>
          </w:p>
        </w:tc>
      </w:tr>
      <w:tr w:rsidR="005675F6" w:rsidRPr="005675F6" w14:paraId="6DC533BC" w14:textId="77777777" w:rsidTr="00B1451D">
        <w:trPr>
          <w:trHeight w:hRule="exact" w:val="327"/>
        </w:trPr>
        <w:tc>
          <w:tcPr>
            <w:tcW w:w="3352" w:type="dxa"/>
            <w:vAlign w:val="center"/>
          </w:tcPr>
          <w:p w14:paraId="26679F0E" w14:textId="77777777" w:rsidR="005675F6" w:rsidRPr="005675F6" w:rsidRDefault="005675F6" w:rsidP="00B1451D">
            <w:pPr>
              <w:pStyle w:val="Heading1"/>
              <w:rPr>
                <w:rFonts w:ascii="Times New Roman" w:hAnsi="Times New Roman" w:cs="Times New Roman"/>
                <w:sz w:val="24"/>
                <w:szCs w:val="24"/>
                <w:u w:val="none"/>
              </w:rPr>
            </w:pPr>
            <w:r w:rsidRPr="005675F6">
              <w:rPr>
                <w:rFonts w:ascii="Times New Roman" w:hAnsi="Times New Roman" w:cs="Times New Roman"/>
                <w:sz w:val="24"/>
                <w:szCs w:val="24"/>
                <w:u w:val="none"/>
              </w:rPr>
              <w:t>B</w:t>
            </w:r>
          </w:p>
        </w:tc>
        <w:tc>
          <w:tcPr>
            <w:tcW w:w="6350" w:type="dxa"/>
            <w:vAlign w:val="center"/>
          </w:tcPr>
          <w:p w14:paraId="704DA523" w14:textId="77777777" w:rsidR="005675F6" w:rsidRPr="005675F6" w:rsidRDefault="005675F6" w:rsidP="00B1451D">
            <w:pPr>
              <w:rPr>
                <w:rFonts w:ascii="Times New Roman" w:hAnsi="Times New Roman" w:cs="Times New Roman"/>
                <w:sz w:val="24"/>
                <w:szCs w:val="24"/>
              </w:rPr>
            </w:pPr>
            <w:r w:rsidRPr="005675F6">
              <w:rPr>
                <w:rFonts w:ascii="Times New Roman" w:hAnsi="Times New Roman" w:cs="Times New Roman"/>
                <w:sz w:val="24"/>
                <w:szCs w:val="24"/>
              </w:rPr>
              <w:t>790-889</w:t>
            </w:r>
          </w:p>
        </w:tc>
      </w:tr>
      <w:tr w:rsidR="005675F6" w:rsidRPr="005675F6" w14:paraId="0FEB7130" w14:textId="77777777" w:rsidTr="00B1451D">
        <w:trPr>
          <w:trHeight w:hRule="exact" w:val="327"/>
        </w:trPr>
        <w:tc>
          <w:tcPr>
            <w:tcW w:w="3352" w:type="dxa"/>
            <w:vAlign w:val="center"/>
          </w:tcPr>
          <w:p w14:paraId="415EB599" w14:textId="77777777" w:rsidR="005675F6" w:rsidRPr="005675F6" w:rsidRDefault="005675F6" w:rsidP="00B1451D">
            <w:pPr>
              <w:pStyle w:val="Heading1"/>
              <w:rPr>
                <w:rFonts w:ascii="Times New Roman" w:hAnsi="Times New Roman" w:cs="Times New Roman"/>
                <w:sz w:val="24"/>
                <w:szCs w:val="24"/>
                <w:u w:val="none"/>
              </w:rPr>
            </w:pPr>
            <w:r w:rsidRPr="005675F6">
              <w:rPr>
                <w:rFonts w:ascii="Times New Roman" w:hAnsi="Times New Roman" w:cs="Times New Roman"/>
                <w:sz w:val="24"/>
                <w:szCs w:val="24"/>
                <w:u w:val="none"/>
              </w:rPr>
              <w:t>C</w:t>
            </w:r>
          </w:p>
        </w:tc>
        <w:tc>
          <w:tcPr>
            <w:tcW w:w="6350" w:type="dxa"/>
            <w:vAlign w:val="center"/>
          </w:tcPr>
          <w:p w14:paraId="696983A0" w14:textId="77777777" w:rsidR="005675F6" w:rsidRPr="005675F6" w:rsidRDefault="005675F6" w:rsidP="00B1451D">
            <w:pPr>
              <w:rPr>
                <w:rFonts w:ascii="Times New Roman" w:hAnsi="Times New Roman" w:cs="Times New Roman"/>
                <w:sz w:val="24"/>
                <w:szCs w:val="24"/>
              </w:rPr>
            </w:pPr>
            <w:r w:rsidRPr="005675F6">
              <w:rPr>
                <w:rFonts w:ascii="Times New Roman" w:hAnsi="Times New Roman" w:cs="Times New Roman"/>
                <w:sz w:val="24"/>
                <w:szCs w:val="24"/>
              </w:rPr>
              <w:t>690-789</w:t>
            </w:r>
          </w:p>
        </w:tc>
      </w:tr>
      <w:tr w:rsidR="005675F6" w:rsidRPr="005675F6" w14:paraId="60AA4B41" w14:textId="77777777" w:rsidTr="00B1451D">
        <w:trPr>
          <w:trHeight w:hRule="exact" w:val="327"/>
        </w:trPr>
        <w:tc>
          <w:tcPr>
            <w:tcW w:w="3352" w:type="dxa"/>
            <w:vAlign w:val="center"/>
          </w:tcPr>
          <w:p w14:paraId="5661ECAB" w14:textId="77777777" w:rsidR="005675F6" w:rsidRPr="005675F6" w:rsidRDefault="005675F6" w:rsidP="00B1451D">
            <w:pPr>
              <w:pStyle w:val="Heading1"/>
              <w:rPr>
                <w:rFonts w:ascii="Times New Roman" w:hAnsi="Times New Roman" w:cs="Times New Roman"/>
                <w:sz w:val="24"/>
                <w:szCs w:val="24"/>
                <w:u w:val="none"/>
              </w:rPr>
            </w:pPr>
            <w:r w:rsidRPr="005675F6">
              <w:rPr>
                <w:rFonts w:ascii="Times New Roman" w:hAnsi="Times New Roman" w:cs="Times New Roman"/>
                <w:sz w:val="24"/>
                <w:szCs w:val="24"/>
                <w:u w:val="none"/>
              </w:rPr>
              <w:t>D</w:t>
            </w:r>
          </w:p>
        </w:tc>
        <w:tc>
          <w:tcPr>
            <w:tcW w:w="6350" w:type="dxa"/>
            <w:vAlign w:val="center"/>
          </w:tcPr>
          <w:p w14:paraId="05C138BD" w14:textId="77777777" w:rsidR="005675F6" w:rsidRPr="005675F6" w:rsidRDefault="005675F6" w:rsidP="00B1451D">
            <w:pPr>
              <w:rPr>
                <w:rFonts w:ascii="Times New Roman" w:hAnsi="Times New Roman" w:cs="Times New Roman"/>
                <w:sz w:val="24"/>
                <w:szCs w:val="24"/>
              </w:rPr>
            </w:pPr>
            <w:r w:rsidRPr="005675F6">
              <w:rPr>
                <w:rFonts w:ascii="Times New Roman" w:hAnsi="Times New Roman" w:cs="Times New Roman"/>
                <w:sz w:val="24"/>
                <w:szCs w:val="24"/>
              </w:rPr>
              <w:t>590-689</w:t>
            </w:r>
          </w:p>
        </w:tc>
      </w:tr>
      <w:tr w:rsidR="005675F6" w:rsidRPr="005675F6" w14:paraId="4EC67730" w14:textId="77777777" w:rsidTr="00B1451D">
        <w:trPr>
          <w:trHeight w:hRule="exact" w:val="327"/>
        </w:trPr>
        <w:tc>
          <w:tcPr>
            <w:tcW w:w="3352" w:type="dxa"/>
            <w:vAlign w:val="center"/>
          </w:tcPr>
          <w:p w14:paraId="0015D6FB" w14:textId="77777777" w:rsidR="005675F6" w:rsidRPr="005675F6" w:rsidRDefault="005675F6" w:rsidP="00B1451D">
            <w:pPr>
              <w:pStyle w:val="Heading1"/>
              <w:rPr>
                <w:rFonts w:ascii="Times New Roman" w:hAnsi="Times New Roman" w:cs="Times New Roman"/>
                <w:sz w:val="24"/>
                <w:szCs w:val="24"/>
                <w:u w:val="none"/>
              </w:rPr>
            </w:pPr>
            <w:r w:rsidRPr="005675F6">
              <w:rPr>
                <w:rFonts w:ascii="Times New Roman" w:hAnsi="Times New Roman" w:cs="Times New Roman"/>
                <w:sz w:val="24"/>
                <w:szCs w:val="24"/>
                <w:u w:val="none"/>
              </w:rPr>
              <w:t>F</w:t>
            </w:r>
          </w:p>
        </w:tc>
        <w:tc>
          <w:tcPr>
            <w:tcW w:w="6350" w:type="dxa"/>
            <w:vAlign w:val="center"/>
          </w:tcPr>
          <w:p w14:paraId="60E510E8" w14:textId="77777777" w:rsidR="005675F6" w:rsidRPr="005675F6" w:rsidRDefault="005675F6" w:rsidP="00B1451D">
            <w:pPr>
              <w:rPr>
                <w:rFonts w:ascii="Times New Roman" w:hAnsi="Times New Roman" w:cs="Times New Roman"/>
                <w:sz w:val="24"/>
                <w:szCs w:val="24"/>
              </w:rPr>
            </w:pPr>
            <w:r w:rsidRPr="005675F6">
              <w:rPr>
                <w:rFonts w:ascii="Times New Roman" w:hAnsi="Times New Roman" w:cs="Times New Roman"/>
                <w:sz w:val="24"/>
                <w:szCs w:val="24"/>
              </w:rPr>
              <w:t>0-589</w:t>
            </w:r>
          </w:p>
        </w:tc>
      </w:tr>
    </w:tbl>
    <w:p w14:paraId="2AAF688B" w14:textId="77777777" w:rsidR="005675F6" w:rsidRPr="005675F6" w:rsidRDefault="005675F6" w:rsidP="005675F6">
      <w:pPr>
        <w:rPr>
          <w:rFonts w:ascii="Times New Roman" w:hAnsi="Times New Roman" w:cs="Times New Roman"/>
          <w:sz w:val="24"/>
          <w:szCs w:val="24"/>
        </w:rPr>
      </w:pPr>
    </w:p>
    <w:p w14:paraId="264A5D03" w14:textId="77777777" w:rsidR="005675F6" w:rsidRPr="005675F6" w:rsidRDefault="005675F6" w:rsidP="005675F6">
      <w:pPr>
        <w:rPr>
          <w:rFonts w:ascii="Times New Roman" w:hAnsi="Times New Roman" w:cs="Times New Roman"/>
          <w:sz w:val="24"/>
          <w:szCs w:val="24"/>
        </w:rPr>
      </w:pPr>
      <w:r w:rsidRPr="005675F6">
        <w:rPr>
          <w:rFonts w:ascii="Times New Roman" w:eastAsia="Arial" w:hAnsi="Times New Roman" w:cs="Times New Roman"/>
          <w:sz w:val="24"/>
          <w:szCs w:val="24"/>
        </w:rPr>
        <w:t xml:space="preserve">Lone Star College supports students with online tutoring, online bookstore access, online library resources, with access to Office 365 available. Information about tutoring and available resources may be found at </w:t>
      </w:r>
      <w:hyperlink r:id="rId17">
        <w:r w:rsidRPr="005675F6">
          <w:rPr>
            <w:rStyle w:val="Hyperlink"/>
            <w:rFonts w:ascii="Times New Roman" w:eastAsia="Arial" w:hAnsi="Times New Roman"/>
            <w:sz w:val="24"/>
            <w:szCs w:val="24"/>
          </w:rPr>
          <w:t>https://www.lonestar.edu/Student-Resources.htm</w:t>
        </w:r>
      </w:hyperlink>
      <w:r w:rsidRPr="005675F6">
        <w:rPr>
          <w:rFonts w:ascii="Times New Roman" w:hAnsi="Times New Roman" w:cs="Times New Roman"/>
          <w:sz w:val="24"/>
          <w:szCs w:val="24"/>
        </w:rPr>
        <w:t>.</w:t>
      </w:r>
    </w:p>
    <w:p w14:paraId="0DDEFEA1" w14:textId="77777777" w:rsidR="005675F6" w:rsidRPr="005675F6" w:rsidRDefault="005675F6" w:rsidP="005675F6">
      <w:pPr>
        <w:rPr>
          <w:rFonts w:ascii="Times New Roman" w:hAnsi="Times New Roman" w:cs="Times New Roman"/>
          <w:sz w:val="24"/>
          <w:szCs w:val="24"/>
        </w:rPr>
      </w:pPr>
      <w:r w:rsidRPr="005675F6">
        <w:rPr>
          <w:rFonts w:ascii="Times New Roman" w:eastAsia="Arial" w:hAnsi="Times New Roman" w:cs="Times New Roman"/>
          <w:sz w:val="24"/>
          <w:szCs w:val="24"/>
        </w:rPr>
        <w:t xml:space="preserve"> </w:t>
      </w:r>
    </w:p>
    <w:p w14:paraId="19C2B42D" w14:textId="77777777" w:rsidR="006B779F" w:rsidRDefault="006B779F" w:rsidP="006B779F">
      <w:r w:rsidRPr="6A6FB7ED">
        <w:rPr>
          <w:rFonts w:eastAsia="Arial"/>
          <w:sz w:val="22"/>
          <w:szCs w:val="22"/>
        </w:rPr>
        <w:t>Lone Star College implemented the COVID-19 Prevention Expectations listed below for students attending class on a Lone Star College campus during the 2020 Fall Semester. Be sure to stay home if you are feeling ill or if you have been exposed to someone who has tested positive for illness.</w:t>
      </w:r>
    </w:p>
    <w:p w14:paraId="5D86DB24" w14:textId="77777777" w:rsidR="006B779F" w:rsidRDefault="006B779F" w:rsidP="006B779F">
      <w:r w:rsidRPr="6A6FB7ED">
        <w:rPr>
          <w:rFonts w:eastAsia="Arial"/>
          <w:sz w:val="22"/>
          <w:szCs w:val="22"/>
        </w:rPr>
        <w:t xml:space="preserve"> </w:t>
      </w:r>
    </w:p>
    <w:p w14:paraId="1991E825" w14:textId="77777777" w:rsidR="006B779F" w:rsidRDefault="006B779F" w:rsidP="006B779F">
      <w:r w:rsidRPr="6A6FB7ED">
        <w:rPr>
          <w:rFonts w:eastAsia="Arial"/>
          <w:sz w:val="22"/>
          <w:szCs w:val="22"/>
          <w:u w:val="single"/>
        </w:rPr>
        <w:t>On-Campus</w:t>
      </w:r>
      <w:hyperlink r:id="rId18" w:anchor="_ftn1">
        <w:r w:rsidRPr="6A6FB7ED">
          <w:rPr>
            <w:rStyle w:val="Hyperlink"/>
            <w:rFonts w:eastAsia="Arial"/>
            <w:sz w:val="22"/>
            <w:szCs w:val="22"/>
          </w:rPr>
          <w:t>[1]</w:t>
        </w:r>
      </w:hyperlink>
      <w:r w:rsidRPr="6A6FB7ED">
        <w:rPr>
          <w:rFonts w:eastAsia="Arial"/>
          <w:sz w:val="22"/>
          <w:szCs w:val="22"/>
          <w:u w:val="single"/>
        </w:rPr>
        <w:t xml:space="preserve"> and In the Classroom</w:t>
      </w:r>
    </w:p>
    <w:p w14:paraId="0D8394C8" w14:textId="77777777" w:rsidR="006B779F" w:rsidRDefault="006B779F" w:rsidP="006B779F">
      <w:pPr>
        <w:pStyle w:val="ListParagraph"/>
        <w:numPr>
          <w:ilvl w:val="0"/>
          <w:numId w:val="1"/>
        </w:numPr>
      </w:pPr>
      <w:r w:rsidRPr="6A6FB7ED">
        <w:rPr>
          <w:rFonts w:ascii="Arial" w:eastAsia="Arial" w:hAnsi="Arial"/>
        </w:rPr>
        <w:t xml:space="preserve">You must properly wear a mask that adequately covers your mouth and nose. </w:t>
      </w:r>
    </w:p>
    <w:p w14:paraId="0BEF7F1F" w14:textId="77777777" w:rsidR="006B779F" w:rsidRDefault="006B779F" w:rsidP="006B779F">
      <w:pPr>
        <w:pStyle w:val="ListParagraph"/>
        <w:numPr>
          <w:ilvl w:val="1"/>
          <w:numId w:val="1"/>
        </w:numPr>
      </w:pPr>
      <w:r w:rsidRPr="6A6FB7ED">
        <w:rPr>
          <w:rFonts w:ascii="Arial" w:eastAsia="Arial" w:hAnsi="Arial"/>
        </w:rPr>
        <w:t>You should put your mask on upon exiting your vehicle in the campus parking lot. Unless otherwise provided by law, you will not be allowed on a campus or remain on a campus without a mask.</w:t>
      </w:r>
    </w:p>
    <w:p w14:paraId="7DEC8028" w14:textId="77777777" w:rsidR="006B779F" w:rsidRDefault="006B779F" w:rsidP="006B779F">
      <w:pPr>
        <w:pStyle w:val="ListParagraph"/>
        <w:numPr>
          <w:ilvl w:val="1"/>
          <w:numId w:val="1"/>
        </w:numPr>
      </w:pPr>
      <w:r w:rsidRPr="6A6FB7ED">
        <w:rPr>
          <w:rFonts w:ascii="Arial" w:eastAsia="Arial" w:hAnsi="Arial"/>
        </w:rPr>
        <w:t xml:space="preserve">If you need a mask, the campus will provide you one at the designated campus entry checkpoint. </w:t>
      </w:r>
    </w:p>
    <w:p w14:paraId="74FD6BB3" w14:textId="77777777" w:rsidR="006B779F" w:rsidRDefault="006B779F" w:rsidP="006B779F">
      <w:pPr>
        <w:pStyle w:val="ListParagraph"/>
        <w:numPr>
          <w:ilvl w:val="1"/>
          <w:numId w:val="1"/>
        </w:numPr>
      </w:pPr>
      <w:r w:rsidRPr="6A6FB7ED">
        <w:rPr>
          <w:rFonts w:ascii="Arial" w:eastAsia="Arial" w:hAnsi="Arial"/>
        </w:rPr>
        <w:t>Failing to wear a mask or refusing to wear a mask while on a Lone Star College campus is considered a Student Conduct Code violation.</w:t>
      </w:r>
    </w:p>
    <w:p w14:paraId="3919A4E5" w14:textId="77777777" w:rsidR="006B779F" w:rsidRDefault="006B779F" w:rsidP="006B779F">
      <w:pPr>
        <w:pStyle w:val="ListParagraph"/>
        <w:numPr>
          <w:ilvl w:val="0"/>
          <w:numId w:val="1"/>
        </w:numPr>
      </w:pPr>
      <w:r w:rsidRPr="6A6FB7ED">
        <w:rPr>
          <w:rFonts w:ascii="Arial" w:eastAsia="Arial" w:hAnsi="Arial"/>
        </w:rPr>
        <w:t>Proceed to the designated campus entry checkpoint.</w:t>
      </w:r>
    </w:p>
    <w:p w14:paraId="27D7AA34" w14:textId="77777777" w:rsidR="006B779F" w:rsidRDefault="006B779F" w:rsidP="006B779F">
      <w:pPr>
        <w:pStyle w:val="ListParagraph"/>
        <w:numPr>
          <w:ilvl w:val="0"/>
          <w:numId w:val="1"/>
        </w:numPr>
      </w:pPr>
      <w:r w:rsidRPr="6A6FB7ED">
        <w:rPr>
          <w:rFonts w:ascii="Arial" w:eastAsia="Arial" w:hAnsi="Arial"/>
        </w:rPr>
        <w:t xml:space="preserve">You must submit to a temperature check at the Campus Screening Checkpoint. </w:t>
      </w:r>
    </w:p>
    <w:p w14:paraId="17A94B89" w14:textId="77777777" w:rsidR="006B779F" w:rsidRDefault="006B779F" w:rsidP="006B779F">
      <w:pPr>
        <w:pStyle w:val="ListParagraph"/>
        <w:numPr>
          <w:ilvl w:val="0"/>
          <w:numId w:val="1"/>
        </w:numPr>
      </w:pPr>
      <w:r w:rsidRPr="6A6FB7ED">
        <w:rPr>
          <w:rFonts w:ascii="Arial" w:eastAsia="Arial" w:hAnsi="Arial"/>
        </w:rPr>
        <w:t>You should stay at least six feet from others while on campus.</w:t>
      </w:r>
    </w:p>
    <w:p w14:paraId="54C3748D" w14:textId="77777777" w:rsidR="006B779F" w:rsidRDefault="006B779F" w:rsidP="006B779F">
      <w:pPr>
        <w:pStyle w:val="ListParagraph"/>
        <w:numPr>
          <w:ilvl w:val="0"/>
          <w:numId w:val="1"/>
        </w:numPr>
      </w:pPr>
      <w:r w:rsidRPr="1BA15D50">
        <w:rPr>
          <w:rFonts w:ascii="Arial" w:eastAsia="Arial" w:hAnsi="Arial"/>
        </w:rPr>
        <w:t>You should sanitize your hands regularly, but especially prior to entering a classroom and when leaving.</w:t>
      </w:r>
      <w:r>
        <w:br/>
      </w:r>
      <w:r>
        <w:br/>
      </w:r>
      <w:r w:rsidRPr="6A6FB7ED">
        <w:rPr>
          <w:rFonts w:ascii="Arial" w:eastAsia="Arial" w:hAnsi="Arial"/>
          <w:u w:val="single"/>
        </w:rPr>
        <w:t>Notifications of Possible Exposure</w:t>
      </w:r>
    </w:p>
    <w:p w14:paraId="695B1E63" w14:textId="77777777" w:rsidR="006B779F" w:rsidRDefault="006B779F" w:rsidP="006B779F">
      <w:pPr>
        <w:pStyle w:val="ListParagraph"/>
        <w:numPr>
          <w:ilvl w:val="0"/>
          <w:numId w:val="1"/>
        </w:numPr>
      </w:pPr>
      <w:r w:rsidRPr="6A6FB7ED">
        <w:rPr>
          <w:rFonts w:ascii="Arial" w:eastAsia="Arial" w:hAnsi="Arial"/>
        </w:rPr>
        <w:t>Lone Star College will notify you of possible exposure to COVID-19 if a person who was in your area of campus while you were on campus tested positive.</w:t>
      </w:r>
    </w:p>
    <w:p w14:paraId="67A99BA5" w14:textId="77777777" w:rsidR="006B779F" w:rsidRDefault="006B779F" w:rsidP="006B779F">
      <w:pPr>
        <w:pStyle w:val="ListParagraph"/>
        <w:numPr>
          <w:ilvl w:val="0"/>
          <w:numId w:val="1"/>
        </w:numPr>
      </w:pPr>
      <w:r w:rsidRPr="1BA15D50">
        <w:rPr>
          <w:rFonts w:ascii="Arial" w:eastAsia="Arial" w:hAnsi="Arial"/>
        </w:rPr>
        <w:t>In case of building closure, your instructor will notify you of the plan for continuing the course.</w:t>
      </w:r>
      <w:r>
        <w:br/>
      </w:r>
    </w:p>
    <w:p w14:paraId="70C5076B" w14:textId="77777777" w:rsidR="006B779F" w:rsidRDefault="006B779F" w:rsidP="006B779F">
      <w:hyperlink r:id="rId19" w:anchor="_ftnref1">
        <w:r w:rsidRPr="6A6FB7ED">
          <w:rPr>
            <w:rStyle w:val="Hyperlink"/>
            <w:rFonts w:eastAsia="Arial"/>
            <w:sz w:val="22"/>
            <w:szCs w:val="22"/>
          </w:rPr>
          <w:t>[1]</w:t>
        </w:r>
      </w:hyperlink>
      <w:r>
        <w:t xml:space="preserve"> For purposes of this document, “campus” and “on-</w:t>
      </w:r>
      <w:proofErr w:type="gramStart"/>
      <w:r>
        <w:t>campus”</w:t>
      </w:r>
      <w:proofErr w:type="gramEnd"/>
      <w:r>
        <w:t xml:space="preserve"> includes both indoor and outdoor spaces located on a Lone Star College property. </w:t>
      </w:r>
    </w:p>
    <w:p w14:paraId="51BA8516" w14:textId="77777777" w:rsidR="006B779F" w:rsidRDefault="006B779F" w:rsidP="006B779F"/>
    <w:p w14:paraId="01030CF9" w14:textId="77777777" w:rsidR="005675F6" w:rsidRPr="005675F6" w:rsidRDefault="005675F6" w:rsidP="005675F6">
      <w:pPr>
        <w:rPr>
          <w:rFonts w:ascii="Times New Roman" w:hAnsi="Times New Roman" w:cs="Times New Roman"/>
          <w:b/>
          <w:bCs/>
          <w:sz w:val="24"/>
          <w:szCs w:val="24"/>
        </w:rPr>
        <w:sectPr w:rsidR="005675F6" w:rsidRPr="005675F6" w:rsidSect="000950BD">
          <w:type w:val="continuous"/>
          <w:pgSz w:w="12240" w:h="15840"/>
          <w:pgMar w:top="1440" w:right="1152" w:bottom="1440" w:left="990" w:header="720" w:footer="720" w:gutter="0"/>
          <w:cols w:space="720"/>
          <w:formProt w:val="0"/>
          <w:docGrid w:linePitch="360"/>
        </w:sectPr>
      </w:pPr>
    </w:p>
    <w:p w14:paraId="6D155DAF" w14:textId="77777777" w:rsidR="005675F6" w:rsidRPr="005675F6" w:rsidRDefault="005675F6" w:rsidP="005675F6">
      <w:pPr>
        <w:rPr>
          <w:rFonts w:ascii="Times New Roman" w:hAnsi="Times New Roman" w:cs="Times New Roman"/>
          <w:sz w:val="24"/>
          <w:szCs w:val="24"/>
        </w:rPr>
        <w:sectPr w:rsidR="005675F6" w:rsidRPr="005675F6" w:rsidSect="0055710A">
          <w:type w:val="continuous"/>
          <w:pgSz w:w="12240" w:h="15840"/>
          <w:pgMar w:top="1440" w:right="1080" w:bottom="1440" w:left="1080" w:header="720" w:footer="720" w:gutter="0"/>
          <w:cols w:space="720"/>
          <w:docGrid w:linePitch="360"/>
        </w:sectPr>
      </w:pPr>
      <w:bookmarkStart w:id="0" w:name="_GoBack"/>
      <w:bookmarkEnd w:id="0"/>
    </w:p>
    <w:p w14:paraId="67B7E960" w14:textId="77777777" w:rsidR="005675F6" w:rsidRPr="005675F6" w:rsidRDefault="005675F6" w:rsidP="005675F6">
      <w:pPr>
        <w:pStyle w:val="Heading1"/>
        <w:rPr>
          <w:rFonts w:ascii="Times New Roman" w:hAnsi="Times New Roman" w:cs="Times New Roman"/>
          <w:sz w:val="24"/>
          <w:szCs w:val="24"/>
        </w:rPr>
      </w:pPr>
      <w:r w:rsidRPr="005675F6">
        <w:rPr>
          <w:rFonts w:ascii="Times New Roman" w:hAnsi="Times New Roman" w:cs="Times New Roman"/>
          <w:sz w:val="24"/>
          <w:szCs w:val="24"/>
        </w:rPr>
        <w:lastRenderedPageBreak/>
        <w:t xml:space="preserve">Tentative Instructional Outline: </w:t>
      </w:r>
    </w:p>
    <w:p w14:paraId="1580F559" w14:textId="77777777" w:rsidR="005675F6" w:rsidRPr="005675F6" w:rsidRDefault="005675F6" w:rsidP="005675F6">
      <w:pPr>
        <w:rPr>
          <w:rFonts w:ascii="Times New Roman" w:hAnsi="Times New Roman" w:cs="Times New Roman"/>
          <w:b/>
          <w:bCs/>
          <w:smallCaps/>
          <w:color w:val="000000"/>
          <w:sz w:val="24"/>
          <w:szCs w:val="24"/>
        </w:rPr>
      </w:pPr>
    </w:p>
    <w:p w14:paraId="0F511946" w14:textId="77777777" w:rsidR="005675F6" w:rsidRPr="005675F6" w:rsidRDefault="005675F6" w:rsidP="005675F6">
      <w:pPr>
        <w:rPr>
          <w:rFonts w:ascii="Times New Roman" w:hAnsi="Times New Roman" w:cs="Times New Roman"/>
          <w:sz w:val="24"/>
          <w:szCs w:val="24"/>
        </w:rPr>
      </w:pPr>
      <w:r w:rsidRPr="005675F6">
        <w:rPr>
          <w:rFonts w:ascii="Times New Roman" w:hAnsi="Times New Roman" w:cs="Times New Roman"/>
          <w:b/>
          <w:sz w:val="24"/>
          <w:szCs w:val="24"/>
        </w:rPr>
        <w:t>M/W  Class Schedule</w:t>
      </w:r>
    </w:p>
    <w:p w14:paraId="35433FEA" w14:textId="77777777" w:rsidR="005675F6" w:rsidRPr="005675F6" w:rsidRDefault="005675F6" w:rsidP="005675F6">
      <w:pPr>
        <w:tabs>
          <w:tab w:val="left" w:pos="4044"/>
        </w:tabs>
        <w:rPr>
          <w:rFonts w:ascii="Times New Roman" w:hAnsi="Times New Roman" w:cs="Times New Roman"/>
          <w:sz w:val="24"/>
          <w:szCs w:val="24"/>
        </w:rPr>
      </w:pPr>
      <w:r w:rsidRPr="005675F6">
        <w:rPr>
          <w:rFonts w:ascii="Times New Roman" w:hAnsi="Times New Roman" w:cs="Times New Roman"/>
          <w:sz w:val="24"/>
          <w:szCs w:val="24"/>
        </w:rPr>
        <w:t>Week 1   1/20- Introduction</w:t>
      </w:r>
      <w:r w:rsidRPr="005675F6">
        <w:rPr>
          <w:rFonts w:ascii="Times New Roman" w:hAnsi="Times New Roman" w:cs="Times New Roman"/>
          <w:sz w:val="24"/>
          <w:szCs w:val="24"/>
        </w:rPr>
        <w:tab/>
      </w:r>
    </w:p>
    <w:p w14:paraId="6FF7B14C" w14:textId="77777777" w:rsidR="005675F6" w:rsidRPr="005675F6" w:rsidRDefault="005675F6" w:rsidP="005675F6">
      <w:pPr>
        <w:rPr>
          <w:rFonts w:ascii="Times New Roman" w:hAnsi="Times New Roman" w:cs="Times New Roman"/>
          <w:b/>
          <w:sz w:val="24"/>
          <w:szCs w:val="24"/>
        </w:rPr>
      </w:pPr>
      <w:r w:rsidRPr="005675F6">
        <w:rPr>
          <w:rFonts w:ascii="Times New Roman" w:hAnsi="Times New Roman" w:cs="Times New Roman"/>
          <w:sz w:val="24"/>
          <w:szCs w:val="24"/>
        </w:rPr>
        <w:t xml:space="preserve">Week 2   1/25- </w:t>
      </w:r>
      <w:r w:rsidRPr="005675F6">
        <w:rPr>
          <w:rFonts w:ascii="Times New Roman" w:hAnsi="Times New Roman" w:cs="Times New Roman"/>
          <w:color w:val="212121"/>
          <w:sz w:val="24"/>
          <w:szCs w:val="24"/>
          <w:shd w:val="clear" w:color="auto" w:fill="FFFFFF"/>
        </w:rPr>
        <w:t>Overview of Mexican American history</w:t>
      </w:r>
      <w:r w:rsidRPr="005675F6">
        <w:rPr>
          <w:rFonts w:ascii="Times New Roman" w:hAnsi="Times New Roman" w:cs="Times New Roman"/>
          <w:color w:val="212121"/>
          <w:sz w:val="24"/>
          <w:szCs w:val="24"/>
        </w:rPr>
        <w:t> </w:t>
      </w:r>
    </w:p>
    <w:p w14:paraId="0C59A0C8" w14:textId="77777777" w:rsidR="005675F6" w:rsidRPr="005675F6" w:rsidRDefault="005675F6" w:rsidP="005675F6">
      <w:pPr>
        <w:rPr>
          <w:rFonts w:ascii="Times New Roman" w:hAnsi="Times New Roman" w:cs="Times New Roman"/>
          <w:sz w:val="24"/>
          <w:szCs w:val="24"/>
        </w:rPr>
      </w:pPr>
      <w:r w:rsidRPr="005675F6">
        <w:rPr>
          <w:rFonts w:ascii="Times New Roman" w:hAnsi="Times New Roman" w:cs="Times New Roman"/>
          <w:sz w:val="24"/>
          <w:szCs w:val="24"/>
        </w:rPr>
        <w:t xml:space="preserve">               1/27- </w:t>
      </w:r>
      <w:r w:rsidRPr="005675F6">
        <w:rPr>
          <w:rFonts w:ascii="Times New Roman" w:hAnsi="Times New Roman" w:cs="Times New Roman"/>
          <w:color w:val="212121"/>
          <w:sz w:val="24"/>
          <w:szCs w:val="24"/>
          <w:shd w:val="clear" w:color="auto" w:fill="FFFFFF"/>
        </w:rPr>
        <w:t>Pre-Contact (Europe and the Americas)</w:t>
      </w:r>
      <w:r w:rsidRPr="005675F6">
        <w:rPr>
          <w:rFonts w:ascii="Times New Roman" w:hAnsi="Times New Roman" w:cs="Times New Roman"/>
          <w:color w:val="212121"/>
          <w:sz w:val="24"/>
          <w:szCs w:val="24"/>
        </w:rPr>
        <w:t> </w:t>
      </w:r>
    </w:p>
    <w:p w14:paraId="6579C8FC" w14:textId="77777777" w:rsidR="005675F6" w:rsidRPr="005675F6" w:rsidRDefault="005675F6" w:rsidP="005675F6">
      <w:pPr>
        <w:rPr>
          <w:rFonts w:ascii="Times New Roman" w:hAnsi="Times New Roman" w:cs="Times New Roman"/>
          <w:b/>
          <w:sz w:val="24"/>
          <w:szCs w:val="24"/>
        </w:rPr>
      </w:pPr>
      <w:r w:rsidRPr="005675F6">
        <w:rPr>
          <w:rFonts w:ascii="Times New Roman" w:hAnsi="Times New Roman" w:cs="Times New Roman"/>
          <w:sz w:val="24"/>
          <w:szCs w:val="24"/>
        </w:rPr>
        <w:t xml:space="preserve">Week 3   2/1- Indigenous Peoples discussion </w:t>
      </w:r>
      <w:r w:rsidRPr="005675F6">
        <w:rPr>
          <w:rFonts w:ascii="Times New Roman" w:hAnsi="Times New Roman" w:cs="Times New Roman"/>
          <w:b/>
          <w:sz w:val="24"/>
          <w:szCs w:val="24"/>
        </w:rPr>
        <w:t>Unit 1 Reading Assignment</w:t>
      </w:r>
    </w:p>
    <w:p w14:paraId="0C204B75" w14:textId="77777777" w:rsidR="005675F6" w:rsidRPr="005675F6" w:rsidRDefault="005675F6" w:rsidP="005675F6">
      <w:pPr>
        <w:rPr>
          <w:rFonts w:ascii="Times New Roman" w:hAnsi="Times New Roman" w:cs="Times New Roman"/>
          <w:b/>
          <w:sz w:val="24"/>
          <w:szCs w:val="24"/>
        </w:rPr>
      </w:pPr>
      <w:r w:rsidRPr="005675F6">
        <w:rPr>
          <w:rFonts w:ascii="Times New Roman" w:hAnsi="Times New Roman" w:cs="Times New Roman"/>
          <w:sz w:val="24"/>
          <w:szCs w:val="24"/>
        </w:rPr>
        <w:t xml:space="preserve">               2/3-  </w:t>
      </w:r>
      <w:r w:rsidRPr="005675F6">
        <w:rPr>
          <w:rFonts w:ascii="Times New Roman" w:hAnsi="Times New Roman" w:cs="Times New Roman"/>
          <w:color w:val="212121"/>
          <w:sz w:val="24"/>
          <w:szCs w:val="24"/>
          <w:shd w:val="clear" w:color="auto" w:fill="FFFFFF"/>
        </w:rPr>
        <w:t>Mesoamerican Empires through the Aztec</w:t>
      </w:r>
      <w:r w:rsidRPr="005675F6">
        <w:rPr>
          <w:rFonts w:ascii="Times New Roman" w:hAnsi="Times New Roman" w:cs="Times New Roman"/>
          <w:color w:val="212121"/>
          <w:sz w:val="24"/>
          <w:szCs w:val="24"/>
        </w:rPr>
        <w:t> </w:t>
      </w:r>
    </w:p>
    <w:p w14:paraId="4DFB8E29" w14:textId="77777777" w:rsidR="005675F6" w:rsidRPr="005675F6" w:rsidRDefault="005675F6" w:rsidP="005675F6">
      <w:pPr>
        <w:rPr>
          <w:rFonts w:ascii="Times New Roman" w:hAnsi="Times New Roman" w:cs="Times New Roman"/>
          <w:sz w:val="24"/>
          <w:szCs w:val="24"/>
        </w:rPr>
      </w:pPr>
      <w:r w:rsidRPr="005675F6">
        <w:rPr>
          <w:rFonts w:ascii="Times New Roman" w:hAnsi="Times New Roman" w:cs="Times New Roman"/>
          <w:sz w:val="24"/>
          <w:szCs w:val="24"/>
        </w:rPr>
        <w:t xml:space="preserve">Week 4   2/8- </w:t>
      </w:r>
      <w:r w:rsidRPr="005675F6">
        <w:rPr>
          <w:rFonts w:ascii="Times New Roman" w:hAnsi="Times New Roman" w:cs="Times New Roman"/>
          <w:b/>
          <w:sz w:val="24"/>
          <w:szCs w:val="24"/>
        </w:rPr>
        <w:t xml:space="preserve">Comparative primary source assignment and discussion </w:t>
      </w:r>
    </w:p>
    <w:p w14:paraId="46899FBF" w14:textId="77777777" w:rsidR="005675F6" w:rsidRPr="005675F6" w:rsidRDefault="005675F6" w:rsidP="005675F6">
      <w:pPr>
        <w:rPr>
          <w:rFonts w:ascii="Times New Roman" w:hAnsi="Times New Roman" w:cs="Times New Roman"/>
          <w:sz w:val="24"/>
          <w:szCs w:val="24"/>
        </w:rPr>
      </w:pPr>
      <w:r w:rsidRPr="005675F6">
        <w:rPr>
          <w:rFonts w:ascii="Times New Roman" w:hAnsi="Times New Roman" w:cs="Times New Roman"/>
          <w:sz w:val="24"/>
          <w:szCs w:val="24"/>
        </w:rPr>
        <w:t xml:space="preserve">               2/10- </w:t>
      </w:r>
      <w:r w:rsidRPr="005675F6">
        <w:rPr>
          <w:rFonts w:ascii="Times New Roman" w:hAnsi="Times New Roman" w:cs="Times New Roman"/>
          <w:b/>
          <w:sz w:val="24"/>
          <w:szCs w:val="24"/>
        </w:rPr>
        <w:t>Writing Lab</w:t>
      </w:r>
    </w:p>
    <w:p w14:paraId="28C24EF6" w14:textId="77777777" w:rsidR="005675F6" w:rsidRPr="005675F6" w:rsidRDefault="005675F6" w:rsidP="005675F6">
      <w:pPr>
        <w:rPr>
          <w:rFonts w:ascii="Times New Roman" w:hAnsi="Times New Roman" w:cs="Times New Roman"/>
          <w:b/>
          <w:sz w:val="24"/>
          <w:szCs w:val="24"/>
        </w:rPr>
      </w:pPr>
      <w:r w:rsidRPr="005675F6">
        <w:rPr>
          <w:rFonts w:ascii="Times New Roman" w:hAnsi="Times New Roman" w:cs="Times New Roman"/>
          <w:sz w:val="24"/>
          <w:szCs w:val="24"/>
        </w:rPr>
        <w:t>Week 5</w:t>
      </w:r>
      <w:r w:rsidRPr="005675F6">
        <w:rPr>
          <w:rFonts w:ascii="Times New Roman" w:hAnsi="Times New Roman" w:cs="Times New Roman"/>
          <w:b/>
          <w:sz w:val="24"/>
          <w:szCs w:val="24"/>
        </w:rPr>
        <w:t xml:space="preserve">   </w:t>
      </w:r>
      <w:r w:rsidRPr="005675F6">
        <w:rPr>
          <w:rFonts w:ascii="Times New Roman" w:hAnsi="Times New Roman" w:cs="Times New Roman"/>
          <w:sz w:val="24"/>
          <w:szCs w:val="24"/>
        </w:rPr>
        <w:t xml:space="preserve">2/15- Contact and Collision </w:t>
      </w:r>
    </w:p>
    <w:p w14:paraId="415BEE69" w14:textId="77777777" w:rsidR="005675F6" w:rsidRPr="005675F6" w:rsidRDefault="005675F6" w:rsidP="005675F6">
      <w:pPr>
        <w:rPr>
          <w:rFonts w:ascii="Times New Roman" w:hAnsi="Times New Roman" w:cs="Times New Roman"/>
          <w:b/>
          <w:sz w:val="24"/>
          <w:szCs w:val="24"/>
        </w:rPr>
      </w:pPr>
      <w:r w:rsidRPr="005675F6">
        <w:rPr>
          <w:rFonts w:ascii="Times New Roman" w:hAnsi="Times New Roman" w:cs="Times New Roman"/>
          <w:sz w:val="24"/>
          <w:szCs w:val="24"/>
        </w:rPr>
        <w:t xml:space="preserve">               2/17-  </w:t>
      </w:r>
      <w:r w:rsidRPr="005675F6">
        <w:rPr>
          <w:rFonts w:ascii="Times New Roman" w:hAnsi="Times New Roman" w:cs="Times New Roman"/>
          <w:b/>
          <w:sz w:val="24"/>
          <w:szCs w:val="24"/>
        </w:rPr>
        <w:t xml:space="preserve">Test 1  Chapter 1 plus reading assignments </w:t>
      </w:r>
    </w:p>
    <w:p w14:paraId="7ED61113" w14:textId="77777777" w:rsidR="005675F6" w:rsidRPr="005675F6" w:rsidRDefault="005675F6" w:rsidP="005675F6">
      <w:pPr>
        <w:rPr>
          <w:rFonts w:ascii="Times New Roman" w:hAnsi="Times New Roman" w:cs="Times New Roman"/>
          <w:sz w:val="24"/>
          <w:szCs w:val="24"/>
        </w:rPr>
      </w:pPr>
      <w:r w:rsidRPr="005675F6">
        <w:rPr>
          <w:rFonts w:ascii="Times New Roman" w:hAnsi="Times New Roman" w:cs="Times New Roman"/>
          <w:sz w:val="24"/>
          <w:szCs w:val="24"/>
        </w:rPr>
        <w:t>Week 6   2/22- Making Independence Work</w:t>
      </w:r>
      <w:r w:rsidRPr="005675F6">
        <w:rPr>
          <w:rFonts w:ascii="Times New Roman" w:hAnsi="Times New Roman" w:cs="Times New Roman"/>
          <w:b/>
          <w:sz w:val="24"/>
          <w:szCs w:val="24"/>
        </w:rPr>
        <w:t xml:space="preserve">  </w:t>
      </w:r>
      <w:r w:rsidRPr="005675F6">
        <w:rPr>
          <w:rFonts w:ascii="Times New Roman" w:hAnsi="Times New Roman" w:cs="Times New Roman"/>
          <w:sz w:val="24"/>
          <w:szCs w:val="24"/>
        </w:rPr>
        <w:t xml:space="preserve">- </w:t>
      </w:r>
      <w:bookmarkStart w:id="1" w:name="_Hlk502823247"/>
      <w:r w:rsidRPr="005675F6">
        <w:rPr>
          <w:rFonts w:ascii="Times New Roman" w:hAnsi="Times New Roman" w:cs="Times New Roman"/>
          <w:b/>
          <w:sz w:val="24"/>
          <w:szCs w:val="24"/>
        </w:rPr>
        <w:t xml:space="preserve">P/S Draft due by midnight </w:t>
      </w:r>
      <w:r w:rsidRPr="005675F6">
        <w:rPr>
          <w:rFonts w:ascii="Times New Roman" w:hAnsi="Times New Roman" w:cs="Times New Roman"/>
          <w:sz w:val="24"/>
          <w:szCs w:val="24"/>
        </w:rPr>
        <w:t xml:space="preserve">  </w:t>
      </w:r>
      <w:bookmarkEnd w:id="1"/>
    </w:p>
    <w:p w14:paraId="755A0B6C" w14:textId="77777777" w:rsidR="005675F6" w:rsidRPr="005675F6" w:rsidRDefault="005675F6" w:rsidP="005675F6">
      <w:pPr>
        <w:rPr>
          <w:rFonts w:ascii="Times New Roman" w:hAnsi="Times New Roman" w:cs="Times New Roman"/>
          <w:b/>
          <w:sz w:val="24"/>
          <w:szCs w:val="24"/>
        </w:rPr>
      </w:pPr>
      <w:r w:rsidRPr="005675F6">
        <w:rPr>
          <w:rFonts w:ascii="Times New Roman" w:hAnsi="Times New Roman" w:cs="Times New Roman"/>
          <w:sz w:val="24"/>
          <w:szCs w:val="24"/>
        </w:rPr>
        <w:tab/>
        <w:t xml:space="preserve">      2/24- Indian Relations on the Northern Frontier</w:t>
      </w:r>
      <w:r w:rsidRPr="005675F6">
        <w:rPr>
          <w:rFonts w:ascii="Times New Roman" w:hAnsi="Times New Roman" w:cs="Times New Roman"/>
          <w:b/>
          <w:sz w:val="24"/>
          <w:szCs w:val="24"/>
        </w:rPr>
        <w:t xml:space="preserve">  </w:t>
      </w:r>
    </w:p>
    <w:p w14:paraId="1A752273" w14:textId="77777777" w:rsidR="005675F6" w:rsidRPr="005675F6" w:rsidRDefault="005675F6" w:rsidP="005675F6">
      <w:pPr>
        <w:rPr>
          <w:rFonts w:ascii="Times New Roman" w:hAnsi="Times New Roman" w:cs="Times New Roman"/>
          <w:b/>
          <w:sz w:val="24"/>
          <w:szCs w:val="24"/>
        </w:rPr>
      </w:pPr>
      <w:r w:rsidRPr="005675F6">
        <w:rPr>
          <w:rFonts w:ascii="Times New Roman" w:hAnsi="Times New Roman" w:cs="Times New Roman"/>
          <w:sz w:val="24"/>
          <w:szCs w:val="24"/>
        </w:rPr>
        <w:t>Week 7   3/1-   The Opening of Commercial Markets: The Taos Trade Fair and the Santa Fe</w:t>
      </w:r>
    </w:p>
    <w:p w14:paraId="1AB76521" w14:textId="77777777" w:rsidR="005675F6" w:rsidRPr="005675F6" w:rsidRDefault="005675F6" w:rsidP="005675F6">
      <w:pPr>
        <w:rPr>
          <w:rFonts w:ascii="Times New Roman" w:hAnsi="Times New Roman" w:cs="Times New Roman"/>
          <w:b/>
          <w:sz w:val="24"/>
          <w:szCs w:val="24"/>
        </w:rPr>
      </w:pPr>
      <w:r w:rsidRPr="005675F6">
        <w:rPr>
          <w:rFonts w:ascii="Times New Roman" w:hAnsi="Times New Roman" w:cs="Times New Roman"/>
          <w:sz w:val="24"/>
          <w:szCs w:val="24"/>
        </w:rPr>
        <w:t xml:space="preserve">               3/3-   Tejano Life on the Texas Frontier </w:t>
      </w:r>
      <w:r w:rsidRPr="005675F6">
        <w:rPr>
          <w:rFonts w:ascii="Times New Roman" w:hAnsi="Times New Roman" w:cs="Times New Roman"/>
          <w:b/>
          <w:sz w:val="24"/>
          <w:szCs w:val="24"/>
        </w:rPr>
        <w:t xml:space="preserve">Editing Assignment due by midnight </w:t>
      </w:r>
      <w:r w:rsidRPr="005675F6">
        <w:rPr>
          <w:rFonts w:ascii="Times New Roman" w:hAnsi="Times New Roman" w:cs="Times New Roman"/>
          <w:sz w:val="24"/>
          <w:szCs w:val="24"/>
        </w:rPr>
        <w:t xml:space="preserve">  </w:t>
      </w:r>
    </w:p>
    <w:p w14:paraId="08AF642E" w14:textId="77777777" w:rsidR="005675F6" w:rsidRPr="005675F6" w:rsidRDefault="005675F6" w:rsidP="005675F6">
      <w:pPr>
        <w:rPr>
          <w:rFonts w:ascii="Times New Roman" w:hAnsi="Times New Roman" w:cs="Times New Roman"/>
          <w:sz w:val="24"/>
          <w:szCs w:val="24"/>
        </w:rPr>
      </w:pPr>
      <w:r w:rsidRPr="005675F6">
        <w:rPr>
          <w:rFonts w:ascii="Times New Roman" w:hAnsi="Times New Roman" w:cs="Times New Roman"/>
          <w:sz w:val="24"/>
          <w:szCs w:val="24"/>
        </w:rPr>
        <w:t xml:space="preserve">Week 8   3/8-  Conflict in Texas </w:t>
      </w:r>
      <w:r w:rsidRPr="005675F6">
        <w:rPr>
          <w:rFonts w:ascii="Times New Roman" w:hAnsi="Times New Roman" w:cs="Times New Roman"/>
          <w:b/>
          <w:sz w:val="24"/>
          <w:szCs w:val="24"/>
        </w:rPr>
        <w:t>Unit 2 Assignment</w:t>
      </w:r>
      <w:r w:rsidRPr="005675F6">
        <w:rPr>
          <w:rFonts w:ascii="Times New Roman" w:hAnsi="Times New Roman" w:cs="Times New Roman"/>
          <w:sz w:val="24"/>
          <w:szCs w:val="24"/>
        </w:rPr>
        <w:t xml:space="preserve"> </w:t>
      </w:r>
    </w:p>
    <w:p w14:paraId="4BA2ED3C" w14:textId="77777777" w:rsidR="005675F6" w:rsidRPr="005675F6" w:rsidRDefault="005675F6" w:rsidP="005675F6">
      <w:pPr>
        <w:ind w:left="1050"/>
        <w:rPr>
          <w:rFonts w:ascii="Times New Roman" w:hAnsi="Times New Roman" w:cs="Times New Roman"/>
          <w:sz w:val="24"/>
          <w:szCs w:val="24"/>
        </w:rPr>
      </w:pPr>
      <w:r w:rsidRPr="005675F6">
        <w:rPr>
          <w:rFonts w:ascii="Times New Roman" w:hAnsi="Times New Roman" w:cs="Times New Roman"/>
          <w:sz w:val="24"/>
          <w:szCs w:val="24"/>
        </w:rPr>
        <w:t xml:space="preserve">  3/10- Conflict in New Mexico: The 1837 Revolt </w:t>
      </w:r>
      <w:r w:rsidRPr="005675F6">
        <w:rPr>
          <w:rFonts w:ascii="Times New Roman" w:hAnsi="Times New Roman" w:cs="Times New Roman"/>
          <w:b/>
          <w:sz w:val="24"/>
          <w:szCs w:val="24"/>
        </w:rPr>
        <w:t>P/S Final and rubric due by midnight</w:t>
      </w:r>
      <w:r w:rsidRPr="005675F6">
        <w:rPr>
          <w:rFonts w:ascii="Times New Roman" w:hAnsi="Times New Roman" w:cs="Times New Roman"/>
          <w:sz w:val="24"/>
          <w:szCs w:val="24"/>
        </w:rPr>
        <w:t xml:space="preserve"> </w:t>
      </w:r>
    </w:p>
    <w:p w14:paraId="4473FD4D" w14:textId="77777777" w:rsidR="005675F6" w:rsidRPr="005675F6" w:rsidRDefault="005675F6" w:rsidP="005675F6">
      <w:pPr>
        <w:rPr>
          <w:rFonts w:ascii="Times New Roman" w:hAnsi="Times New Roman" w:cs="Times New Roman"/>
          <w:b/>
          <w:sz w:val="24"/>
          <w:szCs w:val="24"/>
        </w:rPr>
      </w:pPr>
      <w:r w:rsidRPr="005675F6">
        <w:rPr>
          <w:rFonts w:ascii="Times New Roman" w:hAnsi="Times New Roman" w:cs="Times New Roman"/>
          <w:sz w:val="24"/>
          <w:szCs w:val="24"/>
        </w:rPr>
        <w:t xml:space="preserve">Week 9   3/15-3/17 </w:t>
      </w:r>
      <w:r w:rsidRPr="005675F6">
        <w:rPr>
          <w:rFonts w:ascii="Times New Roman" w:hAnsi="Times New Roman" w:cs="Times New Roman"/>
          <w:b/>
          <w:sz w:val="24"/>
          <w:szCs w:val="24"/>
        </w:rPr>
        <w:t>Spring Break</w:t>
      </w:r>
    </w:p>
    <w:p w14:paraId="30C93908" w14:textId="77777777" w:rsidR="005675F6" w:rsidRPr="005675F6" w:rsidRDefault="005675F6" w:rsidP="005675F6">
      <w:pPr>
        <w:rPr>
          <w:rFonts w:ascii="Times New Roman" w:hAnsi="Times New Roman" w:cs="Times New Roman"/>
          <w:b/>
          <w:sz w:val="24"/>
          <w:szCs w:val="24"/>
        </w:rPr>
      </w:pPr>
      <w:r w:rsidRPr="005675F6">
        <w:rPr>
          <w:rFonts w:ascii="Times New Roman" w:hAnsi="Times New Roman" w:cs="Times New Roman"/>
          <w:sz w:val="24"/>
          <w:szCs w:val="24"/>
        </w:rPr>
        <w:t>Week 10 3/22-  Settling California</w:t>
      </w:r>
    </w:p>
    <w:p w14:paraId="329DBB61" w14:textId="77777777" w:rsidR="005675F6" w:rsidRPr="005675F6" w:rsidRDefault="005675F6" w:rsidP="005675F6">
      <w:pPr>
        <w:rPr>
          <w:rFonts w:ascii="Times New Roman" w:hAnsi="Times New Roman" w:cs="Times New Roman"/>
          <w:b/>
          <w:sz w:val="24"/>
          <w:szCs w:val="24"/>
        </w:rPr>
      </w:pPr>
      <w:r w:rsidRPr="005675F6">
        <w:rPr>
          <w:rFonts w:ascii="Times New Roman" w:hAnsi="Times New Roman" w:cs="Times New Roman"/>
          <w:b/>
          <w:sz w:val="24"/>
          <w:szCs w:val="24"/>
        </w:rPr>
        <w:t xml:space="preserve">               </w:t>
      </w:r>
      <w:r w:rsidRPr="005675F6">
        <w:rPr>
          <w:rFonts w:ascii="Times New Roman" w:hAnsi="Times New Roman" w:cs="Times New Roman"/>
          <w:sz w:val="24"/>
          <w:szCs w:val="24"/>
        </w:rPr>
        <w:t xml:space="preserve">3/24-  California Ranching and Missions </w:t>
      </w:r>
    </w:p>
    <w:p w14:paraId="682A390D" w14:textId="77777777" w:rsidR="005675F6" w:rsidRPr="005675F6" w:rsidRDefault="005675F6" w:rsidP="005675F6">
      <w:pPr>
        <w:rPr>
          <w:rFonts w:ascii="Times New Roman" w:hAnsi="Times New Roman" w:cs="Times New Roman"/>
          <w:b/>
          <w:sz w:val="24"/>
          <w:szCs w:val="24"/>
        </w:rPr>
      </w:pPr>
      <w:r w:rsidRPr="005675F6">
        <w:rPr>
          <w:rFonts w:ascii="Times New Roman" w:hAnsi="Times New Roman" w:cs="Times New Roman"/>
          <w:sz w:val="24"/>
          <w:szCs w:val="24"/>
        </w:rPr>
        <w:t>Week 11 3/29-  California Era Revolts against Mexican Rule</w:t>
      </w:r>
    </w:p>
    <w:p w14:paraId="36DB8622" w14:textId="77777777" w:rsidR="005675F6" w:rsidRPr="005675F6" w:rsidRDefault="005675F6" w:rsidP="005675F6">
      <w:pPr>
        <w:rPr>
          <w:rFonts w:ascii="Times New Roman" w:hAnsi="Times New Roman" w:cs="Times New Roman"/>
          <w:b/>
          <w:sz w:val="24"/>
          <w:szCs w:val="24"/>
        </w:rPr>
      </w:pPr>
      <w:r w:rsidRPr="005675F6">
        <w:rPr>
          <w:rFonts w:ascii="Times New Roman" w:hAnsi="Times New Roman" w:cs="Times New Roman"/>
          <w:sz w:val="24"/>
          <w:szCs w:val="24"/>
        </w:rPr>
        <w:t xml:space="preserve">                3/31- </w:t>
      </w:r>
      <w:r w:rsidRPr="005675F6">
        <w:rPr>
          <w:rFonts w:ascii="Times New Roman" w:hAnsi="Times New Roman" w:cs="Times New Roman"/>
          <w:b/>
          <w:sz w:val="24"/>
          <w:szCs w:val="24"/>
        </w:rPr>
        <w:t>Unit 2 Readings Assignment and class discussion</w:t>
      </w:r>
    </w:p>
    <w:p w14:paraId="1EB59B19" w14:textId="77777777" w:rsidR="005675F6" w:rsidRPr="005675F6" w:rsidRDefault="005675F6" w:rsidP="005675F6">
      <w:pPr>
        <w:rPr>
          <w:rFonts w:ascii="Times New Roman" w:hAnsi="Times New Roman" w:cs="Times New Roman"/>
          <w:b/>
          <w:sz w:val="24"/>
          <w:szCs w:val="24"/>
        </w:rPr>
      </w:pPr>
      <w:r w:rsidRPr="005675F6">
        <w:rPr>
          <w:rFonts w:ascii="Times New Roman" w:hAnsi="Times New Roman" w:cs="Times New Roman"/>
          <w:sz w:val="24"/>
          <w:szCs w:val="24"/>
        </w:rPr>
        <w:t xml:space="preserve">Week 12  4/ 5   Continued trouble on the border </w:t>
      </w:r>
    </w:p>
    <w:p w14:paraId="380BD245" w14:textId="77777777" w:rsidR="005675F6" w:rsidRPr="005675F6" w:rsidRDefault="005675F6" w:rsidP="005675F6">
      <w:pPr>
        <w:rPr>
          <w:rFonts w:ascii="Times New Roman" w:hAnsi="Times New Roman" w:cs="Times New Roman"/>
          <w:sz w:val="24"/>
          <w:szCs w:val="24"/>
        </w:rPr>
      </w:pPr>
      <w:r w:rsidRPr="005675F6">
        <w:rPr>
          <w:rFonts w:ascii="Times New Roman" w:hAnsi="Times New Roman" w:cs="Times New Roman"/>
          <w:sz w:val="24"/>
          <w:szCs w:val="24"/>
        </w:rPr>
        <w:t xml:space="preserve">                4/7-   </w:t>
      </w:r>
      <w:r w:rsidRPr="005675F6">
        <w:rPr>
          <w:rFonts w:ascii="Times New Roman" w:hAnsi="Times New Roman" w:cs="Times New Roman"/>
          <w:b/>
          <w:sz w:val="24"/>
          <w:szCs w:val="24"/>
        </w:rPr>
        <w:t>Test 2 Chapter 2 and Reading assignments</w:t>
      </w:r>
    </w:p>
    <w:p w14:paraId="388E5FC8" w14:textId="6AD056A8" w:rsidR="005675F6" w:rsidRPr="005675F6" w:rsidRDefault="005675F6" w:rsidP="005675F6">
      <w:pPr>
        <w:rPr>
          <w:rFonts w:ascii="Times New Roman" w:hAnsi="Times New Roman" w:cs="Times New Roman"/>
          <w:b/>
          <w:sz w:val="24"/>
          <w:szCs w:val="24"/>
        </w:rPr>
      </w:pPr>
      <w:r w:rsidRPr="005675F6">
        <w:rPr>
          <w:rFonts w:ascii="Times New Roman" w:hAnsi="Times New Roman" w:cs="Times New Roman"/>
          <w:sz w:val="24"/>
          <w:szCs w:val="24"/>
        </w:rPr>
        <w:t xml:space="preserve">Week 13  4/12- The impact of prior revolutions on the war </w:t>
      </w:r>
    </w:p>
    <w:p w14:paraId="48FD56C5" w14:textId="77777777" w:rsidR="005675F6" w:rsidRPr="005675F6" w:rsidRDefault="005675F6" w:rsidP="005675F6">
      <w:pPr>
        <w:rPr>
          <w:rFonts w:ascii="Times New Roman" w:hAnsi="Times New Roman" w:cs="Times New Roman"/>
          <w:b/>
          <w:sz w:val="24"/>
          <w:szCs w:val="24"/>
        </w:rPr>
      </w:pPr>
      <w:r w:rsidRPr="005675F6">
        <w:rPr>
          <w:rFonts w:ascii="Times New Roman" w:hAnsi="Times New Roman" w:cs="Times New Roman"/>
          <w:sz w:val="24"/>
          <w:szCs w:val="24"/>
        </w:rPr>
        <w:t xml:space="preserve">                4/14- </w:t>
      </w:r>
      <w:r w:rsidRPr="005675F6">
        <w:rPr>
          <w:rFonts w:ascii="Times New Roman" w:hAnsi="Times New Roman" w:cs="Times New Roman"/>
          <w:bCs/>
          <w:sz w:val="24"/>
          <w:szCs w:val="24"/>
        </w:rPr>
        <w:t xml:space="preserve">The Outbreak of War </w:t>
      </w:r>
      <w:r w:rsidRPr="005675F6">
        <w:rPr>
          <w:rFonts w:ascii="Times New Roman" w:hAnsi="Times New Roman" w:cs="Times New Roman"/>
          <w:b/>
          <w:sz w:val="24"/>
          <w:szCs w:val="24"/>
        </w:rPr>
        <w:t>Unit 3 Reading</w:t>
      </w:r>
    </w:p>
    <w:p w14:paraId="39F6989C" w14:textId="77777777" w:rsidR="005675F6" w:rsidRPr="005675F6" w:rsidRDefault="005675F6" w:rsidP="005675F6">
      <w:pPr>
        <w:rPr>
          <w:rFonts w:ascii="Times New Roman" w:hAnsi="Times New Roman" w:cs="Times New Roman"/>
          <w:b/>
          <w:sz w:val="24"/>
          <w:szCs w:val="24"/>
        </w:rPr>
      </w:pPr>
      <w:r w:rsidRPr="005675F6">
        <w:rPr>
          <w:rFonts w:ascii="Times New Roman" w:hAnsi="Times New Roman" w:cs="Times New Roman"/>
          <w:sz w:val="24"/>
          <w:szCs w:val="24"/>
        </w:rPr>
        <w:t xml:space="preserve">Week 14  4/19- </w:t>
      </w:r>
      <w:r w:rsidRPr="005675F6">
        <w:rPr>
          <w:rFonts w:ascii="Times New Roman" w:hAnsi="Times New Roman" w:cs="Times New Roman"/>
          <w:bCs/>
          <w:sz w:val="24"/>
          <w:szCs w:val="24"/>
        </w:rPr>
        <w:t>The Outbreak of War II</w:t>
      </w:r>
      <w:r w:rsidRPr="005675F6">
        <w:rPr>
          <w:rFonts w:ascii="Times New Roman" w:hAnsi="Times New Roman" w:cs="Times New Roman"/>
          <w:b/>
          <w:sz w:val="24"/>
          <w:szCs w:val="24"/>
        </w:rPr>
        <w:tab/>
        <w:t xml:space="preserve">   </w:t>
      </w:r>
    </w:p>
    <w:p w14:paraId="444978BB" w14:textId="77777777" w:rsidR="005675F6" w:rsidRPr="005675F6" w:rsidRDefault="005675F6" w:rsidP="005675F6">
      <w:pPr>
        <w:ind w:left="720" w:firstLine="420"/>
        <w:rPr>
          <w:rFonts w:ascii="Times New Roman" w:hAnsi="Times New Roman" w:cs="Times New Roman"/>
          <w:b/>
          <w:sz w:val="24"/>
          <w:szCs w:val="24"/>
        </w:rPr>
      </w:pPr>
      <w:r w:rsidRPr="005675F6">
        <w:rPr>
          <w:rFonts w:ascii="Times New Roman" w:hAnsi="Times New Roman" w:cs="Times New Roman"/>
          <w:sz w:val="24"/>
          <w:szCs w:val="24"/>
        </w:rPr>
        <w:t>4/21-   American Occupation of New Mexico</w:t>
      </w:r>
    </w:p>
    <w:p w14:paraId="51A97287" w14:textId="77777777" w:rsidR="005675F6" w:rsidRPr="005675F6" w:rsidRDefault="005675F6" w:rsidP="005675F6">
      <w:pPr>
        <w:rPr>
          <w:rFonts w:ascii="Times New Roman" w:hAnsi="Times New Roman" w:cs="Times New Roman"/>
          <w:sz w:val="24"/>
          <w:szCs w:val="24"/>
        </w:rPr>
      </w:pPr>
      <w:r w:rsidRPr="005675F6">
        <w:rPr>
          <w:rFonts w:ascii="Times New Roman" w:hAnsi="Times New Roman" w:cs="Times New Roman"/>
          <w:sz w:val="24"/>
          <w:szCs w:val="24"/>
        </w:rPr>
        <w:t xml:space="preserve">Week 15  4/26- </w:t>
      </w:r>
      <w:r w:rsidRPr="005675F6">
        <w:rPr>
          <w:rFonts w:ascii="Times New Roman" w:hAnsi="Times New Roman" w:cs="Times New Roman"/>
          <w:b/>
          <w:sz w:val="24"/>
          <w:szCs w:val="24"/>
        </w:rPr>
        <w:t>Group projects- All Presentations and sub-topic essays due by class time</w:t>
      </w:r>
    </w:p>
    <w:p w14:paraId="6C9B81A7" w14:textId="77777777" w:rsidR="005675F6" w:rsidRPr="005675F6" w:rsidRDefault="005675F6" w:rsidP="005675F6">
      <w:pPr>
        <w:rPr>
          <w:rFonts w:ascii="Times New Roman" w:hAnsi="Times New Roman" w:cs="Times New Roman"/>
          <w:sz w:val="24"/>
          <w:szCs w:val="24"/>
        </w:rPr>
      </w:pPr>
      <w:r w:rsidRPr="005675F6">
        <w:rPr>
          <w:rFonts w:ascii="Times New Roman" w:hAnsi="Times New Roman" w:cs="Times New Roman"/>
          <w:sz w:val="24"/>
          <w:szCs w:val="24"/>
        </w:rPr>
        <w:t xml:space="preserve">                 4/28-  </w:t>
      </w:r>
      <w:r w:rsidRPr="005675F6">
        <w:rPr>
          <w:rFonts w:ascii="Times New Roman" w:hAnsi="Times New Roman" w:cs="Times New Roman"/>
          <w:color w:val="212121"/>
          <w:sz w:val="24"/>
          <w:szCs w:val="24"/>
          <w:shd w:val="clear" w:color="auto" w:fill="FFFFFF"/>
        </w:rPr>
        <w:t>U.S. Invasion of Mexico</w:t>
      </w:r>
      <w:r w:rsidRPr="005675F6">
        <w:rPr>
          <w:rFonts w:ascii="Times New Roman" w:hAnsi="Times New Roman" w:cs="Times New Roman"/>
          <w:color w:val="212121"/>
          <w:sz w:val="24"/>
          <w:szCs w:val="24"/>
        </w:rPr>
        <w:t> </w:t>
      </w:r>
    </w:p>
    <w:p w14:paraId="24C9D0FE" w14:textId="77777777" w:rsidR="005675F6" w:rsidRPr="005675F6" w:rsidRDefault="005675F6" w:rsidP="005675F6">
      <w:pPr>
        <w:rPr>
          <w:rFonts w:ascii="Times New Roman" w:hAnsi="Times New Roman" w:cs="Times New Roman"/>
          <w:b/>
          <w:sz w:val="24"/>
          <w:szCs w:val="24"/>
        </w:rPr>
      </w:pPr>
      <w:r w:rsidRPr="005675F6">
        <w:rPr>
          <w:rFonts w:ascii="Times New Roman" w:hAnsi="Times New Roman" w:cs="Times New Roman"/>
          <w:sz w:val="24"/>
          <w:szCs w:val="24"/>
        </w:rPr>
        <w:t xml:space="preserve">Week 16   5/5-   </w:t>
      </w:r>
      <w:r w:rsidRPr="005675F6">
        <w:rPr>
          <w:rFonts w:ascii="Times New Roman" w:hAnsi="Times New Roman" w:cs="Times New Roman"/>
          <w:color w:val="212121"/>
          <w:sz w:val="24"/>
          <w:szCs w:val="24"/>
          <w:shd w:val="clear" w:color="auto" w:fill="FFFFFF"/>
        </w:rPr>
        <w:t>End of the War &amp; Legacies of 1848</w:t>
      </w:r>
      <w:r w:rsidRPr="005675F6">
        <w:rPr>
          <w:rFonts w:ascii="Times New Roman" w:hAnsi="Times New Roman" w:cs="Times New Roman"/>
          <w:color w:val="212121"/>
          <w:sz w:val="24"/>
          <w:szCs w:val="24"/>
        </w:rPr>
        <w:t> </w:t>
      </w:r>
      <w:r w:rsidRPr="005675F6">
        <w:rPr>
          <w:rFonts w:ascii="Times New Roman" w:hAnsi="Times New Roman" w:cs="Times New Roman"/>
          <w:b/>
          <w:sz w:val="24"/>
          <w:szCs w:val="24"/>
        </w:rPr>
        <w:t>Unit 3 Reading</w:t>
      </w:r>
    </w:p>
    <w:p w14:paraId="6D635459" w14:textId="77777777" w:rsidR="005675F6" w:rsidRPr="005675F6" w:rsidRDefault="005675F6" w:rsidP="005675F6">
      <w:pPr>
        <w:rPr>
          <w:rFonts w:ascii="Times New Roman" w:hAnsi="Times New Roman" w:cs="Times New Roman"/>
          <w:b/>
          <w:sz w:val="24"/>
          <w:szCs w:val="24"/>
        </w:rPr>
      </w:pPr>
      <w:r w:rsidRPr="005675F6">
        <w:rPr>
          <w:rFonts w:ascii="Times New Roman" w:hAnsi="Times New Roman" w:cs="Times New Roman"/>
          <w:b/>
          <w:sz w:val="24"/>
          <w:szCs w:val="24"/>
        </w:rPr>
        <w:t xml:space="preserve">                 </w:t>
      </w:r>
      <w:r w:rsidRPr="005675F6">
        <w:rPr>
          <w:rFonts w:ascii="Times New Roman" w:hAnsi="Times New Roman" w:cs="Times New Roman"/>
          <w:sz w:val="24"/>
          <w:szCs w:val="24"/>
        </w:rPr>
        <w:t>5/7- Reflection and Review</w:t>
      </w:r>
    </w:p>
    <w:p w14:paraId="16A7BD64" w14:textId="77777777" w:rsidR="005675F6" w:rsidRPr="005675F6" w:rsidRDefault="005675F6" w:rsidP="005675F6">
      <w:pPr>
        <w:rPr>
          <w:rFonts w:ascii="Times New Roman" w:hAnsi="Times New Roman" w:cs="Times New Roman"/>
          <w:b/>
          <w:sz w:val="24"/>
          <w:szCs w:val="24"/>
        </w:rPr>
      </w:pPr>
      <w:r w:rsidRPr="005675F6">
        <w:rPr>
          <w:rFonts w:ascii="Times New Roman" w:hAnsi="Times New Roman" w:cs="Times New Roman"/>
          <w:sz w:val="24"/>
          <w:szCs w:val="24"/>
        </w:rPr>
        <w:t xml:space="preserve">Week 16-  5/10-5/12 </w:t>
      </w:r>
      <w:r w:rsidRPr="005675F6">
        <w:rPr>
          <w:rFonts w:ascii="Times New Roman" w:hAnsi="Times New Roman" w:cs="Times New Roman"/>
          <w:b/>
          <w:sz w:val="24"/>
          <w:szCs w:val="24"/>
        </w:rPr>
        <w:t>Final and Test 3 Chapter 3; Reading assignments and comprehensive final essay</w:t>
      </w:r>
    </w:p>
    <w:p w14:paraId="3C195DE6" w14:textId="77777777" w:rsidR="005675F6" w:rsidRPr="005675F6" w:rsidRDefault="005675F6" w:rsidP="005675F6">
      <w:pP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3055"/>
        <w:gridCol w:w="4950"/>
      </w:tblGrid>
      <w:tr w:rsidR="005675F6" w:rsidRPr="005675F6" w14:paraId="4EB17D2E" w14:textId="77777777" w:rsidTr="00B1451D">
        <w:tc>
          <w:tcPr>
            <w:tcW w:w="8005" w:type="dxa"/>
            <w:gridSpan w:val="2"/>
          </w:tcPr>
          <w:p w14:paraId="34341FB7" w14:textId="77777777" w:rsidR="005675F6" w:rsidRPr="005675F6" w:rsidRDefault="005675F6" w:rsidP="00B1451D">
            <w:pPr>
              <w:jc w:val="center"/>
              <w:rPr>
                <w:rFonts w:ascii="Times New Roman" w:hAnsi="Times New Roman" w:cs="Times New Roman"/>
                <w:sz w:val="24"/>
                <w:szCs w:val="24"/>
              </w:rPr>
            </w:pPr>
            <w:r w:rsidRPr="005675F6">
              <w:rPr>
                <w:rFonts w:ascii="Times New Roman" w:hAnsi="Times New Roman" w:cs="Times New Roman"/>
                <w:sz w:val="24"/>
                <w:szCs w:val="24"/>
              </w:rPr>
              <w:t xml:space="preserve">Dates Listed Below are for a 16-Week Course </w:t>
            </w:r>
          </w:p>
        </w:tc>
      </w:tr>
      <w:tr w:rsidR="005675F6" w:rsidRPr="005675F6" w14:paraId="0338395C" w14:textId="77777777" w:rsidTr="00B1451D">
        <w:tc>
          <w:tcPr>
            <w:tcW w:w="3055" w:type="dxa"/>
          </w:tcPr>
          <w:p w14:paraId="0A1C356A" w14:textId="77777777" w:rsidR="005675F6" w:rsidRPr="005675F6" w:rsidRDefault="005675F6" w:rsidP="00B1451D">
            <w:pPr>
              <w:rPr>
                <w:rFonts w:ascii="Times New Roman" w:hAnsi="Times New Roman" w:cs="Times New Roman"/>
                <w:sz w:val="24"/>
                <w:szCs w:val="24"/>
              </w:rPr>
            </w:pPr>
            <w:r w:rsidRPr="005675F6">
              <w:rPr>
                <w:rFonts w:ascii="Times New Roman" w:hAnsi="Times New Roman" w:cs="Times New Roman"/>
                <w:sz w:val="24"/>
                <w:szCs w:val="24"/>
              </w:rPr>
              <w:t>Class Begins</w:t>
            </w:r>
          </w:p>
        </w:tc>
        <w:tc>
          <w:tcPr>
            <w:tcW w:w="4950" w:type="dxa"/>
            <w:vAlign w:val="center"/>
          </w:tcPr>
          <w:p w14:paraId="7739E5F7" w14:textId="77777777" w:rsidR="005675F6" w:rsidRPr="005675F6" w:rsidRDefault="005675F6" w:rsidP="00B1451D">
            <w:pPr>
              <w:jc w:val="center"/>
              <w:rPr>
                <w:rFonts w:ascii="Times New Roman" w:hAnsi="Times New Roman" w:cs="Times New Roman"/>
                <w:sz w:val="24"/>
                <w:szCs w:val="24"/>
                <w:highlight w:val="yellow"/>
              </w:rPr>
            </w:pPr>
            <w:r w:rsidRPr="005675F6">
              <w:rPr>
                <w:rFonts w:ascii="Times New Roman" w:hAnsi="Times New Roman" w:cs="Times New Roman"/>
                <w:sz w:val="24"/>
                <w:szCs w:val="24"/>
              </w:rPr>
              <w:t>January 22</w:t>
            </w:r>
          </w:p>
        </w:tc>
      </w:tr>
      <w:tr w:rsidR="005675F6" w:rsidRPr="005675F6" w14:paraId="43C16304" w14:textId="77777777" w:rsidTr="00B1451D">
        <w:tc>
          <w:tcPr>
            <w:tcW w:w="3055" w:type="dxa"/>
          </w:tcPr>
          <w:p w14:paraId="1EFD1F05" w14:textId="77777777" w:rsidR="005675F6" w:rsidRPr="005675F6" w:rsidRDefault="005675F6" w:rsidP="00B1451D">
            <w:pPr>
              <w:rPr>
                <w:rFonts w:ascii="Times New Roman" w:hAnsi="Times New Roman" w:cs="Times New Roman"/>
                <w:sz w:val="24"/>
                <w:szCs w:val="24"/>
              </w:rPr>
            </w:pPr>
            <w:r w:rsidRPr="005675F6">
              <w:rPr>
                <w:rFonts w:ascii="Times New Roman" w:hAnsi="Times New Roman" w:cs="Times New Roman"/>
                <w:sz w:val="24"/>
                <w:szCs w:val="24"/>
              </w:rPr>
              <w:t xml:space="preserve">Official Day of Record      </w:t>
            </w:r>
          </w:p>
        </w:tc>
        <w:tc>
          <w:tcPr>
            <w:tcW w:w="4950" w:type="dxa"/>
            <w:vAlign w:val="center"/>
          </w:tcPr>
          <w:p w14:paraId="6F9BB6D1" w14:textId="77777777" w:rsidR="005675F6" w:rsidRPr="005675F6" w:rsidRDefault="005675F6" w:rsidP="00B1451D">
            <w:pPr>
              <w:jc w:val="center"/>
              <w:rPr>
                <w:rFonts w:ascii="Times New Roman" w:hAnsi="Times New Roman" w:cs="Times New Roman"/>
                <w:sz w:val="24"/>
                <w:szCs w:val="24"/>
                <w:highlight w:val="yellow"/>
              </w:rPr>
            </w:pPr>
            <w:r w:rsidRPr="005675F6">
              <w:rPr>
                <w:rFonts w:ascii="Times New Roman" w:hAnsi="Times New Roman" w:cs="Times New Roman"/>
                <w:sz w:val="24"/>
                <w:szCs w:val="24"/>
              </w:rPr>
              <w:t>February 2</w:t>
            </w:r>
          </w:p>
        </w:tc>
      </w:tr>
      <w:tr w:rsidR="005675F6" w:rsidRPr="005675F6" w14:paraId="7E9660E8" w14:textId="77777777" w:rsidTr="00B1451D">
        <w:tc>
          <w:tcPr>
            <w:tcW w:w="3055" w:type="dxa"/>
          </w:tcPr>
          <w:p w14:paraId="6D006A4A" w14:textId="77777777" w:rsidR="005675F6" w:rsidRPr="005675F6" w:rsidRDefault="005675F6" w:rsidP="00B1451D">
            <w:pPr>
              <w:rPr>
                <w:rFonts w:ascii="Times New Roman" w:hAnsi="Times New Roman" w:cs="Times New Roman"/>
                <w:sz w:val="24"/>
                <w:szCs w:val="24"/>
              </w:rPr>
            </w:pPr>
            <w:r w:rsidRPr="005675F6">
              <w:rPr>
                <w:rFonts w:ascii="Times New Roman" w:hAnsi="Times New Roman" w:cs="Times New Roman"/>
                <w:sz w:val="24"/>
                <w:szCs w:val="24"/>
              </w:rPr>
              <w:t>Midpoint Day of Record (MDR)</w:t>
            </w:r>
          </w:p>
        </w:tc>
        <w:tc>
          <w:tcPr>
            <w:tcW w:w="4950" w:type="dxa"/>
            <w:vAlign w:val="center"/>
          </w:tcPr>
          <w:p w14:paraId="43FA90EB" w14:textId="77777777" w:rsidR="005675F6" w:rsidRPr="005675F6" w:rsidRDefault="005675F6" w:rsidP="00B1451D">
            <w:pPr>
              <w:jc w:val="center"/>
              <w:rPr>
                <w:rFonts w:ascii="Times New Roman" w:hAnsi="Times New Roman" w:cs="Times New Roman"/>
                <w:sz w:val="24"/>
                <w:szCs w:val="24"/>
              </w:rPr>
            </w:pPr>
            <w:r w:rsidRPr="005675F6">
              <w:rPr>
                <w:rFonts w:ascii="Times New Roman" w:hAnsi="Times New Roman" w:cs="Times New Roman"/>
                <w:sz w:val="24"/>
                <w:szCs w:val="24"/>
              </w:rPr>
              <w:t>March 30</w:t>
            </w:r>
          </w:p>
        </w:tc>
      </w:tr>
      <w:tr w:rsidR="005675F6" w:rsidRPr="005675F6" w14:paraId="6565D095" w14:textId="77777777" w:rsidTr="00B1451D">
        <w:tc>
          <w:tcPr>
            <w:tcW w:w="3055" w:type="dxa"/>
          </w:tcPr>
          <w:p w14:paraId="6A10A6CE" w14:textId="77777777" w:rsidR="005675F6" w:rsidRPr="005675F6" w:rsidRDefault="005675F6" w:rsidP="00B1451D">
            <w:pPr>
              <w:rPr>
                <w:rFonts w:ascii="Times New Roman" w:hAnsi="Times New Roman" w:cs="Times New Roman"/>
                <w:sz w:val="24"/>
                <w:szCs w:val="24"/>
              </w:rPr>
            </w:pPr>
            <w:r w:rsidRPr="005675F6">
              <w:rPr>
                <w:rFonts w:ascii="Times New Roman" w:hAnsi="Times New Roman" w:cs="Times New Roman"/>
                <w:sz w:val="24"/>
                <w:szCs w:val="24"/>
              </w:rPr>
              <w:t>Withdrawal “W” Date</w:t>
            </w:r>
          </w:p>
        </w:tc>
        <w:tc>
          <w:tcPr>
            <w:tcW w:w="4950" w:type="dxa"/>
            <w:vAlign w:val="center"/>
          </w:tcPr>
          <w:p w14:paraId="1BDC16DD" w14:textId="77777777" w:rsidR="005675F6" w:rsidRPr="005675F6" w:rsidRDefault="005675F6" w:rsidP="00B1451D">
            <w:pPr>
              <w:rPr>
                <w:rFonts w:ascii="Times New Roman" w:hAnsi="Times New Roman" w:cs="Times New Roman"/>
                <w:sz w:val="24"/>
                <w:szCs w:val="24"/>
              </w:rPr>
            </w:pPr>
            <w:r w:rsidRPr="005675F6">
              <w:rPr>
                <w:rFonts w:ascii="Times New Roman" w:hAnsi="Times New Roman" w:cs="Times New Roman"/>
                <w:sz w:val="24"/>
                <w:szCs w:val="24"/>
              </w:rPr>
              <w:t xml:space="preserve">                                  April 12</w:t>
            </w:r>
          </w:p>
        </w:tc>
      </w:tr>
      <w:tr w:rsidR="005675F6" w:rsidRPr="005675F6" w14:paraId="49D3A2F5" w14:textId="77777777" w:rsidTr="00B1451D">
        <w:tc>
          <w:tcPr>
            <w:tcW w:w="3055" w:type="dxa"/>
          </w:tcPr>
          <w:p w14:paraId="0DFFDC18" w14:textId="77777777" w:rsidR="005675F6" w:rsidRPr="005675F6" w:rsidRDefault="005675F6" w:rsidP="00B1451D">
            <w:pPr>
              <w:rPr>
                <w:rFonts w:ascii="Times New Roman" w:hAnsi="Times New Roman" w:cs="Times New Roman"/>
                <w:sz w:val="24"/>
                <w:szCs w:val="24"/>
              </w:rPr>
            </w:pPr>
            <w:r w:rsidRPr="005675F6">
              <w:rPr>
                <w:rFonts w:ascii="Times New Roman" w:hAnsi="Times New Roman" w:cs="Times New Roman"/>
                <w:sz w:val="24"/>
                <w:szCs w:val="24"/>
              </w:rPr>
              <w:t xml:space="preserve">Final Exam Date or </w:t>
            </w:r>
          </w:p>
          <w:p w14:paraId="2BAB30C7" w14:textId="77777777" w:rsidR="005675F6" w:rsidRPr="005675F6" w:rsidRDefault="005675F6" w:rsidP="00B1451D">
            <w:pPr>
              <w:rPr>
                <w:rFonts w:ascii="Times New Roman" w:hAnsi="Times New Roman" w:cs="Times New Roman"/>
                <w:sz w:val="24"/>
                <w:szCs w:val="24"/>
              </w:rPr>
            </w:pPr>
            <w:r w:rsidRPr="005675F6">
              <w:rPr>
                <w:rFonts w:ascii="Times New Roman" w:hAnsi="Times New Roman" w:cs="Times New Roman"/>
                <w:sz w:val="24"/>
                <w:szCs w:val="24"/>
              </w:rPr>
              <w:t>Final Project Date</w:t>
            </w:r>
          </w:p>
        </w:tc>
        <w:tc>
          <w:tcPr>
            <w:tcW w:w="4950" w:type="dxa"/>
            <w:vAlign w:val="center"/>
          </w:tcPr>
          <w:p w14:paraId="617B14A3" w14:textId="77777777" w:rsidR="005675F6" w:rsidRPr="005675F6" w:rsidRDefault="005675F6" w:rsidP="00B1451D">
            <w:pPr>
              <w:rPr>
                <w:rFonts w:ascii="Times New Roman" w:hAnsi="Times New Roman" w:cs="Times New Roman"/>
                <w:sz w:val="24"/>
                <w:szCs w:val="24"/>
                <w:highlight w:val="yellow"/>
              </w:rPr>
            </w:pPr>
            <w:r w:rsidRPr="005675F6">
              <w:rPr>
                <w:rFonts w:ascii="Times New Roman" w:hAnsi="Times New Roman" w:cs="Times New Roman"/>
                <w:sz w:val="24"/>
                <w:szCs w:val="24"/>
              </w:rPr>
              <w:t xml:space="preserve">                                  May 10/ 12</w:t>
            </w:r>
          </w:p>
        </w:tc>
      </w:tr>
      <w:tr w:rsidR="005675F6" w:rsidRPr="005675F6" w14:paraId="6C93D38E" w14:textId="77777777" w:rsidTr="00B1451D">
        <w:tc>
          <w:tcPr>
            <w:tcW w:w="3055" w:type="dxa"/>
          </w:tcPr>
          <w:p w14:paraId="571F6080" w14:textId="77777777" w:rsidR="005675F6" w:rsidRPr="005675F6" w:rsidRDefault="005675F6" w:rsidP="00B1451D">
            <w:pPr>
              <w:rPr>
                <w:rFonts w:ascii="Times New Roman" w:hAnsi="Times New Roman" w:cs="Times New Roman"/>
                <w:sz w:val="24"/>
                <w:szCs w:val="24"/>
              </w:rPr>
            </w:pPr>
            <w:r w:rsidRPr="005675F6">
              <w:rPr>
                <w:rFonts w:ascii="Times New Roman" w:hAnsi="Times New Roman" w:cs="Times New Roman"/>
                <w:sz w:val="24"/>
                <w:szCs w:val="24"/>
              </w:rPr>
              <w:t xml:space="preserve">Holidays (Campus Closed) </w:t>
            </w:r>
          </w:p>
        </w:tc>
        <w:tc>
          <w:tcPr>
            <w:tcW w:w="4950" w:type="dxa"/>
            <w:vAlign w:val="center"/>
          </w:tcPr>
          <w:p w14:paraId="69C603FC" w14:textId="77777777" w:rsidR="005675F6" w:rsidRPr="005675F6" w:rsidRDefault="005675F6" w:rsidP="00B1451D">
            <w:pPr>
              <w:jc w:val="center"/>
              <w:rPr>
                <w:rFonts w:ascii="Times New Roman" w:hAnsi="Times New Roman" w:cs="Times New Roman"/>
                <w:sz w:val="24"/>
                <w:szCs w:val="24"/>
              </w:rPr>
            </w:pPr>
            <w:r w:rsidRPr="005675F6">
              <w:rPr>
                <w:rFonts w:ascii="Times New Roman" w:hAnsi="Times New Roman" w:cs="Times New Roman"/>
                <w:sz w:val="24"/>
                <w:szCs w:val="24"/>
              </w:rPr>
              <w:t>Spring Break 3-15-3/19</w:t>
            </w:r>
          </w:p>
        </w:tc>
      </w:tr>
      <w:tr w:rsidR="005675F6" w:rsidRPr="005675F6" w14:paraId="079E2DB4" w14:textId="77777777" w:rsidTr="00B1451D">
        <w:tc>
          <w:tcPr>
            <w:tcW w:w="3055" w:type="dxa"/>
          </w:tcPr>
          <w:p w14:paraId="7E27D5D5" w14:textId="77777777" w:rsidR="005675F6" w:rsidRPr="005675F6" w:rsidRDefault="005675F6" w:rsidP="00B1451D">
            <w:pPr>
              <w:rPr>
                <w:rFonts w:ascii="Times New Roman" w:hAnsi="Times New Roman" w:cs="Times New Roman"/>
                <w:sz w:val="24"/>
                <w:szCs w:val="24"/>
              </w:rPr>
            </w:pPr>
          </w:p>
        </w:tc>
        <w:tc>
          <w:tcPr>
            <w:tcW w:w="4950" w:type="dxa"/>
            <w:vAlign w:val="center"/>
          </w:tcPr>
          <w:p w14:paraId="59435845" w14:textId="77777777" w:rsidR="005675F6" w:rsidRPr="005675F6" w:rsidRDefault="005675F6" w:rsidP="00B1451D">
            <w:pPr>
              <w:jc w:val="center"/>
              <w:rPr>
                <w:rFonts w:ascii="Times New Roman" w:hAnsi="Times New Roman" w:cs="Times New Roman"/>
                <w:sz w:val="24"/>
                <w:szCs w:val="24"/>
              </w:rPr>
            </w:pPr>
          </w:p>
        </w:tc>
      </w:tr>
    </w:tbl>
    <w:p w14:paraId="5A4C15AD" w14:textId="77777777" w:rsidR="005675F6" w:rsidRPr="005675F6" w:rsidRDefault="005675F6" w:rsidP="005675F6">
      <w:pPr>
        <w:rPr>
          <w:rFonts w:ascii="Times New Roman" w:hAnsi="Times New Roman" w:cs="Times New Roman"/>
          <w:sz w:val="24"/>
          <w:szCs w:val="24"/>
        </w:rPr>
      </w:pPr>
    </w:p>
    <w:p w14:paraId="33E86C09" w14:textId="77777777" w:rsidR="005675F6" w:rsidRPr="005675F6" w:rsidRDefault="005675F6" w:rsidP="005675F6">
      <w:pPr>
        <w:rPr>
          <w:rFonts w:ascii="Times New Roman" w:hAnsi="Times New Roman" w:cs="Times New Roman"/>
          <w:b/>
          <w:bCs/>
          <w:smallCaps/>
          <w:color w:val="000000"/>
          <w:sz w:val="24"/>
          <w:szCs w:val="24"/>
        </w:rPr>
      </w:pPr>
    </w:p>
    <w:p w14:paraId="7685551B" w14:textId="77777777" w:rsidR="005675F6" w:rsidRPr="005675F6" w:rsidRDefault="005675F6" w:rsidP="005675F6">
      <w:pPr>
        <w:rPr>
          <w:rFonts w:ascii="Times New Roman" w:hAnsi="Times New Roman" w:cs="Times New Roman"/>
          <w:smallCaps/>
          <w:sz w:val="24"/>
          <w:szCs w:val="24"/>
        </w:rPr>
      </w:pPr>
    </w:p>
    <w:p w14:paraId="741EE3B8" w14:textId="77777777" w:rsidR="005675F6" w:rsidRPr="005675F6" w:rsidRDefault="005675F6" w:rsidP="005675F6">
      <w:pPr>
        <w:pStyle w:val="Heading1"/>
        <w:rPr>
          <w:rFonts w:ascii="Times New Roman" w:hAnsi="Times New Roman" w:cs="Times New Roman"/>
          <w:sz w:val="24"/>
          <w:szCs w:val="24"/>
        </w:rPr>
      </w:pPr>
      <w:r w:rsidRPr="005675F6">
        <w:rPr>
          <w:rFonts w:ascii="Times New Roman" w:hAnsi="Times New Roman" w:cs="Times New Roman"/>
          <w:sz w:val="24"/>
          <w:szCs w:val="24"/>
        </w:rPr>
        <w:t>Lone Star College-CyFair Campus Guidelines and Procedures</w:t>
      </w:r>
    </w:p>
    <w:p w14:paraId="6012EDDF" w14:textId="77777777" w:rsidR="005675F6" w:rsidRPr="005675F6" w:rsidRDefault="005675F6" w:rsidP="005675F6">
      <w:pPr>
        <w:rPr>
          <w:rFonts w:ascii="Times New Roman" w:hAnsi="Times New Roman" w:cs="Times New Roman"/>
          <w:sz w:val="24"/>
          <w:szCs w:val="24"/>
        </w:rPr>
      </w:pPr>
      <w:r w:rsidRPr="005675F6">
        <w:rPr>
          <w:rFonts w:ascii="Times New Roman" w:hAnsi="Times New Roman" w:cs="Times New Roman"/>
          <w:sz w:val="24"/>
          <w:szCs w:val="24"/>
        </w:rPr>
        <w:t xml:space="preserve">We encourage students to read the </w:t>
      </w:r>
      <w:hyperlink r:id="rId20" w:history="1">
        <w:r w:rsidRPr="005675F6">
          <w:rPr>
            <w:rStyle w:val="Hyperlink"/>
            <w:rFonts w:ascii="Times New Roman" w:hAnsi="Times New Roman"/>
            <w:sz w:val="24"/>
            <w:szCs w:val="24"/>
          </w:rPr>
          <w:t>Student Handbook</w:t>
        </w:r>
      </w:hyperlink>
      <w:r w:rsidRPr="005675F6">
        <w:rPr>
          <w:rFonts w:ascii="Times New Roman" w:hAnsi="Times New Roman" w:cs="Times New Roman"/>
          <w:sz w:val="24"/>
          <w:szCs w:val="24"/>
        </w:rPr>
        <w:t xml:space="preserve"> and </w:t>
      </w:r>
      <w:hyperlink r:id="rId21" w:history="1">
        <w:r w:rsidRPr="005675F6">
          <w:rPr>
            <w:rStyle w:val="Hyperlink"/>
            <w:rFonts w:ascii="Times New Roman" w:hAnsi="Times New Roman"/>
            <w:sz w:val="24"/>
            <w:szCs w:val="24"/>
          </w:rPr>
          <w:t>LSC Catalog</w:t>
        </w:r>
      </w:hyperlink>
      <w:r w:rsidRPr="005675F6">
        <w:rPr>
          <w:rFonts w:ascii="Times New Roman" w:hAnsi="Times New Roman" w:cs="Times New Roman"/>
          <w:sz w:val="24"/>
          <w:szCs w:val="24"/>
        </w:rPr>
        <w:t xml:space="preserve"> for a comprehensive list of guidelines and procedures. </w:t>
      </w:r>
    </w:p>
    <w:p w14:paraId="513C70BB" w14:textId="77777777" w:rsidR="005675F6" w:rsidRPr="005675F6" w:rsidRDefault="005675F6" w:rsidP="005675F6">
      <w:pPr>
        <w:rPr>
          <w:rFonts w:ascii="Times New Roman" w:hAnsi="Times New Roman" w:cs="Times New Roman"/>
          <w:sz w:val="24"/>
          <w:szCs w:val="24"/>
        </w:rPr>
      </w:pPr>
    </w:p>
    <w:p w14:paraId="16BDA548" w14:textId="7912B5C8" w:rsidR="005675F6" w:rsidRPr="005675F6" w:rsidRDefault="005675F6" w:rsidP="005675F6">
      <w:pPr>
        <w:pStyle w:val="Heading2"/>
        <w:rPr>
          <w:rFonts w:ascii="Times New Roman" w:hAnsi="Times New Roman" w:cs="Times New Roman"/>
          <w:sz w:val="24"/>
          <w:szCs w:val="24"/>
        </w:rPr>
      </w:pPr>
      <w:r w:rsidRPr="005675F6">
        <w:rPr>
          <w:rFonts w:ascii="Times New Roman" w:hAnsi="Times New Roman" w:cs="Times New Roman"/>
          <w:sz w:val="24"/>
          <w:szCs w:val="24"/>
        </w:rPr>
        <w:t>Lone Star College System Policies: Please</w:t>
      </w:r>
      <w:r>
        <w:rPr>
          <w:rFonts w:ascii="Times New Roman" w:hAnsi="Times New Roman" w:cs="Times New Roman"/>
          <w:sz w:val="24"/>
          <w:szCs w:val="24"/>
        </w:rPr>
        <w:t xml:space="preserve"> </w:t>
      </w:r>
      <w:r w:rsidRPr="005675F6">
        <w:rPr>
          <w:rFonts w:ascii="Times New Roman" w:hAnsi="Times New Roman" w:cs="Times New Roman"/>
          <w:sz w:val="24"/>
          <w:szCs w:val="24"/>
        </w:rPr>
        <w:t>use the following link to find ALL LSC policies, procedures, and student success information. It is your personal,</w:t>
      </w:r>
      <w:r>
        <w:rPr>
          <w:rFonts w:ascii="Times New Roman" w:hAnsi="Times New Roman" w:cs="Times New Roman"/>
          <w:sz w:val="24"/>
          <w:szCs w:val="24"/>
        </w:rPr>
        <w:t xml:space="preserve"> </w:t>
      </w:r>
      <w:r w:rsidRPr="005675F6">
        <w:rPr>
          <w:rFonts w:ascii="Times New Roman" w:hAnsi="Times New Roman" w:cs="Times New Roman"/>
          <w:sz w:val="24"/>
          <w:szCs w:val="24"/>
        </w:rPr>
        <w:t>academic, and legal responsibility to know and adhere to the information provided.</w:t>
      </w:r>
    </w:p>
    <w:p w14:paraId="047A6B7D" w14:textId="77777777" w:rsidR="005675F6" w:rsidRPr="005675F6" w:rsidRDefault="006B779F" w:rsidP="005675F6">
      <w:pPr>
        <w:rPr>
          <w:rFonts w:ascii="Times New Roman" w:hAnsi="Times New Roman" w:cs="Times New Roman"/>
          <w:sz w:val="24"/>
          <w:szCs w:val="24"/>
        </w:rPr>
      </w:pPr>
      <w:hyperlink r:id="rId22" w:history="1">
        <w:r w:rsidR="005675F6" w:rsidRPr="005675F6">
          <w:rPr>
            <w:rStyle w:val="Hyperlink"/>
            <w:rFonts w:ascii="Times New Roman" w:hAnsi="Times New Roman"/>
            <w:sz w:val="24"/>
            <w:szCs w:val="24"/>
          </w:rPr>
          <w:t>https://www.lonestar.edu/syllabus-policies</w:t>
        </w:r>
      </w:hyperlink>
    </w:p>
    <w:p w14:paraId="677A53F4" w14:textId="77777777" w:rsidR="005675F6" w:rsidRPr="005675F6" w:rsidRDefault="005675F6" w:rsidP="005675F6">
      <w:pPr>
        <w:rPr>
          <w:rFonts w:ascii="Times New Roman" w:hAnsi="Times New Roman" w:cs="Times New Roman"/>
          <w:sz w:val="24"/>
          <w:szCs w:val="24"/>
        </w:rPr>
      </w:pPr>
    </w:p>
    <w:p w14:paraId="5AF3A4A9" w14:textId="77777777" w:rsidR="005675F6" w:rsidRPr="005675F6" w:rsidRDefault="005675F6" w:rsidP="005675F6">
      <w:pPr>
        <w:pStyle w:val="Heading2"/>
        <w:rPr>
          <w:rFonts w:ascii="Times New Roman" w:hAnsi="Times New Roman" w:cs="Times New Roman"/>
          <w:bCs w:val="0"/>
          <w:sz w:val="24"/>
          <w:szCs w:val="24"/>
          <w:u w:val="single"/>
        </w:rPr>
      </w:pPr>
      <w:r w:rsidRPr="005675F6">
        <w:rPr>
          <w:rFonts w:ascii="Times New Roman" w:hAnsi="Times New Roman" w:cs="Times New Roman"/>
          <w:bCs w:val="0"/>
          <w:color w:val="000000" w:themeColor="text1"/>
          <w:sz w:val="24"/>
          <w:szCs w:val="24"/>
          <w:u w:val="single"/>
        </w:rPr>
        <w:t>Syllabus Disclaimer</w:t>
      </w:r>
    </w:p>
    <w:p w14:paraId="5000CC3F" w14:textId="77777777" w:rsidR="005675F6" w:rsidRPr="005675F6" w:rsidRDefault="005675F6" w:rsidP="005675F6">
      <w:pPr>
        <w:rPr>
          <w:rFonts w:ascii="Times New Roman" w:hAnsi="Times New Roman" w:cs="Times New Roman"/>
          <w:b/>
          <w:bCs/>
          <w:sz w:val="24"/>
          <w:szCs w:val="24"/>
        </w:rPr>
      </w:pPr>
      <w:r w:rsidRPr="005675F6">
        <w:rPr>
          <w:rFonts w:ascii="Times New Roman" w:hAnsi="Times New Roman" w:cs="Times New Roman"/>
          <w:sz w:val="24"/>
          <w:szCs w:val="24"/>
        </w:rPr>
        <w:t xml:space="preserve">It is the instructor’s right to modify the class schedule when necessary and cover course topics as he/she feels is necessary to meet the learning outcomes, therefore this syllabus is subject to change. </w:t>
      </w:r>
    </w:p>
    <w:p w14:paraId="49A87975" w14:textId="77777777" w:rsidR="005675F6" w:rsidRPr="005675F6" w:rsidRDefault="005675F6" w:rsidP="005675F6">
      <w:pPr>
        <w:rPr>
          <w:rFonts w:ascii="Times New Roman" w:hAnsi="Times New Roman" w:cs="Times New Roman"/>
          <w:b/>
          <w:bCs/>
          <w:sz w:val="24"/>
          <w:szCs w:val="24"/>
        </w:rPr>
      </w:pPr>
    </w:p>
    <w:p w14:paraId="5ED9F279" w14:textId="77777777" w:rsidR="00E64316" w:rsidRPr="005675F6" w:rsidRDefault="006B779F">
      <w:pPr>
        <w:rPr>
          <w:rFonts w:ascii="Times New Roman" w:hAnsi="Times New Roman" w:cs="Times New Roman"/>
          <w:sz w:val="24"/>
          <w:szCs w:val="24"/>
        </w:rPr>
      </w:pPr>
    </w:p>
    <w:sectPr w:rsidR="00E64316" w:rsidRPr="005675F6" w:rsidSect="0076137A">
      <w:pgSz w:w="12240" w:h="15840" w:code="1"/>
      <w:pgMar w:top="1440" w:right="1152" w:bottom="864" w:left="990" w:header="720" w:footer="8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0D07B" w14:textId="77777777" w:rsidR="009F374D" w:rsidRDefault="00731E1A">
      <w:r>
        <w:separator/>
      </w:r>
    </w:p>
  </w:endnote>
  <w:endnote w:type="continuationSeparator" w:id="0">
    <w:p w14:paraId="6F4E2A37" w14:textId="77777777" w:rsidR="009F374D" w:rsidRDefault="0073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2BDA0" w14:textId="77777777" w:rsidR="007C093C" w:rsidRDefault="006B7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E9E3" w14:textId="77777777" w:rsidR="00D558C8" w:rsidRPr="00BF0863" w:rsidRDefault="006B779F" w:rsidP="007F2286">
    <w:pPr>
      <w:pStyle w:val="Footer"/>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26C3B" w14:textId="77777777" w:rsidR="003A7A84" w:rsidRPr="00DB4362" w:rsidRDefault="005675F6" w:rsidP="00DB4362">
    <w:pPr>
      <w:pStyle w:val="Footer"/>
      <w:jc w:val="right"/>
      <w:rPr>
        <w:sz w:val="16"/>
        <w:szCs w:val="16"/>
      </w:rPr>
    </w:pPr>
    <w:r>
      <w:rPr>
        <w:sz w:val="16"/>
        <w:szCs w:val="16"/>
      </w:rPr>
      <w:t>Revised 08/16/19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CC2FC" w14:textId="77777777" w:rsidR="009F374D" w:rsidRDefault="00731E1A">
      <w:r>
        <w:separator/>
      </w:r>
    </w:p>
  </w:footnote>
  <w:footnote w:type="continuationSeparator" w:id="0">
    <w:p w14:paraId="7516B780" w14:textId="77777777" w:rsidR="009F374D" w:rsidRDefault="00731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85EE9" w14:textId="77777777" w:rsidR="007C093C" w:rsidRDefault="006B77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CDFEC" w14:textId="77777777" w:rsidR="007C093C" w:rsidRDefault="006B77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4CD4F" w14:textId="77777777" w:rsidR="00E534EB" w:rsidRPr="00D364AA" w:rsidRDefault="006B779F" w:rsidP="00276EBD">
    <w:pPr>
      <w:pStyle w:val="Header"/>
      <w:spacing w:after="1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65289"/>
    <w:multiLevelType w:val="hybridMultilevel"/>
    <w:tmpl w:val="145C8126"/>
    <w:lvl w:ilvl="0" w:tplc="09A08B8A">
      <w:start w:val="1"/>
      <w:numFmt w:val="decimal"/>
      <w:lvlText w:val="%1."/>
      <w:lvlJc w:val="left"/>
      <w:pPr>
        <w:ind w:left="880" w:hanging="360"/>
        <w:jc w:val="left"/>
      </w:pPr>
      <w:rPr>
        <w:rFonts w:ascii="Arial" w:eastAsia="Arial" w:hAnsi="Arial" w:cs="Arial" w:hint="default"/>
        <w:w w:val="100"/>
        <w:sz w:val="28"/>
        <w:szCs w:val="28"/>
      </w:rPr>
    </w:lvl>
    <w:lvl w:ilvl="1" w:tplc="C3960476">
      <w:numFmt w:val="bullet"/>
      <w:lvlText w:val="•"/>
      <w:lvlJc w:val="left"/>
      <w:pPr>
        <w:ind w:left="1754" w:hanging="360"/>
      </w:pPr>
      <w:rPr>
        <w:rFonts w:hint="default"/>
      </w:rPr>
    </w:lvl>
    <w:lvl w:ilvl="2" w:tplc="9A74D1B4">
      <w:numFmt w:val="bullet"/>
      <w:lvlText w:val="•"/>
      <w:lvlJc w:val="left"/>
      <w:pPr>
        <w:ind w:left="2628" w:hanging="360"/>
      </w:pPr>
      <w:rPr>
        <w:rFonts w:hint="default"/>
      </w:rPr>
    </w:lvl>
    <w:lvl w:ilvl="3" w:tplc="7982F756">
      <w:numFmt w:val="bullet"/>
      <w:lvlText w:val="•"/>
      <w:lvlJc w:val="left"/>
      <w:pPr>
        <w:ind w:left="3502" w:hanging="360"/>
      </w:pPr>
      <w:rPr>
        <w:rFonts w:hint="default"/>
      </w:rPr>
    </w:lvl>
    <w:lvl w:ilvl="4" w:tplc="6B1A641A">
      <w:numFmt w:val="bullet"/>
      <w:lvlText w:val="•"/>
      <w:lvlJc w:val="left"/>
      <w:pPr>
        <w:ind w:left="4376" w:hanging="360"/>
      </w:pPr>
      <w:rPr>
        <w:rFonts w:hint="default"/>
      </w:rPr>
    </w:lvl>
    <w:lvl w:ilvl="5" w:tplc="D5C0A134">
      <w:numFmt w:val="bullet"/>
      <w:lvlText w:val="•"/>
      <w:lvlJc w:val="left"/>
      <w:pPr>
        <w:ind w:left="5250" w:hanging="360"/>
      </w:pPr>
      <w:rPr>
        <w:rFonts w:hint="default"/>
      </w:rPr>
    </w:lvl>
    <w:lvl w:ilvl="6" w:tplc="B5F4CA92">
      <w:numFmt w:val="bullet"/>
      <w:lvlText w:val="•"/>
      <w:lvlJc w:val="left"/>
      <w:pPr>
        <w:ind w:left="6124" w:hanging="360"/>
      </w:pPr>
      <w:rPr>
        <w:rFonts w:hint="default"/>
      </w:rPr>
    </w:lvl>
    <w:lvl w:ilvl="7" w:tplc="F06E398C">
      <w:numFmt w:val="bullet"/>
      <w:lvlText w:val="•"/>
      <w:lvlJc w:val="left"/>
      <w:pPr>
        <w:ind w:left="6998" w:hanging="360"/>
      </w:pPr>
      <w:rPr>
        <w:rFonts w:hint="default"/>
      </w:rPr>
    </w:lvl>
    <w:lvl w:ilvl="8" w:tplc="2CB8E78C">
      <w:numFmt w:val="bullet"/>
      <w:lvlText w:val="•"/>
      <w:lvlJc w:val="left"/>
      <w:pPr>
        <w:ind w:left="7872" w:hanging="360"/>
      </w:pPr>
      <w:rPr>
        <w:rFonts w:hint="default"/>
      </w:rPr>
    </w:lvl>
  </w:abstractNum>
  <w:abstractNum w:abstractNumId="1" w15:restartNumberingAfterBreak="0">
    <w:nsid w:val="55490C8A"/>
    <w:multiLevelType w:val="hybridMultilevel"/>
    <w:tmpl w:val="83A26C7A"/>
    <w:lvl w:ilvl="0" w:tplc="E696B100">
      <w:start w:val="1"/>
      <w:numFmt w:val="bullet"/>
      <w:lvlText w:val=""/>
      <w:lvlJc w:val="left"/>
      <w:pPr>
        <w:ind w:left="720" w:hanging="360"/>
      </w:pPr>
      <w:rPr>
        <w:rFonts w:ascii="Symbol" w:hAnsi="Symbol" w:hint="default"/>
      </w:rPr>
    </w:lvl>
    <w:lvl w:ilvl="1" w:tplc="E20A5FB4">
      <w:start w:val="1"/>
      <w:numFmt w:val="bullet"/>
      <w:lvlText w:val="o"/>
      <w:lvlJc w:val="left"/>
      <w:pPr>
        <w:ind w:left="1440" w:hanging="360"/>
      </w:pPr>
      <w:rPr>
        <w:rFonts w:ascii="Courier New" w:hAnsi="Courier New" w:hint="default"/>
      </w:rPr>
    </w:lvl>
    <w:lvl w:ilvl="2" w:tplc="0546BCE0">
      <w:start w:val="1"/>
      <w:numFmt w:val="bullet"/>
      <w:lvlText w:val=""/>
      <w:lvlJc w:val="left"/>
      <w:pPr>
        <w:ind w:left="2160" w:hanging="360"/>
      </w:pPr>
      <w:rPr>
        <w:rFonts w:ascii="Wingdings" w:hAnsi="Wingdings" w:hint="default"/>
      </w:rPr>
    </w:lvl>
    <w:lvl w:ilvl="3" w:tplc="6F7427E4">
      <w:start w:val="1"/>
      <w:numFmt w:val="bullet"/>
      <w:lvlText w:val=""/>
      <w:lvlJc w:val="left"/>
      <w:pPr>
        <w:ind w:left="2880" w:hanging="360"/>
      </w:pPr>
      <w:rPr>
        <w:rFonts w:ascii="Symbol" w:hAnsi="Symbol" w:hint="default"/>
      </w:rPr>
    </w:lvl>
    <w:lvl w:ilvl="4" w:tplc="AE1AC032">
      <w:start w:val="1"/>
      <w:numFmt w:val="bullet"/>
      <w:lvlText w:val="o"/>
      <w:lvlJc w:val="left"/>
      <w:pPr>
        <w:ind w:left="3600" w:hanging="360"/>
      </w:pPr>
      <w:rPr>
        <w:rFonts w:ascii="Courier New" w:hAnsi="Courier New" w:hint="default"/>
      </w:rPr>
    </w:lvl>
    <w:lvl w:ilvl="5" w:tplc="FA24E65A">
      <w:start w:val="1"/>
      <w:numFmt w:val="bullet"/>
      <w:lvlText w:val=""/>
      <w:lvlJc w:val="left"/>
      <w:pPr>
        <w:ind w:left="4320" w:hanging="360"/>
      </w:pPr>
      <w:rPr>
        <w:rFonts w:ascii="Wingdings" w:hAnsi="Wingdings" w:hint="default"/>
      </w:rPr>
    </w:lvl>
    <w:lvl w:ilvl="6" w:tplc="95A8F87C">
      <w:start w:val="1"/>
      <w:numFmt w:val="bullet"/>
      <w:lvlText w:val=""/>
      <w:lvlJc w:val="left"/>
      <w:pPr>
        <w:ind w:left="5040" w:hanging="360"/>
      </w:pPr>
      <w:rPr>
        <w:rFonts w:ascii="Symbol" w:hAnsi="Symbol" w:hint="default"/>
      </w:rPr>
    </w:lvl>
    <w:lvl w:ilvl="7" w:tplc="68367EEA">
      <w:start w:val="1"/>
      <w:numFmt w:val="bullet"/>
      <w:lvlText w:val="o"/>
      <w:lvlJc w:val="left"/>
      <w:pPr>
        <w:ind w:left="5760" w:hanging="360"/>
      </w:pPr>
      <w:rPr>
        <w:rFonts w:ascii="Courier New" w:hAnsi="Courier New" w:hint="default"/>
      </w:rPr>
    </w:lvl>
    <w:lvl w:ilvl="8" w:tplc="44549AFC">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F6"/>
    <w:rsid w:val="004B598D"/>
    <w:rsid w:val="005675F6"/>
    <w:rsid w:val="006B779F"/>
    <w:rsid w:val="00731E1A"/>
    <w:rsid w:val="009F374D"/>
    <w:rsid w:val="00DF7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AEAE2"/>
  <w15:chartTrackingRefBased/>
  <w15:docId w15:val="{5E54A2C6-A449-4CEF-B63D-EE2A7A70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5F6"/>
    <w:pPr>
      <w:spacing w:after="0" w:line="240" w:lineRule="auto"/>
    </w:pPr>
    <w:rPr>
      <w:rFonts w:ascii="Arial" w:eastAsia="Times New Roman" w:hAnsi="Arial" w:cs="Arial"/>
      <w:sz w:val="20"/>
      <w:szCs w:val="20"/>
    </w:rPr>
  </w:style>
  <w:style w:type="paragraph" w:styleId="Heading1">
    <w:name w:val="heading 1"/>
    <w:basedOn w:val="Normal"/>
    <w:next w:val="Normal"/>
    <w:link w:val="Heading1Char"/>
    <w:uiPriority w:val="99"/>
    <w:qFormat/>
    <w:rsid w:val="005675F6"/>
    <w:pPr>
      <w:outlineLvl w:val="0"/>
    </w:pPr>
    <w:rPr>
      <w:sz w:val="28"/>
      <w:szCs w:val="28"/>
      <w:u w:val="single"/>
    </w:rPr>
  </w:style>
  <w:style w:type="paragraph" w:styleId="Heading2">
    <w:name w:val="heading 2"/>
    <w:basedOn w:val="Normal"/>
    <w:next w:val="Normal"/>
    <w:link w:val="Heading2Char"/>
    <w:uiPriority w:val="99"/>
    <w:qFormat/>
    <w:rsid w:val="005675F6"/>
    <w:pPr>
      <w:keepNext/>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75F6"/>
    <w:rPr>
      <w:rFonts w:ascii="Arial" w:eastAsia="Times New Roman" w:hAnsi="Arial" w:cs="Arial"/>
      <w:sz w:val="28"/>
      <w:szCs w:val="28"/>
      <w:u w:val="single"/>
    </w:rPr>
  </w:style>
  <w:style w:type="character" w:customStyle="1" w:styleId="Heading2Char">
    <w:name w:val="Heading 2 Char"/>
    <w:basedOn w:val="DefaultParagraphFont"/>
    <w:link w:val="Heading2"/>
    <w:uiPriority w:val="99"/>
    <w:rsid w:val="005675F6"/>
    <w:rPr>
      <w:rFonts w:ascii="Arial" w:eastAsia="Times New Roman" w:hAnsi="Arial" w:cs="Arial"/>
      <w:b/>
      <w:bCs/>
      <w:color w:val="000000"/>
      <w:sz w:val="20"/>
      <w:szCs w:val="20"/>
    </w:rPr>
  </w:style>
  <w:style w:type="paragraph" w:styleId="BodyText">
    <w:name w:val="Body Text"/>
    <w:basedOn w:val="Normal"/>
    <w:link w:val="BodyTextChar"/>
    <w:uiPriority w:val="99"/>
    <w:rsid w:val="005675F6"/>
    <w:pPr>
      <w:pBdr>
        <w:top w:val="single" w:sz="4" w:space="1" w:color="auto"/>
      </w:pBdr>
    </w:pPr>
    <w:rPr>
      <w:rFonts w:ascii="Tahoma" w:hAnsi="Tahoma" w:cs="Tahoma"/>
    </w:rPr>
  </w:style>
  <w:style w:type="character" w:customStyle="1" w:styleId="BodyTextChar">
    <w:name w:val="Body Text Char"/>
    <w:basedOn w:val="DefaultParagraphFont"/>
    <w:link w:val="BodyText"/>
    <w:uiPriority w:val="99"/>
    <w:rsid w:val="005675F6"/>
    <w:rPr>
      <w:rFonts w:ascii="Tahoma" w:eastAsia="Times New Roman" w:hAnsi="Tahoma" w:cs="Tahoma"/>
      <w:sz w:val="20"/>
      <w:szCs w:val="20"/>
    </w:rPr>
  </w:style>
  <w:style w:type="character" w:styleId="Hyperlink">
    <w:name w:val="Hyperlink"/>
    <w:basedOn w:val="DefaultParagraphFont"/>
    <w:uiPriority w:val="99"/>
    <w:rsid w:val="005675F6"/>
    <w:rPr>
      <w:rFonts w:cs="Times New Roman"/>
      <w:color w:val="0000FF"/>
      <w:u w:val="single"/>
    </w:rPr>
  </w:style>
  <w:style w:type="paragraph" w:styleId="Header">
    <w:name w:val="header"/>
    <w:basedOn w:val="Normal"/>
    <w:link w:val="HeaderChar"/>
    <w:uiPriority w:val="99"/>
    <w:unhideWhenUsed/>
    <w:rsid w:val="005675F6"/>
    <w:pPr>
      <w:tabs>
        <w:tab w:val="center" w:pos="4680"/>
        <w:tab w:val="right" w:pos="9360"/>
      </w:tabs>
    </w:pPr>
  </w:style>
  <w:style w:type="character" w:customStyle="1" w:styleId="HeaderChar">
    <w:name w:val="Header Char"/>
    <w:basedOn w:val="DefaultParagraphFont"/>
    <w:link w:val="Header"/>
    <w:uiPriority w:val="99"/>
    <w:rsid w:val="005675F6"/>
    <w:rPr>
      <w:rFonts w:ascii="Arial" w:eastAsia="Times New Roman" w:hAnsi="Arial" w:cs="Arial"/>
      <w:sz w:val="20"/>
      <w:szCs w:val="20"/>
    </w:rPr>
  </w:style>
  <w:style w:type="paragraph" w:styleId="Footer">
    <w:name w:val="footer"/>
    <w:basedOn w:val="Normal"/>
    <w:link w:val="FooterChar"/>
    <w:uiPriority w:val="99"/>
    <w:unhideWhenUsed/>
    <w:rsid w:val="005675F6"/>
    <w:pPr>
      <w:tabs>
        <w:tab w:val="center" w:pos="4680"/>
        <w:tab w:val="right" w:pos="9360"/>
      </w:tabs>
    </w:pPr>
  </w:style>
  <w:style w:type="character" w:customStyle="1" w:styleId="FooterChar">
    <w:name w:val="Footer Char"/>
    <w:basedOn w:val="DefaultParagraphFont"/>
    <w:link w:val="Footer"/>
    <w:uiPriority w:val="99"/>
    <w:rsid w:val="005675F6"/>
    <w:rPr>
      <w:rFonts w:ascii="Arial" w:eastAsia="Times New Roman" w:hAnsi="Arial" w:cs="Arial"/>
      <w:sz w:val="20"/>
      <w:szCs w:val="20"/>
    </w:rPr>
  </w:style>
  <w:style w:type="paragraph" w:styleId="ListParagraph">
    <w:name w:val="List Paragraph"/>
    <w:basedOn w:val="Normal"/>
    <w:uiPriority w:val="34"/>
    <w:qFormat/>
    <w:rsid w:val="005675F6"/>
    <w:pPr>
      <w:spacing w:after="200" w:line="276" w:lineRule="auto"/>
      <w:ind w:left="720"/>
    </w:pPr>
    <w:rPr>
      <w:rFonts w:ascii="Calibri" w:eastAsiaTheme="minorHAnsi" w:hAnsi="Calibri"/>
      <w:sz w:val="22"/>
      <w:szCs w:val="22"/>
    </w:rPr>
  </w:style>
  <w:style w:type="table" w:styleId="TableGrid">
    <w:name w:val="Table Grid"/>
    <w:basedOn w:val="TableNormal"/>
    <w:uiPriority w:val="39"/>
    <w:rsid w:val="00567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file:///C:/Users/sarazapata/AppData/Local/Microsoft/Windows/INetCache/Content.Outlook/23B4PS54/COVID%2019%20Syllabus%20Statement%20Revised%208-5v2_8.11.2020.docx" TargetMode="External"/><Relationship Id="rId3" Type="http://schemas.openxmlformats.org/officeDocument/2006/relationships/customXml" Target="../customXml/item3.xml"/><Relationship Id="rId21" Type="http://schemas.openxmlformats.org/officeDocument/2006/relationships/hyperlink" Target="http://www.lonestar.edu/lscs-catalog.htm"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lonestar.edu/Student-Resources.htm" TargetMode="External"/><Relationship Id="rId2" Type="http://schemas.openxmlformats.org/officeDocument/2006/relationships/customXml" Target="../customXml/item2.xml"/><Relationship Id="rId16" Type="http://schemas.openxmlformats.org/officeDocument/2006/relationships/hyperlink" Target="http://www.lonestar.edu/examschedule.htm" TargetMode="External"/><Relationship Id="rId20" Type="http://schemas.openxmlformats.org/officeDocument/2006/relationships/hyperlink" Target="http://www.lonestar.edu/departments/advising/LSCS_Student_Handbook_Web.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file:///C:/Users/sarazapata/AppData/Local/Microsoft/Windows/INetCache/Content.Outlook/23B4PS54/COVID%2019%20Syllabus%20Statement%20Revised%208-5v2_8.11.2020.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www.lonestar.edu/syllabus-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AEFBE922FDB14FB025CBD517F63D12" ma:contentTypeVersion="13" ma:contentTypeDescription="Create a new document." ma:contentTypeScope="" ma:versionID="bf513cf0c296b83e9e7742e1db77ff96">
  <xsd:schema xmlns:xsd="http://www.w3.org/2001/XMLSchema" xmlns:xs="http://www.w3.org/2001/XMLSchema" xmlns:p="http://schemas.microsoft.com/office/2006/metadata/properties" xmlns:ns3="a985c3d5-bbea-4e32-95b1-f2950fbdde5e" xmlns:ns4="cda6d69d-fcc0-42de-a2eb-e9a17a40b415" targetNamespace="http://schemas.microsoft.com/office/2006/metadata/properties" ma:root="true" ma:fieldsID="55290daf5cb66e836bc93c97339fad8a" ns3:_="" ns4:_="">
    <xsd:import namespace="a985c3d5-bbea-4e32-95b1-f2950fbdde5e"/>
    <xsd:import namespace="cda6d69d-fcc0-42de-a2eb-e9a17a40b41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5c3d5-bbea-4e32-95b1-f2950fbdde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a6d69d-fcc0-42de-a2eb-e9a17a40b4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401982-1C3C-4437-8649-F4D7D840E15E}">
  <ds:schemaRefs>
    <ds:schemaRef ds:uri="http://schemas.microsoft.com/sharepoint/v3/contenttype/forms"/>
  </ds:schemaRefs>
</ds:datastoreItem>
</file>

<file path=customXml/itemProps2.xml><?xml version="1.0" encoding="utf-8"?>
<ds:datastoreItem xmlns:ds="http://schemas.openxmlformats.org/officeDocument/2006/customXml" ds:itemID="{8C98203E-1B93-4429-87C7-71EAB3DFCB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F11B4F-0182-4BB1-9C69-094B71A1A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5c3d5-bbea-4e32-95b1-f2950fbdde5e"/>
    <ds:schemaRef ds:uri="cda6d69d-fcc0-42de-a2eb-e9a17a40b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2409</Words>
  <Characters>13736</Characters>
  <Application>Microsoft Office Word</Application>
  <DocSecurity>0</DocSecurity>
  <Lines>114</Lines>
  <Paragraphs>32</Paragraphs>
  <ScaleCrop>false</ScaleCrop>
  <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Kimberlee Ball</dc:creator>
  <cp:keywords/>
  <dc:description/>
  <cp:lastModifiedBy>Kimberlee Ball</cp:lastModifiedBy>
  <cp:revision>3</cp:revision>
  <dcterms:created xsi:type="dcterms:W3CDTF">2020-11-20T17:31:00Z</dcterms:created>
  <dcterms:modified xsi:type="dcterms:W3CDTF">2020-11-22T16:43:00Z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0x0101006FAEFBE922FDB14FB025CBD517F63D12</vt:lpwstr>
  </property>
</Properties>
</file>