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755B" w14:textId="5F191218" w:rsidR="00963444" w:rsidRDefault="00963444" w:rsidP="00963444">
      <w:pPr>
        <w:pStyle w:val="Heading1"/>
        <w:jc w:val="center"/>
      </w:pPr>
      <w:r>
        <w:rPr>
          <w:noProof/>
        </w:rPr>
        <w:drawing>
          <wp:inline distT="0" distB="0" distL="0" distR="0" wp14:anchorId="5FD81E59" wp14:editId="6D678E9B">
            <wp:extent cx="5486400" cy="2259965"/>
            <wp:effectExtent l="0" t="0" r="0" b="6985"/>
            <wp:docPr id="181514660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46602" name="Picture 1" descr="A black text on a white background&#10;&#10;AI-generated content may be incorrect."/>
                    <pic:cNvPicPr/>
                  </pic:nvPicPr>
                  <pic:blipFill>
                    <a:blip r:embed="rId6"/>
                    <a:stretch>
                      <a:fillRect/>
                    </a:stretch>
                  </pic:blipFill>
                  <pic:spPr>
                    <a:xfrm>
                      <a:off x="0" y="0"/>
                      <a:ext cx="5486400" cy="2259965"/>
                    </a:xfrm>
                    <a:prstGeom prst="rect">
                      <a:avLst/>
                    </a:prstGeom>
                  </pic:spPr>
                </pic:pic>
              </a:graphicData>
            </a:graphic>
          </wp:inline>
        </w:drawing>
      </w:r>
    </w:p>
    <w:p w14:paraId="240005EA" w14:textId="48755004" w:rsidR="004F77F8" w:rsidRDefault="0053634C">
      <w:pPr>
        <w:pStyle w:val="Heading1"/>
      </w:pPr>
      <w:r>
        <w:t>Meeting Minutes: Student Fee Advisory Committee (SFAC) Budget Review</w:t>
      </w:r>
    </w:p>
    <w:p w14:paraId="2FEFAB10" w14:textId="77777777" w:rsidR="004F77F8" w:rsidRDefault="0053634C">
      <w:r>
        <w:t>Date: June 5, 2025 (Via WebEx)</w:t>
      </w:r>
    </w:p>
    <w:p w14:paraId="1882627A" w14:textId="77777777" w:rsidR="004F77F8" w:rsidRDefault="0053634C">
      <w:r>
        <w:t>Time: 2:00 PM – 3:24 PM</w:t>
      </w:r>
    </w:p>
    <w:p w14:paraId="5D0897BE" w14:textId="77777777" w:rsidR="004F77F8" w:rsidRDefault="004F77F8"/>
    <w:p w14:paraId="2DB2416C" w14:textId="77777777" w:rsidR="004F77F8" w:rsidRDefault="0053634C">
      <w:pPr>
        <w:pStyle w:val="Heading2"/>
      </w:pPr>
      <w:r>
        <w:t>Attendees:</w:t>
      </w:r>
    </w:p>
    <w:p w14:paraId="2A848734" w14:textId="77777777" w:rsidR="004F77F8" w:rsidRDefault="0053634C">
      <w:pPr>
        <w:pStyle w:val="ListBullet"/>
      </w:pPr>
      <w:r>
        <w:t>Committee Chair: Fredrick Antwine – Present</w:t>
      </w:r>
    </w:p>
    <w:p w14:paraId="3943ADDB" w14:textId="52B16CBB" w:rsidR="004F77F8" w:rsidRDefault="0053634C">
      <w:pPr>
        <w:pStyle w:val="ListBullet"/>
      </w:pPr>
      <w:r>
        <w:t>Committee Co-Chair: Professor Wood</w:t>
      </w:r>
      <w:r w:rsidR="002D3317">
        <w:t>row</w:t>
      </w:r>
      <w:r>
        <w:t xml:space="preserve"> McClendon – Present</w:t>
      </w:r>
    </w:p>
    <w:p w14:paraId="74718DD6" w14:textId="77777777" w:rsidR="004F77F8" w:rsidRDefault="0053634C">
      <w:pPr>
        <w:pStyle w:val="ListBullet"/>
      </w:pPr>
      <w:r>
        <w:t>Student Rep: Andrew Gonzalez – Present</w:t>
      </w:r>
    </w:p>
    <w:p w14:paraId="3639D3DD" w14:textId="77777777" w:rsidR="002D3317" w:rsidRDefault="002D3317" w:rsidP="002D3317">
      <w:pPr>
        <w:pStyle w:val="ListBullet"/>
      </w:pPr>
      <w:r>
        <w:t xml:space="preserve">Staff Member: Alexis Scott- Absent  </w:t>
      </w:r>
    </w:p>
    <w:p w14:paraId="63819FF3" w14:textId="77777777" w:rsidR="002D3317" w:rsidRDefault="002D3317" w:rsidP="002D3317">
      <w:pPr>
        <w:pStyle w:val="ListBullet"/>
      </w:pPr>
      <w:r>
        <w:t xml:space="preserve">Student Rep: Andres Aparicio-Present </w:t>
      </w:r>
    </w:p>
    <w:p w14:paraId="7EE215E0" w14:textId="77777777" w:rsidR="002D3317" w:rsidRDefault="002D3317" w:rsidP="002D3317">
      <w:pPr>
        <w:pStyle w:val="ListBullet"/>
      </w:pPr>
      <w:r>
        <w:t xml:space="preserve">Student Rep: Ayah Oraikat-Present  </w:t>
      </w:r>
    </w:p>
    <w:p w14:paraId="426E2218" w14:textId="77777777" w:rsidR="002D3317" w:rsidRDefault="002D3317" w:rsidP="002D3317">
      <w:pPr>
        <w:pStyle w:val="ListBullet"/>
      </w:pPr>
      <w:r>
        <w:t xml:space="preserve">Student Rep: Jesus Maneiro-Absent  </w:t>
      </w:r>
    </w:p>
    <w:p w14:paraId="161EC5F8" w14:textId="77777777" w:rsidR="002D3317" w:rsidRDefault="002D3317" w:rsidP="002D3317">
      <w:pPr>
        <w:pStyle w:val="ListBullet"/>
      </w:pPr>
      <w:r>
        <w:t xml:space="preserve">Student Rep: Alan Giron-Pineda-Graduated (Vacancy to be filled) </w:t>
      </w:r>
    </w:p>
    <w:p w14:paraId="359D6701" w14:textId="77777777" w:rsidR="002D3317" w:rsidRDefault="002D3317" w:rsidP="002D3317">
      <w:pPr>
        <w:pStyle w:val="ListBullet"/>
      </w:pPr>
      <w:r>
        <w:t xml:space="preserve">Student Rep: Rodrigo Mendez Santos-Present  </w:t>
      </w:r>
    </w:p>
    <w:p w14:paraId="6BB069AA" w14:textId="31A911E1" w:rsidR="004F77F8" w:rsidRDefault="0053634C">
      <w:pPr>
        <w:pStyle w:val="ListBullet"/>
      </w:pPr>
      <w:r>
        <w:t xml:space="preserve">Staff Advisor: </w:t>
      </w:r>
      <w:r w:rsidR="002D3317">
        <w:t xml:space="preserve">Dr. </w:t>
      </w:r>
      <w:r>
        <w:t xml:space="preserve">Shalandria </w:t>
      </w:r>
      <w:r w:rsidR="002D3317">
        <w:t xml:space="preserve">“Dana” </w:t>
      </w:r>
      <w:r>
        <w:t>Jones – Present</w:t>
      </w:r>
    </w:p>
    <w:p w14:paraId="69D2A015" w14:textId="77777777" w:rsidR="004F77F8" w:rsidRDefault="0053634C">
      <w:pPr>
        <w:pStyle w:val="Heading2"/>
      </w:pPr>
      <w:r>
        <w:t>Call to Order and Attendance:</w:t>
      </w:r>
    </w:p>
    <w:p w14:paraId="50543340" w14:textId="57E72C38" w:rsidR="004F77F8" w:rsidRDefault="002D3317">
      <w:r>
        <w:t xml:space="preserve">Staff Advisor: Dr. Shalandria “Dana” Jones </w:t>
      </w:r>
      <w:r w:rsidR="0053634C">
        <w:t>called the meeting to order at 2:0</w:t>
      </w:r>
      <w:r>
        <w:t>7</w:t>
      </w:r>
      <w:r w:rsidR="0053634C">
        <w:t xml:space="preserve"> PM. A roll call was conducted by Dr. Jones, confirming quorum. Despite feeling unwell, Dr. Jones expressed her enthusiasm and reviewed the agenda, noting the purpose of reviewing allocation requests from registered student organizations (RSOs).</w:t>
      </w:r>
    </w:p>
    <w:p w14:paraId="493EEE20" w14:textId="77777777" w:rsidR="004F77F8" w:rsidRDefault="0053634C">
      <w:pPr>
        <w:pStyle w:val="Heading2"/>
      </w:pPr>
      <w:r>
        <w:t>Review of Active Clubs and Allocation Requests:</w:t>
      </w:r>
    </w:p>
    <w:p w14:paraId="0E420D3B" w14:textId="214E92BF" w:rsidR="004F77F8" w:rsidRDefault="0053634C">
      <w:r>
        <w:t>Dr. Jones confirmed the following active RSOs for the Spring 2025 semester: Student Government Association (SGA), Campus Christian Club (CCC), eSports Club, Business Management Club,</w:t>
      </w:r>
      <w:r w:rsidR="002D3317">
        <w:t xml:space="preserve"> Dungeons and Dragons, Phi Theta Kappa (PTK),</w:t>
      </w:r>
      <w:r>
        <w:t xml:space="preserve"> Sisters Aspiring Greatness through Education</w:t>
      </w:r>
      <w:r w:rsidR="002D3317">
        <w:t xml:space="preserve"> (SAGE) and Latin American Student Organization (LASO)  </w:t>
      </w:r>
      <w:r>
        <w:t>.</w:t>
      </w:r>
    </w:p>
    <w:p w14:paraId="17024E7A" w14:textId="479C2F85" w:rsidR="004F77F8" w:rsidRDefault="0053634C">
      <w:r>
        <w:t xml:space="preserve">She noted that per SFAC protocol, RSOs </w:t>
      </w:r>
      <w:r w:rsidR="002D3317">
        <w:t xml:space="preserve">who do not submit an Allocation Request form by the required semester deadline, </w:t>
      </w:r>
      <w:r>
        <w:t xml:space="preserve">are awarded $250 at the start of the fall semester—$125 allocated toward supplies and $125 toward </w:t>
      </w:r>
      <w:r>
        <w:lastRenderedPageBreak/>
        <w:t>official functions</w:t>
      </w:r>
      <w:r w:rsidR="002D3317">
        <w:t xml:space="preserve"> (meals/snacks)</w:t>
      </w:r>
      <w:r>
        <w:t>. Only three formal allocation requests were received: Campus Christian Club, SAGE, and SGA.</w:t>
      </w:r>
    </w:p>
    <w:p w14:paraId="4E896115" w14:textId="77777777" w:rsidR="004F77F8" w:rsidRDefault="0053634C">
      <w:pPr>
        <w:pStyle w:val="Heading2"/>
      </w:pPr>
      <w:r>
        <w:t>Presentation by SAGE:</w:t>
      </w:r>
    </w:p>
    <w:p w14:paraId="075E3667" w14:textId="77777777" w:rsidR="004F77F8" w:rsidRDefault="0053634C">
      <w:r>
        <w:t>Request: $1,000</w:t>
      </w:r>
    </w:p>
    <w:p w14:paraId="4459C3BE" w14:textId="77777777" w:rsidR="004F77F8" w:rsidRDefault="0053634C">
      <w:r>
        <w:t>Purpose: Induction ceremony, end-of-year trip, organizational attire, and member programming.</w:t>
      </w:r>
    </w:p>
    <w:p w14:paraId="42B71DF3" w14:textId="77777777" w:rsidR="004F77F8" w:rsidRDefault="0053634C">
      <w:r>
        <w:t>Discussion: Dr. Jones emphasized SAGE’s robust programming and the advisor's commitment, despite personal financial contributions.</w:t>
      </w:r>
    </w:p>
    <w:p w14:paraId="0604C986" w14:textId="77777777" w:rsidR="004F77F8" w:rsidRDefault="0053634C">
      <w:r>
        <w:t>Outcome: Committee members affirmed the value of SAGE’s initiatives. Motion approved to fund $1,000 as requested.</w:t>
      </w:r>
    </w:p>
    <w:p w14:paraId="00B3CFC8" w14:textId="77777777" w:rsidR="004F77F8" w:rsidRDefault="0053634C">
      <w:pPr>
        <w:pStyle w:val="Heading2"/>
      </w:pPr>
      <w:r>
        <w:t>Presentation by Campus Christian Club (CCC):</w:t>
      </w:r>
    </w:p>
    <w:p w14:paraId="0D36E4AE" w14:textId="77777777" w:rsidR="004F77F8" w:rsidRDefault="0053634C">
      <w:r>
        <w:t>Request: Funding for weekly Bible studies, conference attendance, snacks, and guest speaker gifts.</w:t>
      </w:r>
    </w:p>
    <w:p w14:paraId="0DEFA375" w14:textId="77777777" w:rsidR="004F77F8" w:rsidRDefault="0053634C">
      <w:r>
        <w:t>Discussion: Professor Kraft joined the meeting to provide clarification on conference needs and guest speakers. Dr. Jones recommended that the Office of Student Life assist with certain event expenses.</w:t>
      </w:r>
    </w:p>
    <w:p w14:paraId="3D5E7FFB" w14:textId="12EA1013" w:rsidR="004F77F8" w:rsidRDefault="0053634C">
      <w:r>
        <w:t>Outcome: After deliberation, the committee revised and approved a budget with the following adjustments:</w:t>
      </w:r>
      <w:r>
        <w:br/>
        <w:t>- Reduced budget for snacks and promotional items</w:t>
      </w:r>
      <w:r>
        <w:br/>
        <w:t>- $500 allocated toward conference support with potential for future requests</w:t>
      </w:r>
      <w:r>
        <w:br/>
        <w:t>Final Allocation: Approved unanimously with revision in the amount of $5050.00.</w:t>
      </w:r>
    </w:p>
    <w:p w14:paraId="6D60926A" w14:textId="77777777" w:rsidR="004F77F8" w:rsidRDefault="0053634C">
      <w:pPr>
        <w:pStyle w:val="Heading2"/>
      </w:pPr>
      <w:r>
        <w:t>Presentation by Student Government Association (SGA):</w:t>
      </w:r>
    </w:p>
    <w:p w14:paraId="2CDDE6F1" w14:textId="77777777" w:rsidR="004F77F8" w:rsidRDefault="0053634C">
      <w:r>
        <w:t>Request: Budget support for entertainers, supplies, and conference memberships (including a proposed Washington, D.C. trip).</w:t>
      </w:r>
    </w:p>
    <w:p w14:paraId="57F17DE5" w14:textId="77777777" w:rsidR="004F77F8" w:rsidRDefault="0053634C">
      <w:r>
        <w:t>Discussion: Chairperson Antwine and the committee discussed the high cost of the proposed trip and recommended modifications.</w:t>
      </w:r>
    </w:p>
    <w:p w14:paraId="6677ABEE" w14:textId="77777777" w:rsidR="004F77F8" w:rsidRDefault="0053634C">
      <w:r>
        <w:t>Outcome: The committee unanimously approved a revised budget totaling $8,500, with the understanding that SGA may return with additional requests supported by documentation.</w:t>
      </w:r>
    </w:p>
    <w:p w14:paraId="180BBF53" w14:textId="77777777" w:rsidR="004F77F8" w:rsidRDefault="0053634C">
      <w:pPr>
        <w:pStyle w:val="Heading2"/>
      </w:pPr>
      <w:r>
        <w:t>Review of Remaining RSOs:</w:t>
      </w:r>
    </w:p>
    <w:p w14:paraId="15B7A248" w14:textId="77777777" w:rsidR="004F77F8" w:rsidRDefault="0053634C">
      <w:r>
        <w:t>Dr. Jones reviewed the allocation process for RSOs that did not submit detailed requests. Per protocol, each remaining active club will receive a baseline allocation of $250 ($125 for supplies and $125 for official functions).</w:t>
      </w:r>
    </w:p>
    <w:p w14:paraId="40D95070" w14:textId="77777777" w:rsidR="004F77F8" w:rsidRDefault="0053634C">
      <w:r>
        <w:t>Outcome: The committee agreed to allocate $250 to each qualifying club.</w:t>
      </w:r>
    </w:p>
    <w:p w14:paraId="6BEFBFF0" w14:textId="77777777" w:rsidR="004F77F8" w:rsidRDefault="0053634C">
      <w:pPr>
        <w:pStyle w:val="Heading2"/>
      </w:pPr>
      <w:r>
        <w:t>Final Budget Adjustments and Adjournment:</w:t>
      </w:r>
    </w:p>
    <w:p w14:paraId="67A33F90" w14:textId="77777777" w:rsidR="004F77F8" w:rsidRDefault="0053634C">
      <w:r>
        <w:t>Dr. Jones highlighted the final budget modifications and noted the inclusion of funding for a part-time coordinator. The committee discussed the presentation of the final budget to Dr. Wright and Dr. Moss for review.</w:t>
      </w:r>
    </w:p>
    <w:p w14:paraId="7CCA6E5F" w14:textId="77777777" w:rsidR="004F77F8" w:rsidRDefault="0053634C">
      <w:r>
        <w:t>Closing Remarks: Dr. Jones expressed her appreciation for the committee’s diligence and commitment to student engagement.</w:t>
      </w:r>
    </w:p>
    <w:p w14:paraId="7CF92466" w14:textId="77777777" w:rsidR="004F77F8" w:rsidRDefault="0053634C">
      <w:r>
        <w:t>Adjournment: The meeting adjourned at 3:24 PM.</w:t>
      </w:r>
    </w:p>
    <w:sectPr w:rsidR="004F77F8" w:rsidSect="008272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6318674">
    <w:abstractNumId w:val="8"/>
  </w:num>
  <w:num w:numId="2" w16cid:durableId="1001851705">
    <w:abstractNumId w:val="6"/>
  </w:num>
  <w:num w:numId="3" w16cid:durableId="945575685">
    <w:abstractNumId w:val="5"/>
  </w:num>
  <w:num w:numId="4" w16cid:durableId="1628195147">
    <w:abstractNumId w:val="4"/>
  </w:num>
  <w:num w:numId="5" w16cid:durableId="2131968120">
    <w:abstractNumId w:val="7"/>
  </w:num>
  <w:num w:numId="6" w16cid:durableId="1893686854">
    <w:abstractNumId w:val="3"/>
  </w:num>
  <w:num w:numId="7" w16cid:durableId="392461035">
    <w:abstractNumId w:val="2"/>
  </w:num>
  <w:num w:numId="8" w16cid:durableId="2106416276">
    <w:abstractNumId w:val="1"/>
  </w:num>
  <w:num w:numId="9" w16cid:durableId="158506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D3317"/>
    <w:rsid w:val="00326F90"/>
    <w:rsid w:val="004F77F8"/>
    <w:rsid w:val="0053634C"/>
    <w:rsid w:val="00827238"/>
    <w:rsid w:val="008B778F"/>
    <w:rsid w:val="0096344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23A64"/>
  <w14:defaultImageDpi w14:val="330"/>
  <w15:docId w15:val="{CC8BBC00-7AC9-4455-9643-7F0BEC7C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0016">
      <w:bodyDiv w:val="1"/>
      <w:marLeft w:val="0"/>
      <w:marRight w:val="0"/>
      <w:marTop w:val="0"/>
      <w:marBottom w:val="0"/>
      <w:divBdr>
        <w:top w:val="none" w:sz="0" w:space="0" w:color="auto"/>
        <w:left w:val="none" w:sz="0" w:space="0" w:color="auto"/>
        <w:bottom w:val="none" w:sz="0" w:space="0" w:color="auto"/>
        <w:right w:val="none" w:sz="0" w:space="0" w:color="auto"/>
      </w:divBdr>
    </w:div>
    <w:div w:id="1600792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C6ACBD18DCF748996D53EB958BA2A3" ma:contentTypeVersion="15" ma:contentTypeDescription="Create a new document." ma:contentTypeScope="" ma:versionID="4c20f83a99bdfea44faeb16aa82d9e4d">
  <xsd:schema xmlns:xsd="http://www.w3.org/2001/XMLSchema" xmlns:xs="http://www.w3.org/2001/XMLSchema" xmlns:p="http://schemas.microsoft.com/office/2006/metadata/properties" xmlns:ns2="3cfbd0b3-1723-4ff1-80db-049d9c3d5a31" xmlns:ns3="1ebf8f6a-6f78-4cd1-8c92-d8b7e1b447df" targetNamespace="http://schemas.microsoft.com/office/2006/metadata/properties" ma:root="true" ma:fieldsID="6645d25d30a41769826a8226457f8ad9" ns2:_="" ns3:_="">
    <xsd:import namespace="3cfbd0b3-1723-4ff1-80db-049d9c3d5a31"/>
    <xsd:import namespace="1ebf8f6a-6f78-4cd1-8c92-d8b7e1b447d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d0b3-1723-4ff1-80db-049d9c3d5a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69ece0-8aaf-4beb-a3b0-84288667e33a}" ma:internalName="TaxCatchAll" ma:showField="CatchAllData" ma:web="3cfbd0b3-1723-4ff1-80db-049d9c3d5a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bf8f6a-6f78-4cd1-8c92-d8b7e1b447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eab8fc-e8a7-41ca-9871-ec939eddb845"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cfbd0b3-1723-4ff1-80db-049d9c3d5a31">EA3KPXM5Z24Q-1529825237-328</_dlc_DocId>
    <TaxCatchAll xmlns="3cfbd0b3-1723-4ff1-80db-049d9c3d5a31" xsi:nil="true"/>
    <lcf76f155ced4ddcb4097134ff3c332f xmlns="1ebf8f6a-6f78-4cd1-8c92-d8b7e1b447df">
      <Terms xmlns="http://schemas.microsoft.com/office/infopath/2007/PartnerControls"/>
    </lcf76f155ced4ddcb4097134ff3c332f>
    <_dlc_DocIdUrl xmlns="3cfbd0b3-1723-4ff1-80db-049d9c3d5a31">
      <Url>https://mylonestar.sharepoint.com/sites/Campus_HoustonNorth/_layouts/15/DocIdRedir.aspx?ID=EA3KPXM5Z24Q-1529825237-328</Url>
      <Description>EA3KPXM5Z24Q-1529825237-328</Description>
    </_dlc_DocIdUrl>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A05AD1FA-49BD-4154-B95D-4D6EEF2C3EDD}"/>
</file>

<file path=customXml/itemProps3.xml><?xml version="1.0" encoding="utf-8"?>
<ds:datastoreItem xmlns:ds="http://schemas.openxmlformats.org/officeDocument/2006/customXml" ds:itemID="{313213FE-093B-4BFE-B8D2-43BACA48A338}"/>
</file>

<file path=customXml/itemProps4.xml><?xml version="1.0" encoding="utf-8"?>
<ds:datastoreItem xmlns:ds="http://schemas.openxmlformats.org/officeDocument/2006/customXml" ds:itemID="{F3E90B5A-C58D-4190-A952-426AFD2A8768}"/>
</file>

<file path=customXml/itemProps5.xml><?xml version="1.0" encoding="utf-8"?>
<ds:datastoreItem xmlns:ds="http://schemas.openxmlformats.org/officeDocument/2006/customXml" ds:itemID="{E1657A23-082E-4A0B-9D62-EDF753B73E56}"/>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3388</Characters>
  <Application>Microsoft Office Word</Application>
  <DocSecurity>0</DocSecurity>
  <Lines>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Jones, Shalandria</cp:lastModifiedBy>
  <cp:revision>4</cp:revision>
  <dcterms:created xsi:type="dcterms:W3CDTF">2025-06-05T22:16:00Z</dcterms:created>
  <dcterms:modified xsi:type="dcterms:W3CDTF">2025-06-05T23:10:00Z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ef4d7da0-7a19-4e00-9d16-eed3b7e2e122</vt:lpwstr>
  </property>
  <property fmtid="{D5CDD505-2E9C-101B-9397-08002B2CF9AE}" pid="3" name="ContentTypeId">
    <vt:lpwstr>0x0101000CC6ACBD18DCF748996D53EB958BA2A3</vt:lpwstr>
  </property>
  <property fmtid="{D5CDD505-2E9C-101B-9397-08002B2CF9AE}" pid="4" name="_dlc_DocIdItemGuid">
    <vt:lpwstr>da4c3b13-b85e-40a7-aee5-d93c29b44e5e</vt:lpwstr>
  </property>
</Properties>
</file>