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C0F2" w14:textId="77777777" w:rsidR="00723C3A" w:rsidRDefault="00723C3A" w:rsidP="00723C3A">
      <w:pPr>
        <w:spacing w:line="259" w:lineRule="auto"/>
        <w:ind w:left="0" w:right="9565" w:firstLine="0"/>
      </w:pPr>
    </w:p>
    <w:tbl>
      <w:tblPr>
        <w:tblStyle w:val="TableGrid"/>
        <w:tblW w:w="10975" w:type="dxa"/>
        <w:tblInd w:w="-128" w:type="dxa"/>
        <w:tblCellMar>
          <w:left w:w="40" w:type="dxa"/>
          <w:right w:w="16" w:type="dxa"/>
        </w:tblCellMar>
        <w:tblLook w:val="04A0" w:firstRow="1" w:lastRow="0" w:firstColumn="1" w:lastColumn="0" w:noHBand="0" w:noVBand="1"/>
      </w:tblPr>
      <w:tblGrid>
        <w:gridCol w:w="583"/>
        <w:gridCol w:w="762"/>
        <w:gridCol w:w="4986"/>
        <w:gridCol w:w="1589"/>
        <w:gridCol w:w="1266"/>
        <w:gridCol w:w="1789"/>
      </w:tblGrid>
      <w:tr w:rsidR="00BB6BC0" w14:paraId="45C8F501" w14:textId="77777777" w:rsidTr="0052530F">
        <w:trPr>
          <w:trHeight w:val="633"/>
        </w:trPr>
        <w:tc>
          <w:tcPr>
            <w:tcW w:w="1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06AFE" w14:textId="4747DE4C" w:rsidR="00BB6BC0" w:rsidRDefault="00AF4713">
            <w:pPr>
              <w:spacing w:line="259" w:lineRule="auto"/>
              <w:ind w:left="72" w:firstLine="0"/>
            </w:pPr>
            <w:r>
              <w:rPr>
                <w:noProof/>
              </w:rPr>
              <w:drawing>
                <wp:inline distT="0" distB="0" distL="0" distR="0" wp14:anchorId="5EB97296" wp14:editId="23C43792">
                  <wp:extent cx="638175" cy="638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58F55" w14:textId="77777777" w:rsidR="00BB6BC0" w:rsidRPr="00D038BB" w:rsidRDefault="00F538AD">
            <w:pPr>
              <w:spacing w:line="259" w:lineRule="auto"/>
              <w:ind w:left="0" w:right="58" w:firstLine="0"/>
              <w:jc w:val="center"/>
              <w:rPr>
                <w:sz w:val="28"/>
                <w:szCs w:val="36"/>
              </w:rPr>
            </w:pPr>
            <w:r w:rsidRPr="00D038BB">
              <w:rPr>
                <w:b/>
                <w:sz w:val="28"/>
                <w:szCs w:val="36"/>
              </w:rPr>
              <w:t>Lone Star College-</w:t>
            </w:r>
            <w:r w:rsidR="009A1B02" w:rsidRPr="00D038BB">
              <w:rPr>
                <w:b/>
                <w:sz w:val="28"/>
                <w:szCs w:val="36"/>
              </w:rPr>
              <w:t>Kingwood</w:t>
            </w:r>
          </w:p>
          <w:p w14:paraId="3BE86980" w14:textId="77777777" w:rsidR="00BB6BC0" w:rsidRDefault="00F538AD">
            <w:pPr>
              <w:spacing w:line="259" w:lineRule="auto"/>
              <w:ind w:left="0" w:right="63" w:firstLine="0"/>
              <w:jc w:val="center"/>
            </w:pPr>
            <w:r w:rsidRPr="00D038BB">
              <w:rPr>
                <w:b/>
                <w:sz w:val="22"/>
                <w:szCs w:val="28"/>
              </w:rPr>
              <w:t>Associate Degree Nursing Program – Basic Track</w:t>
            </w:r>
            <w:r w:rsidRPr="00D038BB">
              <w:rPr>
                <w:sz w:val="22"/>
                <w:szCs w:val="28"/>
              </w:rPr>
              <w:t xml:space="preserve"> 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42120" w14:textId="76D7508D" w:rsidR="00BB6BC0" w:rsidRDefault="00F538AD" w:rsidP="00C6648C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Application Year:</w:t>
            </w:r>
            <w:r>
              <w:rPr>
                <w:sz w:val="16"/>
              </w:rPr>
              <w:t xml:space="preserve"> </w:t>
            </w:r>
            <w:r w:rsidR="00410DBF">
              <w:rPr>
                <w:b/>
              </w:rPr>
              <w:t>2</w:t>
            </w:r>
            <w:r w:rsidR="00F27B5F">
              <w:rPr>
                <w:b/>
              </w:rPr>
              <w:t>02</w:t>
            </w:r>
            <w:r w:rsidR="00340D4F">
              <w:rPr>
                <w:b/>
              </w:rPr>
              <w:t>7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7A95C" w14:textId="02DF3CA7" w:rsidR="00BB6BC0" w:rsidRDefault="00F538AD" w:rsidP="00C6648C">
            <w:pPr>
              <w:spacing w:line="259" w:lineRule="auto"/>
              <w:ind w:left="365" w:firstLine="48"/>
            </w:pPr>
            <w:r>
              <w:rPr>
                <w:b/>
              </w:rPr>
              <w:t xml:space="preserve">Updated: </w:t>
            </w:r>
            <w:r w:rsidR="00F27B5F">
              <w:rPr>
                <w:b/>
              </w:rPr>
              <w:t>07/</w:t>
            </w:r>
            <w:r w:rsidR="00340D4F">
              <w:rPr>
                <w:b/>
              </w:rPr>
              <w:t>08</w:t>
            </w:r>
            <w:r w:rsidR="005C125D">
              <w:rPr>
                <w:b/>
              </w:rPr>
              <w:t>/</w:t>
            </w:r>
            <w:r w:rsidR="00F27B5F">
              <w:rPr>
                <w:b/>
              </w:rPr>
              <w:t>202</w:t>
            </w:r>
            <w:r w:rsidR="005C125D">
              <w:rPr>
                <w:b/>
              </w:rPr>
              <w:t>5</w:t>
            </w:r>
          </w:p>
        </w:tc>
      </w:tr>
      <w:tr w:rsidR="00BB6BC0" w14:paraId="50123294" w14:textId="77777777">
        <w:trPr>
          <w:trHeight w:val="249"/>
        </w:trPr>
        <w:tc>
          <w:tcPr>
            <w:tcW w:w="109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C"/>
          </w:tcPr>
          <w:p w14:paraId="496C0540" w14:textId="6A769A4B" w:rsidR="00BB6BC0" w:rsidRDefault="00F538AD" w:rsidP="00F91C66">
            <w:pPr>
              <w:spacing w:line="259" w:lineRule="auto"/>
              <w:ind w:left="36" w:firstLine="0"/>
              <w:jc w:val="center"/>
            </w:pPr>
            <w:r>
              <w:rPr>
                <w:b/>
                <w:sz w:val="20"/>
              </w:rPr>
              <w:t>Steps to PREPARE for Basic Track Nursing Program Application</w:t>
            </w:r>
          </w:p>
        </w:tc>
      </w:tr>
      <w:tr w:rsidR="00BB6BC0" w14:paraId="72255F17" w14:textId="77777777" w:rsidTr="00663426">
        <w:trPr>
          <w:trHeight w:val="240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B38CC" w14:textId="2E211F46" w:rsidR="00BB6BC0" w:rsidRDefault="00F538AD" w:rsidP="00F31564">
            <w:pPr>
              <w:spacing w:line="259" w:lineRule="auto"/>
              <w:ind w:left="36" w:firstLine="0"/>
              <w:jc w:val="center"/>
            </w:pPr>
            <w:r>
              <w:rPr>
                <w:b/>
                <w:sz w:val="14"/>
              </w:rPr>
              <w:t>Step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CC91" w14:textId="47B97F72" w:rsidR="00BB6BC0" w:rsidRDefault="00F538AD" w:rsidP="00F31564">
            <w:pPr>
              <w:spacing w:line="259" w:lineRule="auto"/>
              <w:ind w:left="36" w:firstLine="0"/>
              <w:jc w:val="center"/>
            </w:pPr>
            <w:r>
              <w:rPr>
                <w:b/>
                <w:sz w:val="14"/>
              </w:rPr>
              <w:t>Finished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A415" w14:textId="6B1E5B85" w:rsidR="00CB17D5" w:rsidRPr="00663426" w:rsidRDefault="00526F44" w:rsidP="00663426">
            <w:pPr>
              <w:spacing w:line="259" w:lineRule="auto"/>
              <w:ind w:left="36" w:firstLine="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</w:t>
            </w:r>
            <w:r w:rsidR="000E05A6">
              <w:rPr>
                <w:b/>
                <w:sz w:val="15"/>
                <w:szCs w:val="15"/>
              </w:rPr>
              <w:t xml:space="preserve">             </w:t>
            </w:r>
            <w:r>
              <w:rPr>
                <w:b/>
                <w:sz w:val="15"/>
                <w:szCs w:val="15"/>
              </w:rPr>
              <w:t xml:space="preserve">          </w:t>
            </w:r>
            <w:r>
              <w:rPr>
                <w:b/>
                <w:sz w:val="20"/>
              </w:rPr>
              <w:t>Please read each step carefully and check off when it is complete</w:t>
            </w:r>
          </w:p>
        </w:tc>
      </w:tr>
      <w:tr w:rsidR="00BB6BC0" w14:paraId="2F7156C8" w14:textId="77777777" w:rsidTr="0052530F">
        <w:trPr>
          <w:trHeight w:val="374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EEAB" w14:textId="77777777" w:rsidR="00BB6BC0" w:rsidRDefault="00F538AD">
            <w:pPr>
              <w:spacing w:line="259" w:lineRule="auto"/>
              <w:ind w:left="36" w:firstLine="0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CC97" w14:textId="77777777" w:rsidR="00BB6BC0" w:rsidRDefault="00F538AD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BF15" w14:textId="2B2EE566" w:rsidR="00BB6BC0" w:rsidRPr="00CB17D5" w:rsidRDefault="0052530F" w:rsidP="00F22820">
            <w:pPr>
              <w:spacing w:line="259" w:lineRule="auto"/>
              <w:ind w:left="36" w:right="174" w:firstLine="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 xml:space="preserve"> Enroll in Lone Star College System. If you have not taken classes at a LSCS campus within the last year, you must apply to the college or update your application a</w:t>
            </w:r>
            <w:hyperlink r:id="rId9">
              <w:r w:rsidRPr="00CB17D5">
                <w:rPr>
                  <w:sz w:val="15"/>
                  <w:szCs w:val="15"/>
                </w:rPr>
                <w:t xml:space="preserve">t </w:t>
              </w:r>
            </w:hyperlink>
            <w:hyperlink r:id="rId10">
              <w:r w:rsidRPr="00CB17D5">
                <w:rPr>
                  <w:color w:val="0562C1"/>
                  <w:sz w:val="15"/>
                  <w:szCs w:val="15"/>
                  <w:u w:val="single" w:color="0562C1"/>
                </w:rPr>
                <w:t>www.lonestar.edu/admissions</w:t>
              </w:r>
            </w:hyperlink>
            <w:hyperlink r:id="rId11">
              <w:r w:rsidRPr="00CB17D5">
                <w:rPr>
                  <w:sz w:val="15"/>
                  <w:szCs w:val="15"/>
                </w:rPr>
                <w:t xml:space="preserve">. </w:t>
              </w:r>
            </w:hyperlink>
            <w:r w:rsidRPr="00CB17D5">
              <w:rPr>
                <w:sz w:val="15"/>
                <w:szCs w:val="15"/>
              </w:rPr>
              <w:t xml:space="preserve"> If you need assistance, please visit the LSCK Admissions Office in the Student Conference Center (SCC).</w:t>
            </w:r>
          </w:p>
        </w:tc>
      </w:tr>
      <w:tr w:rsidR="0052530F" w14:paraId="0F64C758" w14:textId="77777777" w:rsidTr="0052530F">
        <w:trPr>
          <w:trHeight w:val="571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0F2F" w14:textId="5DB2454C" w:rsidR="0052530F" w:rsidRDefault="00F0052C" w:rsidP="0052530F">
            <w:pPr>
              <w:spacing w:line="259" w:lineRule="auto"/>
              <w:ind w:left="48" w:firstLine="0"/>
            </w:pPr>
            <w:r>
              <w:rPr>
                <w:sz w:val="16"/>
              </w:rPr>
              <w:t>2</w:t>
            </w:r>
            <w:r w:rsidR="0052530F">
              <w:rPr>
                <w:sz w:val="16"/>
              </w:rPr>
              <w:t xml:space="preserve">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38F8" w14:textId="77777777" w:rsidR="0052530F" w:rsidRDefault="0052530F" w:rsidP="0052530F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3C680" w14:textId="78486638" w:rsidR="0052530F" w:rsidRPr="00CB17D5" w:rsidRDefault="0052530F" w:rsidP="0052530F">
            <w:pPr>
              <w:spacing w:line="259" w:lineRule="auto"/>
              <w:ind w:left="38" w:firstLine="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 xml:space="preserve">Complete </w:t>
            </w:r>
            <w:r w:rsidR="0017656F" w:rsidRPr="00CB17D5">
              <w:rPr>
                <w:b/>
                <w:sz w:val="15"/>
                <w:szCs w:val="15"/>
                <w:u w:val="single" w:color="000000"/>
              </w:rPr>
              <w:t>ALL</w:t>
            </w:r>
            <w:r w:rsidRPr="00CB17D5">
              <w:rPr>
                <w:sz w:val="15"/>
                <w:szCs w:val="15"/>
              </w:rPr>
              <w:t xml:space="preserve"> the </w:t>
            </w:r>
            <w:r w:rsidRPr="00CB17D5">
              <w:rPr>
                <w:b/>
                <w:sz w:val="15"/>
                <w:szCs w:val="15"/>
                <w:u w:val="single" w:color="000000"/>
              </w:rPr>
              <w:t>REQUIRED</w:t>
            </w:r>
            <w:r w:rsidRPr="00CB17D5">
              <w:rPr>
                <w:sz w:val="15"/>
                <w:szCs w:val="15"/>
              </w:rPr>
              <w:t xml:space="preserve"> pre-requisite classes listed below with a grade of C or higher prior to application:</w:t>
            </w:r>
          </w:p>
          <w:p w14:paraId="0CFB80C3" w14:textId="6FE80EAD" w:rsidR="0052530F" w:rsidRPr="00CB17D5" w:rsidRDefault="0052530F" w:rsidP="0052530F">
            <w:pPr>
              <w:numPr>
                <w:ilvl w:val="0"/>
                <w:numId w:val="1"/>
              </w:numPr>
              <w:spacing w:after="20" w:line="259" w:lineRule="auto"/>
              <w:ind w:hanging="36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 xml:space="preserve">BIOL 2401 (Anatomy &amp; Physiology I) </w:t>
            </w:r>
            <w:r w:rsidR="00F91C66" w:rsidRPr="00CB17D5">
              <w:rPr>
                <w:sz w:val="15"/>
                <w:szCs w:val="15"/>
              </w:rPr>
              <w:t>– must</w:t>
            </w:r>
            <w:r w:rsidRPr="00CB17D5">
              <w:rPr>
                <w:sz w:val="15"/>
                <w:szCs w:val="15"/>
              </w:rPr>
              <w:t xml:space="preserve"> be less than 5 years old at the time of the application deadline</w:t>
            </w:r>
          </w:p>
          <w:p w14:paraId="5C2E26D9" w14:textId="77777777" w:rsidR="0052530F" w:rsidRDefault="0052530F" w:rsidP="0052530F">
            <w:pPr>
              <w:numPr>
                <w:ilvl w:val="0"/>
                <w:numId w:val="1"/>
              </w:numPr>
              <w:spacing w:line="259" w:lineRule="auto"/>
              <w:ind w:hanging="36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 xml:space="preserve">ENGL 1301 (Composition &amp; Rhetoric I) </w:t>
            </w:r>
          </w:p>
          <w:p w14:paraId="27875F6E" w14:textId="68C27DED" w:rsidR="0077403E" w:rsidRPr="0077403E" w:rsidRDefault="0077403E" w:rsidP="0077403E">
            <w:pPr>
              <w:spacing w:line="259" w:lineRule="auto"/>
              <w:ind w:left="1" w:hanging="1"/>
              <w:rPr>
                <w:sz w:val="15"/>
                <w:szCs w:val="15"/>
              </w:rPr>
            </w:pPr>
            <w:r w:rsidRPr="0077403E">
              <w:rPr>
                <w:sz w:val="15"/>
                <w:szCs w:val="15"/>
              </w:rPr>
              <w:t>Calculate the average of the English course and the highest BIOL course. A GPA of 2.7 with these 2 courses is required at time of application</w:t>
            </w:r>
            <w:r>
              <w:rPr>
                <w:sz w:val="15"/>
                <w:szCs w:val="15"/>
              </w:rPr>
              <w:t>.</w:t>
            </w:r>
          </w:p>
        </w:tc>
      </w:tr>
      <w:tr w:rsidR="0052530F" w14:paraId="265BB603" w14:textId="77777777" w:rsidTr="00663426">
        <w:trPr>
          <w:trHeight w:val="1014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4047" w14:textId="37A3A3C4" w:rsidR="0052530F" w:rsidRDefault="00F0052C" w:rsidP="0052530F">
            <w:pPr>
              <w:spacing w:line="259" w:lineRule="auto"/>
              <w:ind w:left="48" w:firstLine="0"/>
            </w:pPr>
            <w:r>
              <w:rPr>
                <w:sz w:val="16"/>
              </w:rPr>
              <w:t>3</w:t>
            </w:r>
            <w:r w:rsidR="0052530F">
              <w:rPr>
                <w:sz w:val="16"/>
              </w:rPr>
              <w:t xml:space="preserve">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EBE4E" w14:textId="77777777" w:rsidR="0052530F" w:rsidRDefault="0052530F" w:rsidP="0052530F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385EF" w14:textId="1E1BA8A4" w:rsidR="0052530F" w:rsidRPr="00CB17D5" w:rsidRDefault="0052530F" w:rsidP="0052530F">
            <w:pPr>
              <w:spacing w:after="3"/>
              <w:ind w:left="38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 xml:space="preserve"> If an If any of the required BIOL courses are beyond the </w:t>
            </w:r>
            <w:r w:rsidR="0017656F" w:rsidRPr="00CB17D5">
              <w:rPr>
                <w:sz w:val="15"/>
                <w:szCs w:val="15"/>
              </w:rPr>
              <w:t>5-year</w:t>
            </w:r>
            <w:r w:rsidRPr="00CB17D5">
              <w:rPr>
                <w:sz w:val="15"/>
                <w:szCs w:val="15"/>
              </w:rPr>
              <w:t xml:space="preserve"> limit, you must successfully complete ONE of the following: </w:t>
            </w:r>
          </w:p>
          <w:p w14:paraId="09C6119F" w14:textId="77777777" w:rsidR="0052530F" w:rsidRPr="00CB17D5" w:rsidRDefault="0052530F" w:rsidP="0052530F">
            <w:pPr>
              <w:numPr>
                <w:ilvl w:val="0"/>
                <w:numId w:val="8"/>
              </w:numPr>
              <w:spacing w:line="259" w:lineRule="auto"/>
              <w:rPr>
                <w:bCs/>
                <w:sz w:val="15"/>
                <w:szCs w:val="15"/>
              </w:rPr>
            </w:pPr>
            <w:r w:rsidRPr="00CB17D5">
              <w:rPr>
                <w:bCs/>
                <w:sz w:val="15"/>
                <w:szCs w:val="15"/>
              </w:rPr>
              <w:t xml:space="preserve">Repeat the course with a grade of C or higher </w:t>
            </w:r>
          </w:p>
          <w:p w14:paraId="1570E05B" w14:textId="16A61C92" w:rsidR="0052530F" w:rsidRPr="0049722D" w:rsidRDefault="0052530F" w:rsidP="0049722D">
            <w:pPr>
              <w:numPr>
                <w:ilvl w:val="0"/>
                <w:numId w:val="8"/>
              </w:numPr>
              <w:spacing w:line="259" w:lineRule="auto"/>
              <w:rPr>
                <w:b/>
                <w:sz w:val="15"/>
                <w:szCs w:val="15"/>
              </w:rPr>
            </w:pPr>
            <w:r w:rsidRPr="00CB17D5">
              <w:rPr>
                <w:bCs/>
                <w:sz w:val="15"/>
                <w:szCs w:val="15"/>
              </w:rPr>
              <w:t xml:space="preserve">Complete BIOL 2404 with a grade of C or higher to refresh both BIOL 2401 &amp; 2402 together – </w:t>
            </w:r>
            <w:r w:rsidRPr="0049722D">
              <w:rPr>
                <w:b/>
                <w:sz w:val="15"/>
                <w:szCs w:val="15"/>
              </w:rPr>
              <w:t>original grades for BIOL 2401 &amp; 2402 will be used on application</w:t>
            </w:r>
            <w:r w:rsidR="0049722D">
              <w:rPr>
                <w:b/>
                <w:sz w:val="15"/>
                <w:szCs w:val="15"/>
              </w:rPr>
              <w:t>.</w:t>
            </w:r>
          </w:p>
        </w:tc>
      </w:tr>
      <w:tr w:rsidR="0052530F" w14:paraId="16DF8FF8" w14:textId="77777777" w:rsidTr="0052530F">
        <w:trPr>
          <w:trHeight w:val="362"/>
        </w:trPr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25859" w14:textId="57C75D86" w:rsidR="0052530F" w:rsidRDefault="00F0052C" w:rsidP="0052530F">
            <w:pPr>
              <w:spacing w:line="259" w:lineRule="auto"/>
              <w:ind w:left="48" w:firstLine="0"/>
            </w:pPr>
            <w:r>
              <w:rPr>
                <w:sz w:val="16"/>
              </w:rPr>
              <w:t>4</w:t>
            </w:r>
            <w:r w:rsidR="0052530F">
              <w:rPr>
                <w:sz w:val="16"/>
              </w:rPr>
              <w:t xml:space="preserve">. </w:t>
            </w:r>
          </w:p>
        </w:tc>
        <w:tc>
          <w:tcPr>
            <w:tcW w:w="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41E36" w14:textId="77777777" w:rsidR="0052530F" w:rsidRDefault="0052530F" w:rsidP="0052530F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7A2DC" w14:textId="42EB1246" w:rsidR="0052530F" w:rsidRPr="00CB17D5" w:rsidRDefault="0052530F" w:rsidP="0052530F">
            <w:pPr>
              <w:spacing w:line="259" w:lineRule="auto"/>
              <w:ind w:left="36" w:firstLine="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 xml:space="preserve">Additional courses which </w:t>
            </w:r>
            <w:r w:rsidRPr="0049722D">
              <w:rPr>
                <w:b/>
                <w:sz w:val="15"/>
                <w:szCs w:val="15"/>
              </w:rPr>
              <w:t>MAY BE TAKEN</w:t>
            </w:r>
            <w:r w:rsidRPr="00CB17D5">
              <w:rPr>
                <w:sz w:val="15"/>
                <w:szCs w:val="15"/>
              </w:rPr>
              <w:t xml:space="preserve"> in advance, but are </w:t>
            </w:r>
            <w:r w:rsidRPr="00CB17D5">
              <w:rPr>
                <w:b/>
                <w:sz w:val="15"/>
                <w:szCs w:val="15"/>
                <w:u w:val="single" w:color="000000"/>
              </w:rPr>
              <w:t>NOT REQUIRED</w:t>
            </w:r>
            <w:r w:rsidRPr="00CB17D5">
              <w:rPr>
                <w:sz w:val="15"/>
                <w:szCs w:val="15"/>
              </w:rPr>
              <w:t xml:space="preserve"> for application and that will apply to the RN Basic Track Nursing Degree Plan: </w:t>
            </w:r>
          </w:p>
        </w:tc>
      </w:tr>
      <w:tr w:rsidR="0052530F" w14:paraId="045FEBA2" w14:textId="77777777" w:rsidTr="0052530F">
        <w:trPr>
          <w:trHeight w:val="3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A2D07D" w14:textId="77777777" w:rsidR="0052530F" w:rsidRDefault="0052530F" w:rsidP="0052530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62506DE" w14:textId="77777777" w:rsidR="0052530F" w:rsidRDefault="0052530F" w:rsidP="0052530F">
            <w:pPr>
              <w:spacing w:after="160" w:line="259" w:lineRule="auto"/>
              <w:ind w:left="0" w:firstLine="0"/>
            </w:pPr>
          </w:p>
        </w:tc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53E5E" w14:textId="7D5D521C" w:rsidR="0052530F" w:rsidRPr="00CB17D5" w:rsidRDefault="0052530F" w:rsidP="0052530F">
            <w:pPr>
              <w:spacing w:line="259" w:lineRule="auto"/>
              <w:ind w:left="396" w:hanging="360"/>
              <w:rPr>
                <w:sz w:val="15"/>
                <w:szCs w:val="15"/>
              </w:rPr>
            </w:pPr>
            <w:r w:rsidRPr="00CB17D5">
              <w:rPr>
                <w:b/>
                <w:sz w:val="15"/>
                <w:szCs w:val="15"/>
              </w:rPr>
              <w:t xml:space="preserve">a. </w:t>
            </w:r>
            <w:r w:rsidRPr="00CB17D5">
              <w:rPr>
                <w:b/>
                <w:sz w:val="15"/>
                <w:szCs w:val="15"/>
              </w:rPr>
              <w:tab/>
            </w:r>
            <w:r w:rsidRPr="00CB17D5">
              <w:rPr>
                <w:bCs/>
                <w:sz w:val="15"/>
                <w:szCs w:val="15"/>
              </w:rPr>
              <w:t xml:space="preserve">BIOL 2402 </w:t>
            </w:r>
            <w:r w:rsidRPr="00CB17D5">
              <w:rPr>
                <w:bCs/>
                <w:sz w:val="15"/>
                <w:szCs w:val="15"/>
              </w:rPr>
              <w:tab/>
              <w:t>Anatomy &amp; Physiology II</w:t>
            </w:r>
            <w:r w:rsidRPr="00CB17D5">
              <w:rPr>
                <w:b/>
                <w:sz w:val="15"/>
                <w:szCs w:val="15"/>
              </w:rPr>
              <w:t xml:space="preserve"> </w:t>
            </w:r>
            <w:r w:rsidRPr="00CB17D5">
              <w:rPr>
                <w:sz w:val="15"/>
                <w:szCs w:val="15"/>
              </w:rPr>
              <w:t xml:space="preserve">– must be </w:t>
            </w:r>
            <w:r w:rsidRPr="00CB17D5">
              <w:rPr>
                <w:i/>
                <w:sz w:val="15"/>
                <w:szCs w:val="15"/>
              </w:rPr>
              <w:t xml:space="preserve">less </w:t>
            </w:r>
            <w:r w:rsidRPr="00CB17D5">
              <w:rPr>
                <w:sz w:val="15"/>
                <w:szCs w:val="15"/>
              </w:rPr>
              <w:t xml:space="preserve">than </w:t>
            </w:r>
            <w:r w:rsidRPr="00CB17D5">
              <w:rPr>
                <w:b/>
                <w:sz w:val="15"/>
                <w:szCs w:val="15"/>
              </w:rPr>
              <w:t xml:space="preserve">5 </w:t>
            </w:r>
            <w:r w:rsidRPr="00CB17D5">
              <w:rPr>
                <w:sz w:val="15"/>
                <w:szCs w:val="15"/>
              </w:rPr>
              <w:t>years old at the time of the application deadline</w:t>
            </w:r>
          </w:p>
        </w:tc>
        <w:tc>
          <w:tcPr>
            <w:tcW w:w="4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65177" w14:textId="23719C69" w:rsidR="0052530F" w:rsidRPr="00CB17D5" w:rsidRDefault="0052530F" w:rsidP="0052530F">
            <w:pPr>
              <w:spacing w:line="259" w:lineRule="auto"/>
              <w:ind w:left="396" w:hanging="360"/>
              <w:rPr>
                <w:sz w:val="15"/>
                <w:szCs w:val="15"/>
              </w:rPr>
            </w:pPr>
            <w:r w:rsidRPr="00CB17D5">
              <w:rPr>
                <w:b/>
                <w:sz w:val="15"/>
                <w:szCs w:val="15"/>
              </w:rPr>
              <w:t xml:space="preserve">b. </w:t>
            </w:r>
            <w:r w:rsidRPr="00CB17D5">
              <w:rPr>
                <w:b/>
                <w:sz w:val="15"/>
                <w:szCs w:val="15"/>
              </w:rPr>
              <w:tab/>
            </w:r>
            <w:r w:rsidRPr="00CB17D5">
              <w:rPr>
                <w:bCs/>
                <w:sz w:val="15"/>
                <w:szCs w:val="15"/>
              </w:rPr>
              <w:t xml:space="preserve">BIOL 2420 </w:t>
            </w:r>
            <w:r w:rsidR="002F39FC">
              <w:rPr>
                <w:bCs/>
                <w:sz w:val="15"/>
                <w:szCs w:val="15"/>
              </w:rPr>
              <w:t xml:space="preserve">      </w:t>
            </w:r>
            <w:r w:rsidRPr="00CB17D5">
              <w:rPr>
                <w:bCs/>
                <w:sz w:val="15"/>
                <w:szCs w:val="15"/>
              </w:rPr>
              <w:t>Microbiology – m</w:t>
            </w:r>
            <w:r w:rsidRPr="00CB17D5">
              <w:rPr>
                <w:sz w:val="15"/>
                <w:szCs w:val="15"/>
              </w:rPr>
              <w:t xml:space="preserve">ust be </w:t>
            </w:r>
            <w:r w:rsidRPr="00CB17D5">
              <w:rPr>
                <w:i/>
                <w:sz w:val="15"/>
                <w:szCs w:val="15"/>
              </w:rPr>
              <w:t xml:space="preserve">less </w:t>
            </w:r>
            <w:r w:rsidRPr="00CB17D5">
              <w:rPr>
                <w:sz w:val="15"/>
                <w:szCs w:val="15"/>
              </w:rPr>
              <w:t xml:space="preserve">than </w:t>
            </w:r>
            <w:r w:rsidRPr="00CB17D5">
              <w:rPr>
                <w:b/>
                <w:sz w:val="15"/>
                <w:szCs w:val="15"/>
              </w:rPr>
              <w:t xml:space="preserve">5 </w:t>
            </w:r>
            <w:r w:rsidRPr="00CB17D5">
              <w:rPr>
                <w:sz w:val="15"/>
                <w:szCs w:val="15"/>
              </w:rPr>
              <w:t>years old at the time of the application deadline</w:t>
            </w:r>
          </w:p>
        </w:tc>
      </w:tr>
      <w:tr w:rsidR="0052530F" w14:paraId="7458D17D" w14:textId="77777777" w:rsidTr="0052530F">
        <w:trPr>
          <w:trHeight w:val="37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DF53D1" w14:textId="77777777" w:rsidR="0052530F" w:rsidRDefault="0052530F" w:rsidP="0052530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9F76B2" w14:textId="77777777" w:rsidR="0052530F" w:rsidRDefault="0052530F" w:rsidP="0052530F">
            <w:pPr>
              <w:spacing w:after="160" w:line="259" w:lineRule="auto"/>
              <w:ind w:left="0" w:firstLine="0"/>
            </w:pPr>
          </w:p>
        </w:tc>
        <w:tc>
          <w:tcPr>
            <w:tcW w:w="4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94CF9" w14:textId="77777777" w:rsidR="0052530F" w:rsidRPr="00CB17D5" w:rsidRDefault="0052530F" w:rsidP="0052530F">
            <w:pPr>
              <w:tabs>
                <w:tab w:val="center" w:pos="87"/>
                <w:tab w:val="center" w:pos="715"/>
                <w:tab w:val="center" w:pos="1878"/>
              </w:tabs>
              <w:spacing w:line="259" w:lineRule="auto"/>
              <w:ind w:left="0" w:firstLine="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ab/>
            </w:r>
            <w:r w:rsidRPr="00CB17D5">
              <w:rPr>
                <w:b/>
                <w:sz w:val="15"/>
                <w:szCs w:val="15"/>
              </w:rPr>
              <w:t xml:space="preserve">c. </w:t>
            </w:r>
            <w:r w:rsidRPr="00CB17D5">
              <w:rPr>
                <w:b/>
                <w:sz w:val="15"/>
                <w:szCs w:val="15"/>
              </w:rPr>
              <w:tab/>
            </w:r>
            <w:r w:rsidRPr="00CB17D5">
              <w:rPr>
                <w:bCs/>
                <w:sz w:val="15"/>
                <w:szCs w:val="15"/>
              </w:rPr>
              <w:t xml:space="preserve">PSYC 2301 </w:t>
            </w:r>
            <w:r w:rsidRPr="00CB17D5">
              <w:rPr>
                <w:bCs/>
                <w:sz w:val="15"/>
                <w:szCs w:val="15"/>
              </w:rPr>
              <w:tab/>
              <w:t>General Psychology</w:t>
            </w:r>
            <w:r w:rsidRPr="00CB17D5">
              <w:rPr>
                <w:sz w:val="15"/>
                <w:szCs w:val="15"/>
              </w:rPr>
              <w:t xml:space="preserve"> </w:t>
            </w:r>
          </w:p>
        </w:tc>
        <w:tc>
          <w:tcPr>
            <w:tcW w:w="4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AE324" w14:textId="6928A6A1" w:rsidR="0052530F" w:rsidRPr="00CB17D5" w:rsidRDefault="0052530F" w:rsidP="0052530F">
            <w:pPr>
              <w:spacing w:line="259" w:lineRule="auto"/>
              <w:ind w:left="396" w:hanging="360"/>
              <w:rPr>
                <w:sz w:val="15"/>
                <w:szCs w:val="15"/>
              </w:rPr>
            </w:pPr>
            <w:r w:rsidRPr="00CB17D5">
              <w:rPr>
                <w:b/>
                <w:sz w:val="15"/>
                <w:szCs w:val="15"/>
              </w:rPr>
              <w:t xml:space="preserve">d. </w:t>
            </w:r>
            <w:r w:rsidRPr="00CB17D5">
              <w:rPr>
                <w:b/>
                <w:sz w:val="15"/>
                <w:szCs w:val="15"/>
              </w:rPr>
              <w:tab/>
            </w:r>
            <w:r w:rsidRPr="00CB17D5">
              <w:rPr>
                <w:bCs/>
                <w:sz w:val="15"/>
                <w:szCs w:val="15"/>
              </w:rPr>
              <w:t xml:space="preserve">ELECTIVE </w:t>
            </w:r>
            <w:r w:rsidR="0078567F" w:rsidRPr="00CB17D5">
              <w:rPr>
                <w:bCs/>
                <w:sz w:val="15"/>
                <w:szCs w:val="15"/>
              </w:rPr>
              <w:t>- Creative</w:t>
            </w:r>
            <w:r w:rsidRPr="00CB17D5">
              <w:rPr>
                <w:bCs/>
                <w:sz w:val="15"/>
                <w:szCs w:val="15"/>
              </w:rPr>
              <w:t xml:space="preserve"> Arts/Language, Philosophy &amp; Culture</w:t>
            </w:r>
            <w:r w:rsidRPr="00CB17D5">
              <w:rPr>
                <w:sz w:val="15"/>
                <w:szCs w:val="15"/>
              </w:rPr>
              <w:t xml:space="preserve"> – must be selected from the approved list of classes for AAS degrees </w:t>
            </w:r>
          </w:p>
        </w:tc>
      </w:tr>
      <w:tr w:rsidR="0052530F" w14:paraId="2367C18B" w14:textId="77777777" w:rsidTr="0052530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9A74" w14:textId="77777777" w:rsidR="0052530F" w:rsidRDefault="0052530F" w:rsidP="0052530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194E" w14:textId="77777777" w:rsidR="0052530F" w:rsidRDefault="0052530F" w:rsidP="0052530F">
            <w:pPr>
              <w:spacing w:after="160" w:line="259" w:lineRule="auto"/>
              <w:ind w:left="0" w:firstLine="0"/>
            </w:pP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6B8D" w14:textId="6768DC92" w:rsidR="0052530F" w:rsidRPr="00CB17D5" w:rsidRDefault="0052530F" w:rsidP="0052530F">
            <w:pPr>
              <w:tabs>
                <w:tab w:val="center" w:pos="95"/>
                <w:tab w:val="center" w:pos="737"/>
                <w:tab w:val="center" w:pos="3649"/>
              </w:tabs>
              <w:spacing w:line="259" w:lineRule="auto"/>
              <w:ind w:left="0" w:firstLine="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ab/>
            </w:r>
            <w:r w:rsidRPr="00CB17D5">
              <w:rPr>
                <w:b/>
                <w:sz w:val="15"/>
                <w:szCs w:val="15"/>
              </w:rPr>
              <w:t xml:space="preserve">e. </w:t>
            </w:r>
            <w:r w:rsidRPr="00CB17D5">
              <w:rPr>
                <w:b/>
                <w:sz w:val="15"/>
                <w:szCs w:val="15"/>
              </w:rPr>
              <w:tab/>
            </w:r>
            <w:r w:rsidRPr="00CB17D5">
              <w:rPr>
                <w:bCs/>
                <w:sz w:val="15"/>
                <w:szCs w:val="15"/>
              </w:rPr>
              <w:t xml:space="preserve">RNSG 1301 </w:t>
            </w:r>
            <w:r w:rsidRPr="00CB17D5">
              <w:rPr>
                <w:bCs/>
                <w:sz w:val="15"/>
                <w:szCs w:val="15"/>
              </w:rPr>
              <w:tab/>
              <w:t>Pharmacology</w:t>
            </w:r>
            <w:r w:rsidRPr="00CB17D5">
              <w:rPr>
                <w:b/>
                <w:sz w:val="15"/>
                <w:szCs w:val="15"/>
              </w:rPr>
              <w:t xml:space="preserve"> </w:t>
            </w:r>
            <w:r w:rsidRPr="00CB17D5">
              <w:rPr>
                <w:sz w:val="15"/>
                <w:szCs w:val="15"/>
              </w:rPr>
              <w:t xml:space="preserve">– </w:t>
            </w:r>
            <w:r w:rsidR="00AC56D7" w:rsidRPr="00CB17D5">
              <w:rPr>
                <w:sz w:val="15"/>
                <w:szCs w:val="15"/>
              </w:rPr>
              <w:t>m</w:t>
            </w:r>
            <w:r w:rsidRPr="00CB17D5">
              <w:rPr>
                <w:sz w:val="15"/>
                <w:szCs w:val="15"/>
              </w:rPr>
              <w:t xml:space="preserve">ust be </w:t>
            </w:r>
            <w:r w:rsidRPr="00CB17D5">
              <w:rPr>
                <w:i/>
                <w:sz w:val="15"/>
                <w:szCs w:val="15"/>
              </w:rPr>
              <w:t xml:space="preserve">less </w:t>
            </w:r>
            <w:r w:rsidRPr="00CB17D5">
              <w:rPr>
                <w:sz w:val="15"/>
                <w:szCs w:val="15"/>
              </w:rPr>
              <w:t>than 5 years old at time of application deadline</w:t>
            </w:r>
          </w:p>
          <w:p w14:paraId="6C94CC1F" w14:textId="736D96F2" w:rsidR="0052530F" w:rsidRPr="00CB17D5" w:rsidRDefault="0052530F" w:rsidP="0052530F">
            <w:pPr>
              <w:spacing w:line="259" w:lineRule="auto"/>
              <w:ind w:left="36" w:firstLine="0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 xml:space="preserve">It is recommended that students complete RNSG 1301 during the semester prior to the start of the RN program </w:t>
            </w:r>
            <w:r w:rsidR="00EC42A6" w:rsidRPr="00CB17D5">
              <w:rPr>
                <w:sz w:val="15"/>
                <w:szCs w:val="15"/>
              </w:rPr>
              <w:t>to</w:t>
            </w:r>
            <w:r w:rsidR="00AC56D7" w:rsidRPr="00CB17D5">
              <w:rPr>
                <w:sz w:val="15"/>
                <w:szCs w:val="15"/>
              </w:rPr>
              <w:t xml:space="preserve"> be better prepared for</w:t>
            </w:r>
            <w:r w:rsidRPr="00CB17D5">
              <w:rPr>
                <w:sz w:val="15"/>
                <w:szCs w:val="15"/>
              </w:rPr>
              <w:t xml:space="preserve"> other RNSG classes once in the program. </w:t>
            </w:r>
          </w:p>
        </w:tc>
      </w:tr>
      <w:tr w:rsidR="0052530F" w14:paraId="5FE0F938" w14:textId="77777777" w:rsidTr="0052530F">
        <w:trPr>
          <w:trHeight w:val="401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A3C5" w14:textId="586E118C" w:rsidR="0052530F" w:rsidRDefault="00F0052C" w:rsidP="0052530F">
            <w:pPr>
              <w:spacing w:line="259" w:lineRule="auto"/>
              <w:ind w:left="48" w:firstLine="0"/>
            </w:pPr>
            <w:r>
              <w:rPr>
                <w:sz w:val="16"/>
              </w:rPr>
              <w:t>5</w:t>
            </w:r>
            <w:r w:rsidR="0052530F">
              <w:rPr>
                <w:sz w:val="16"/>
              </w:rPr>
              <w:t xml:space="preserve">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B832" w14:textId="77777777" w:rsidR="0052530F" w:rsidRDefault="0052530F" w:rsidP="0052530F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A4B21" w14:textId="738E083D" w:rsidR="0052530F" w:rsidRPr="00CB17D5" w:rsidRDefault="00AC56D7" w:rsidP="0052530F">
            <w:pPr>
              <w:spacing w:line="259" w:lineRule="auto"/>
              <w:ind w:left="36" w:right="652" w:firstLine="0"/>
              <w:jc w:val="both"/>
              <w:rPr>
                <w:sz w:val="15"/>
                <w:szCs w:val="15"/>
              </w:rPr>
            </w:pPr>
            <w:r w:rsidRPr="00CB17D5">
              <w:rPr>
                <w:sz w:val="15"/>
                <w:szCs w:val="15"/>
              </w:rPr>
              <w:t>A LSCS cumulative GPA of 2.0 or higher is required to apply. If a student has not completed any classes with LSCS at the time of application, please contact the LSC Kingwood Nursing Department for special application instructions</w:t>
            </w:r>
            <w:r w:rsidR="00822469">
              <w:rPr>
                <w:sz w:val="15"/>
                <w:szCs w:val="15"/>
              </w:rPr>
              <w:t xml:space="preserve"> at </w:t>
            </w:r>
            <w:r w:rsidR="005D5F54">
              <w:rPr>
                <w:sz w:val="15"/>
                <w:szCs w:val="15"/>
              </w:rPr>
              <w:t>valerie.t.aguirre@lonestar.edu</w:t>
            </w:r>
          </w:p>
        </w:tc>
      </w:tr>
      <w:tr w:rsidR="0052530F" w14:paraId="21A22CCA" w14:textId="77777777" w:rsidTr="0052530F">
        <w:trPr>
          <w:trHeight w:val="2510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B714" w14:textId="5CB99800" w:rsidR="0052530F" w:rsidRDefault="00F0052C" w:rsidP="0052530F">
            <w:pPr>
              <w:spacing w:line="259" w:lineRule="auto"/>
              <w:ind w:left="48" w:firstLine="0"/>
            </w:pPr>
            <w:r>
              <w:rPr>
                <w:sz w:val="16"/>
              </w:rPr>
              <w:t>6</w:t>
            </w:r>
            <w:r w:rsidR="0052530F">
              <w:rPr>
                <w:sz w:val="16"/>
              </w:rPr>
              <w:t xml:space="preserve">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D5D05" w14:textId="77777777" w:rsidR="0052530F" w:rsidRDefault="0052530F" w:rsidP="0052530F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6F74" w14:textId="0F9E03B7" w:rsidR="00AC56D7" w:rsidRPr="00663426" w:rsidRDefault="00AC56D7" w:rsidP="00AC56D7">
            <w:pPr>
              <w:spacing w:line="239" w:lineRule="auto"/>
              <w:ind w:left="38" w:firstLine="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Complete the HESI exam </w:t>
            </w:r>
            <w:r w:rsidR="00036DAD">
              <w:rPr>
                <w:sz w:val="14"/>
                <w:szCs w:val="14"/>
              </w:rPr>
              <w:t>by the HESI deadline.</w:t>
            </w:r>
            <w:r w:rsidRPr="00663426">
              <w:rPr>
                <w:sz w:val="14"/>
                <w:szCs w:val="14"/>
              </w:rPr>
              <w:t xml:space="preserve"> See the LSC Kingwood nursing website for more information on HESI Test registration instructions.</w:t>
            </w:r>
          </w:p>
          <w:p w14:paraId="0143BE11" w14:textId="77777777" w:rsidR="0052530F" w:rsidRPr="00663426" w:rsidRDefault="0052530F" w:rsidP="0052530F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sz w:val="14"/>
                <w:szCs w:val="14"/>
              </w:rPr>
            </w:pPr>
            <w:r w:rsidRPr="00663426">
              <w:rPr>
                <w:b/>
                <w:sz w:val="14"/>
                <w:szCs w:val="14"/>
              </w:rPr>
              <w:t xml:space="preserve">PLEASE NOTE: </w:t>
            </w:r>
            <w:r w:rsidRPr="00663426">
              <w:rPr>
                <w:sz w:val="14"/>
                <w:szCs w:val="14"/>
              </w:rPr>
              <w:t xml:space="preserve">The HESI exam includes the following sections, and all sections of this exam must be taken at the same time: </w:t>
            </w:r>
          </w:p>
          <w:p w14:paraId="1EDF4042" w14:textId="77777777" w:rsidR="0052530F" w:rsidRPr="00663426" w:rsidRDefault="0052530F" w:rsidP="0052530F">
            <w:pPr>
              <w:numPr>
                <w:ilvl w:val="1"/>
                <w:numId w:val="3"/>
              </w:numPr>
              <w:spacing w:after="28" w:line="259" w:lineRule="auto"/>
              <w:ind w:hanging="18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Reading Comprehension </w:t>
            </w:r>
          </w:p>
          <w:p w14:paraId="75B0F2A6" w14:textId="77777777" w:rsidR="0052530F" w:rsidRPr="00663426" w:rsidRDefault="0052530F" w:rsidP="0052530F">
            <w:pPr>
              <w:numPr>
                <w:ilvl w:val="1"/>
                <w:numId w:val="3"/>
              </w:numPr>
              <w:spacing w:after="32" w:line="259" w:lineRule="auto"/>
              <w:ind w:hanging="18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Grammar </w:t>
            </w:r>
          </w:p>
          <w:p w14:paraId="2059CB5F" w14:textId="77777777" w:rsidR="0052530F" w:rsidRPr="00663426" w:rsidRDefault="0052530F" w:rsidP="0052530F">
            <w:pPr>
              <w:numPr>
                <w:ilvl w:val="1"/>
                <w:numId w:val="3"/>
              </w:numPr>
              <w:spacing w:after="25" w:line="259" w:lineRule="auto"/>
              <w:ind w:hanging="18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Vocabulary/General Knowledge of the English Language </w:t>
            </w:r>
          </w:p>
          <w:p w14:paraId="2FDBBD86" w14:textId="77777777" w:rsidR="0052530F" w:rsidRPr="00663426" w:rsidRDefault="0052530F" w:rsidP="0052530F">
            <w:pPr>
              <w:numPr>
                <w:ilvl w:val="1"/>
                <w:numId w:val="3"/>
              </w:numPr>
              <w:spacing w:after="29" w:line="259" w:lineRule="auto"/>
              <w:ind w:hanging="18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Math </w:t>
            </w:r>
          </w:p>
          <w:p w14:paraId="1C02987F" w14:textId="77777777" w:rsidR="0052530F" w:rsidRPr="00663426" w:rsidRDefault="0052530F" w:rsidP="0052530F">
            <w:pPr>
              <w:numPr>
                <w:ilvl w:val="1"/>
                <w:numId w:val="3"/>
              </w:numPr>
              <w:spacing w:after="29" w:line="259" w:lineRule="auto"/>
              <w:ind w:hanging="18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Anatomy and Physiology </w:t>
            </w:r>
          </w:p>
          <w:p w14:paraId="2AA0F94F" w14:textId="77777777" w:rsidR="0052530F" w:rsidRPr="00663426" w:rsidRDefault="0052530F" w:rsidP="0052530F">
            <w:pPr>
              <w:numPr>
                <w:ilvl w:val="1"/>
                <w:numId w:val="3"/>
              </w:numPr>
              <w:spacing w:after="26" w:line="259" w:lineRule="auto"/>
              <w:ind w:hanging="18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Critical Thinking </w:t>
            </w:r>
          </w:p>
          <w:p w14:paraId="7C8915E0" w14:textId="721D60A7" w:rsidR="0052530F" w:rsidRPr="00663426" w:rsidRDefault="0052530F" w:rsidP="0052530F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sz w:val="14"/>
                <w:szCs w:val="14"/>
              </w:rPr>
            </w:pPr>
            <w:r w:rsidRPr="00663426">
              <w:rPr>
                <w:b/>
                <w:sz w:val="14"/>
                <w:szCs w:val="14"/>
                <w:u w:val="single" w:color="000000"/>
              </w:rPr>
              <w:t xml:space="preserve">Applicant MUST have a minimum score of </w:t>
            </w:r>
            <w:r w:rsidR="00AC56D7" w:rsidRPr="00663426">
              <w:rPr>
                <w:b/>
                <w:sz w:val="14"/>
                <w:szCs w:val="14"/>
                <w:u w:val="single" w:color="000000"/>
              </w:rPr>
              <w:t>80</w:t>
            </w:r>
            <w:r w:rsidR="005C3D50" w:rsidRPr="00663426">
              <w:rPr>
                <w:b/>
                <w:sz w:val="14"/>
                <w:szCs w:val="14"/>
                <w:u w:val="single" w:color="000000"/>
              </w:rPr>
              <w:t>%</w:t>
            </w:r>
            <w:r w:rsidRPr="00663426">
              <w:rPr>
                <w:b/>
                <w:sz w:val="14"/>
                <w:szCs w:val="14"/>
                <w:u w:val="single" w:color="000000"/>
              </w:rPr>
              <w:t xml:space="preserve"> on EACH of the first 5 sections of the HESI exam listed above in order to apply</w:t>
            </w:r>
            <w:r w:rsidRPr="00663426">
              <w:rPr>
                <w:sz w:val="14"/>
                <w:szCs w:val="14"/>
              </w:rPr>
              <w:t xml:space="preserve">. </w:t>
            </w:r>
          </w:p>
          <w:p w14:paraId="32192BD6" w14:textId="77777777" w:rsidR="0052530F" w:rsidRPr="00663426" w:rsidRDefault="0052530F" w:rsidP="0052530F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b/>
                <w:bCs/>
                <w:sz w:val="14"/>
                <w:szCs w:val="14"/>
                <w:u w:val="single"/>
              </w:rPr>
            </w:pPr>
            <w:r w:rsidRPr="00663426">
              <w:rPr>
                <w:b/>
                <w:bCs/>
                <w:sz w:val="14"/>
                <w:szCs w:val="14"/>
                <w:u w:val="single"/>
              </w:rPr>
              <w:t xml:space="preserve">Applicants must score a minimum score of 750 on the Critical Thinking section in order to be eligible to apply. </w:t>
            </w:r>
          </w:p>
          <w:p w14:paraId="4BF8638C" w14:textId="77777777" w:rsidR="0052530F" w:rsidRPr="00663426" w:rsidRDefault="0052530F" w:rsidP="0052530F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HESI exam may be taken every 60 days. </w:t>
            </w:r>
            <w:r w:rsidRPr="00663426">
              <w:rPr>
                <w:b/>
                <w:sz w:val="14"/>
                <w:szCs w:val="14"/>
              </w:rPr>
              <w:t>However</w:t>
            </w:r>
            <w:r w:rsidRPr="00663426">
              <w:rPr>
                <w:sz w:val="14"/>
                <w:szCs w:val="14"/>
              </w:rPr>
              <w:t xml:space="preserve">, only the </w:t>
            </w:r>
            <w:r w:rsidRPr="00737EA6">
              <w:rPr>
                <w:b/>
                <w:bCs/>
                <w:sz w:val="14"/>
                <w:szCs w:val="14"/>
              </w:rPr>
              <w:t xml:space="preserve">most </w:t>
            </w:r>
            <w:r w:rsidRPr="00737EA6">
              <w:rPr>
                <w:b/>
                <w:bCs/>
                <w:i/>
                <w:sz w:val="14"/>
                <w:szCs w:val="14"/>
              </w:rPr>
              <w:t xml:space="preserve">recent </w:t>
            </w:r>
            <w:r w:rsidRPr="00737EA6">
              <w:rPr>
                <w:b/>
                <w:bCs/>
                <w:sz w:val="14"/>
                <w:szCs w:val="14"/>
              </w:rPr>
              <w:t>exam</w:t>
            </w:r>
            <w:r w:rsidRPr="00663426">
              <w:rPr>
                <w:sz w:val="14"/>
                <w:szCs w:val="14"/>
              </w:rPr>
              <w:t xml:space="preserve"> scores will be used on the application.</w:t>
            </w:r>
          </w:p>
          <w:p w14:paraId="0AB37528" w14:textId="696CE64C" w:rsidR="009A4631" w:rsidRPr="00663426" w:rsidRDefault="009A4631" w:rsidP="0052530F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sz w:val="14"/>
                <w:szCs w:val="14"/>
              </w:rPr>
            </w:pPr>
            <w:r w:rsidRPr="00663426">
              <w:rPr>
                <w:rStyle w:val="Strong"/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>Please NOTE</w:t>
            </w:r>
            <w:r w:rsidRPr="00663426"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 xml:space="preserve">:  If you have taken the HESI outside of Lone Star College, official scores must be sent directly from Elsevier/Evolve to the nursing program of your first-choice campus and received </w:t>
            </w:r>
            <w:r w:rsidR="00F80B27"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 xml:space="preserve">by the </w:t>
            </w:r>
            <w:r w:rsidR="00F80B27" w:rsidRPr="00F80B27">
              <w:rPr>
                <w:rFonts w:ascii="Arial" w:hAnsi="Arial" w:cs="Arial"/>
                <w:b/>
                <w:bCs/>
                <w:color w:val="212529"/>
                <w:sz w:val="14"/>
                <w:szCs w:val="14"/>
                <w:shd w:val="clear" w:color="auto" w:fill="FFFFFF"/>
              </w:rPr>
              <w:t>HESI DEADLINE</w:t>
            </w:r>
            <w:r w:rsidRPr="00663426"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>. Official scores must be submitted from Elsevier/</w:t>
            </w:r>
            <w:r w:rsidR="00752B63" w:rsidRPr="00663426"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>Evolve.</w:t>
            </w:r>
            <w:r w:rsidR="00752B63"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 xml:space="preserve"> Scores</w:t>
            </w:r>
            <w:r w:rsidR="00036DAD"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 xml:space="preserve"> will need to be emailed to valerie.t.aguirre@lonestar.edu</w:t>
            </w:r>
          </w:p>
        </w:tc>
      </w:tr>
      <w:tr w:rsidR="0052530F" w14:paraId="435FEDB4" w14:textId="77777777" w:rsidTr="0052530F">
        <w:trPr>
          <w:trHeight w:val="55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D1021" w14:textId="11999B4F" w:rsidR="0052530F" w:rsidRDefault="00F0052C" w:rsidP="0052530F">
            <w:pPr>
              <w:spacing w:line="259" w:lineRule="auto"/>
              <w:ind w:left="48" w:firstLine="0"/>
            </w:pPr>
            <w:r>
              <w:rPr>
                <w:sz w:val="16"/>
              </w:rPr>
              <w:t>7</w:t>
            </w:r>
            <w:r w:rsidR="0052530F">
              <w:rPr>
                <w:sz w:val="16"/>
              </w:rPr>
              <w:t xml:space="preserve">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0BE85" w14:textId="77777777" w:rsidR="0052530F" w:rsidRDefault="0052530F" w:rsidP="0052530F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9C9CF" w14:textId="52431CB9" w:rsidR="0052530F" w:rsidRPr="00663426" w:rsidRDefault="0052530F" w:rsidP="0052530F">
            <w:pPr>
              <w:spacing w:line="259" w:lineRule="auto"/>
              <w:ind w:left="36" w:right="40" w:firstLine="0"/>
              <w:rPr>
                <w:sz w:val="14"/>
                <w:szCs w:val="14"/>
              </w:rPr>
            </w:pPr>
            <w:r w:rsidRPr="00663426">
              <w:rPr>
                <w:sz w:val="14"/>
                <w:szCs w:val="14"/>
              </w:rPr>
              <w:t xml:space="preserve">Proof of immunity to hepatitis B in the form of a quantitative titer.  Titers are drawn </w:t>
            </w:r>
            <w:r w:rsidR="00737EA6">
              <w:rPr>
                <w:sz w:val="14"/>
                <w:szCs w:val="14"/>
              </w:rPr>
              <w:t>4</w:t>
            </w:r>
            <w:r w:rsidRPr="00663426">
              <w:rPr>
                <w:sz w:val="14"/>
                <w:szCs w:val="14"/>
              </w:rPr>
              <w:t xml:space="preserve"> weeks after completing the hepatitis B vaccine series, which </w:t>
            </w:r>
            <w:r w:rsidR="00737EA6">
              <w:rPr>
                <w:sz w:val="14"/>
                <w:szCs w:val="14"/>
              </w:rPr>
              <w:t>may take</w:t>
            </w:r>
            <w:r w:rsidRPr="00663426">
              <w:rPr>
                <w:sz w:val="14"/>
                <w:szCs w:val="14"/>
              </w:rPr>
              <w:t xml:space="preserve"> SIX MONTHS TO COMPLETE. Please see </w:t>
            </w:r>
            <w:hyperlink r:id="rId12" w:history="1">
              <w:r w:rsidRPr="00663426">
                <w:rPr>
                  <w:rStyle w:val="Hyperlink"/>
                  <w:sz w:val="14"/>
                  <w:szCs w:val="14"/>
                </w:rPr>
                <w:t>http://www.lonestar.edu/immunizations.htm</w:t>
              </w:r>
            </w:hyperlink>
            <w:r w:rsidRPr="00663426">
              <w:rPr>
                <w:sz w:val="14"/>
                <w:szCs w:val="14"/>
              </w:rPr>
              <w:t xml:space="preserve">  for more information.</w:t>
            </w:r>
          </w:p>
        </w:tc>
      </w:tr>
      <w:tr w:rsidR="0052530F" w14:paraId="03AA078B" w14:textId="77777777" w:rsidTr="006D5515">
        <w:trPr>
          <w:trHeight w:val="546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F49F" w14:textId="741095B3" w:rsidR="0052530F" w:rsidRDefault="00F0052C" w:rsidP="0052530F">
            <w:pPr>
              <w:spacing w:line="259" w:lineRule="auto"/>
              <w:ind w:left="48" w:firstLine="0"/>
            </w:pPr>
            <w:r>
              <w:rPr>
                <w:sz w:val="16"/>
              </w:rPr>
              <w:t>8</w:t>
            </w:r>
            <w:r w:rsidR="0052530F">
              <w:rPr>
                <w:sz w:val="16"/>
              </w:rPr>
              <w:t xml:space="preserve">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B569E" w14:textId="77777777" w:rsidR="0052530F" w:rsidRDefault="0052530F" w:rsidP="0052530F">
            <w:pPr>
              <w:spacing w:line="259" w:lineRule="auto"/>
              <w:ind w:left="0" w:right="1" w:firstLine="0"/>
              <w:jc w:val="right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6E9F4" w14:textId="188925D0" w:rsidR="0052530F" w:rsidRPr="00663426" w:rsidRDefault="0052530F" w:rsidP="00F31564">
            <w:pPr>
              <w:spacing w:after="138" w:line="240" w:lineRule="auto"/>
              <w:ind w:left="208" w:firstLine="0"/>
              <w:rPr>
                <w:sz w:val="14"/>
                <w:szCs w:val="14"/>
                <w:highlight w:val="yellow"/>
              </w:rPr>
            </w:pPr>
            <w:r w:rsidRPr="00663426">
              <w:rPr>
                <w:sz w:val="14"/>
                <w:szCs w:val="14"/>
              </w:rPr>
              <w:t xml:space="preserve">Applicants who have a positive criminal history should be aware acceptance into the nursing program must be cleared through the Texas Board of Nursing (TBON).  </w:t>
            </w:r>
            <w:r w:rsidR="00A752EC" w:rsidRPr="00663426">
              <w:rPr>
                <w:sz w:val="14"/>
                <w:szCs w:val="14"/>
              </w:rPr>
              <w:t xml:space="preserve">Please visit our website for information on how proceed with this process at </w:t>
            </w:r>
            <w:hyperlink r:id="rId13" w:history="1">
              <w:r w:rsidR="00A752EC" w:rsidRPr="00663426">
                <w:rPr>
                  <w:rStyle w:val="Hyperlink"/>
                  <w:sz w:val="14"/>
                  <w:szCs w:val="14"/>
                </w:rPr>
                <w:t>https://lonestar.edu/nursing-requirements.htm</w:t>
              </w:r>
            </w:hyperlink>
            <w:r w:rsidR="00A752EC" w:rsidRPr="00663426">
              <w:rPr>
                <w:sz w:val="14"/>
                <w:szCs w:val="14"/>
              </w:rPr>
              <w:t>. You will scroll down to the information indicating Important Changes in Texas Board of Nursing Background Check and Declaratory Order.</w:t>
            </w:r>
          </w:p>
        </w:tc>
      </w:tr>
      <w:tr w:rsidR="0052530F" w14:paraId="6B6CE9DE" w14:textId="77777777" w:rsidTr="009A4631">
        <w:trPr>
          <w:trHeight w:val="498"/>
        </w:trPr>
        <w:tc>
          <w:tcPr>
            <w:tcW w:w="1097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D5F6B82" w14:textId="32247021" w:rsidR="0052530F" w:rsidRPr="009A4631" w:rsidRDefault="0052530F" w:rsidP="0052530F">
            <w:pPr>
              <w:tabs>
                <w:tab w:val="center" w:pos="1514"/>
                <w:tab w:val="center" w:pos="4971"/>
                <w:tab w:val="center" w:pos="8883"/>
              </w:tabs>
              <w:spacing w:after="2" w:line="259" w:lineRule="auto"/>
              <w:ind w:left="0" w:firstLine="0"/>
              <w:rPr>
                <w:sz w:val="16"/>
                <w:szCs w:val="20"/>
              </w:rPr>
            </w:pPr>
            <w:r>
              <w:rPr>
                <w:sz w:val="22"/>
              </w:rPr>
              <w:tab/>
            </w:r>
            <w:r w:rsidRPr="009A4631">
              <w:rPr>
                <w:b/>
                <w:szCs w:val="20"/>
              </w:rPr>
              <w:t xml:space="preserve">Application Opens </w:t>
            </w:r>
            <w:r w:rsidRPr="009A4631">
              <w:rPr>
                <w:b/>
                <w:szCs w:val="20"/>
              </w:rPr>
              <w:tab/>
              <w:t xml:space="preserve">Last </w:t>
            </w:r>
            <w:r w:rsidR="00824D19" w:rsidRPr="009A4631">
              <w:rPr>
                <w:b/>
                <w:szCs w:val="20"/>
              </w:rPr>
              <w:t>D</w:t>
            </w:r>
            <w:r w:rsidRPr="009A4631">
              <w:rPr>
                <w:b/>
                <w:szCs w:val="20"/>
              </w:rPr>
              <w:t xml:space="preserve">ay to </w:t>
            </w:r>
            <w:r w:rsidR="00824D19" w:rsidRPr="009A4631">
              <w:rPr>
                <w:b/>
                <w:szCs w:val="20"/>
              </w:rPr>
              <w:t>T</w:t>
            </w:r>
            <w:r w:rsidRPr="009A4631">
              <w:rPr>
                <w:b/>
                <w:szCs w:val="20"/>
              </w:rPr>
              <w:t xml:space="preserve">ake the HESI </w:t>
            </w:r>
            <w:r w:rsidR="00824D19" w:rsidRPr="009A4631">
              <w:rPr>
                <w:b/>
                <w:szCs w:val="20"/>
              </w:rPr>
              <w:t>Test</w:t>
            </w:r>
            <w:r w:rsidRPr="009A4631">
              <w:rPr>
                <w:b/>
                <w:szCs w:val="20"/>
              </w:rPr>
              <w:t xml:space="preserve"> </w:t>
            </w:r>
            <w:r w:rsidRPr="009A4631">
              <w:rPr>
                <w:b/>
                <w:szCs w:val="20"/>
              </w:rPr>
              <w:tab/>
              <w:t>Deadline to</w:t>
            </w:r>
            <w:r w:rsidR="00824D19" w:rsidRPr="009A4631">
              <w:rPr>
                <w:b/>
                <w:szCs w:val="20"/>
              </w:rPr>
              <w:t xml:space="preserve"> Submit</w:t>
            </w:r>
            <w:r w:rsidRPr="009A4631">
              <w:rPr>
                <w:b/>
                <w:szCs w:val="20"/>
              </w:rPr>
              <w:t xml:space="preserve"> Basic Track Application </w:t>
            </w:r>
          </w:p>
          <w:p w14:paraId="00AC4202" w14:textId="53050776" w:rsidR="0052530F" w:rsidRDefault="003374DE" w:rsidP="003374DE">
            <w:pPr>
              <w:tabs>
                <w:tab w:val="center" w:pos="1514"/>
                <w:tab w:val="center" w:pos="4970"/>
                <w:tab w:val="center" w:pos="8882"/>
              </w:tabs>
              <w:spacing w:line="259" w:lineRule="auto"/>
              <w:ind w:left="0" w:firstLine="0"/>
            </w:pPr>
            <w:r>
              <w:rPr>
                <w:b/>
                <w:szCs w:val="20"/>
              </w:rPr>
              <w:t xml:space="preserve">            </w:t>
            </w:r>
            <w:r w:rsidR="00E160A9">
              <w:rPr>
                <w:b/>
                <w:szCs w:val="20"/>
              </w:rPr>
              <w:t xml:space="preserve">   </w:t>
            </w:r>
            <w:r>
              <w:rPr>
                <w:b/>
                <w:szCs w:val="20"/>
              </w:rPr>
              <w:t xml:space="preserve">       </w:t>
            </w:r>
            <w:r w:rsidR="00D146B8">
              <w:rPr>
                <w:b/>
                <w:szCs w:val="20"/>
              </w:rPr>
              <w:t>April 2</w:t>
            </w:r>
            <w:r w:rsidR="00EC187A">
              <w:rPr>
                <w:b/>
                <w:szCs w:val="20"/>
              </w:rPr>
              <w:t>6</w:t>
            </w:r>
            <w:r w:rsidR="00E160A9">
              <w:rPr>
                <w:b/>
                <w:szCs w:val="20"/>
              </w:rPr>
              <w:t xml:space="preserve">, </w:t>
            </w:r>
            <w:r w:rsidR="0017656F">
              <w:rPr>
                <w:b/>
                <w:szCs w:val="20"/>
              </w:rPr>
              <w:t>2026</w:t>
            </w:r>
            <w:r>
              <w:rPr>
                <w:b/>
                <w:szCs w:val="20"/>
              </w:rPr>
              <w:t xml:space="preserve">                                             </w:t>
            </w:r>
            <w:r w:rsidR="0017656F">
              <w:rPr>
                <w:b/>
                <w:szCs w:val="20"/>
              </w:rPr>
              <w:t xml:space="preserve">     </w:t>
            </w:r>
            <w:r>
              <w:rPr>
                <w:b/>
                <w:szCs w:val="20"/>
              </w:rPr>
              <w:t xml:space="preserve">     </w:t>
            </w:r>
            <w:r w:rsidR="000E27DC">
              <w:rPr>
                <w:b/>
                <w:szCs w:val="20"/>
              </w:rPr>
              <w:t xml:space="preserve">June </w:t>
            </w:r>
            <w:r w:rsidR="0049722D">
              <w:rPr>
                <w:b/>
                <w:szCs w:val="20"/>
              </w:rPr>
              <w:t>4</w:t>
            </w:r>
            <w:r w:rsidR="00E160A9">
              <w:rPr>
                <w:b/>
                <w:szCs w:val="20"/>
              </w:rPr>
              <w:t>, 202</w:t>
            </w:r>
            <w:r w:rsidR="0049722D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 xml:space="preserve">                                                                   </w:t>
            </w:r>
            <w:r w:rsidR="000E27DC">
              <w:rPr>
                <w:b/>
                <w:szCs w:val="20"/>
              </w:rPr>
              <w:t xml:space="preserve">June </w:t>
            </w:r>
            <w:r w:rsidR="008D1AA5">
              <w:rPr>
                <w:b/>
                <w:szCs w:val="20"/>
              </w:rPr>
              <w:t>1</w:t>
            </w:r>
            <w:r w:rsidR="00EC187A">
              <w:rPr>
                <w:b/>
                <w:szCs w:val="20"/>
              </w:rPr>
              <w:t>1</w:t>
            </w:r>
            <w:r w:rsidR="00E160A9">
              <w:rPr>
                <w:b/>
                <w:szCs w:val="20"/>
              </w:rPr>
              <w:t>, 202</w:t>
            </w:r>
            <w:r w:rsidR="00EC187A">
              <w:rPr>
                <w:b/>
                <w:szCs w:val="20"/>
              </w:rPr>
              <w:t>6</w:t>
            </w:r>
            <w:r w:rsidR="0052530F" w:rsidRPr="009A4631">
              <w:rPr>
                <w:b/>
                <w:szCs w:val="20"/>
              </w:rPr>
              <w:t xml:space="preserve"> @ 4pm</w:t>
            </w:r>
          </w:p>
        </w:tc>
      </w:tr>
      <w:tr w:rsidR="0052530F" w14:paraId="6BF34313" w14:textId="77777777">
        <w:trPr>
          <w:trHeight w:val="251"/>
        </w:trPr>
        <w:tc>
          <w:tcPr>
            <w:tcW w:w="109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C"/>
          </w:tcPr>
          <w:p w14:paraId="4C54CAC2" w14:textId="432AD90D" w:rsidR="0052530F" w:rsidRDefault="0052530F" w:rsidP="009A4631">
            <w:pPr>
              <w:spacing w:line="259" w:lineRule="auto"/>
              <w:ind w:left="72" w:firstLine="0"/>
              <w:jc w:val="center"/>
            </w:pPr>
            <w:r>
              <w:rPr>
                <w:b/>
                <w:sz w:val="20"/>
              </w:rPr>
              <w:t>Steps to SUBMIT APPLICATION for the Basic Track Nursing Program</w:t>
            </w:r>
          </w:p>
        </w:tc>
      </w:tr>
      <w:tr w:rsidR="00CE1971" w14:paraId="4EDE8459" w14:textId="77777777" w:rsidTr="0052530F">
        <w:trPr>
          <w:trHeight w:val="285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11E7E" w14:textId="38ED71F1" w:rsidR="00CE1971" w:rsidRPr="004674D5" w:rsidRDefault="00CE1971" w:rsidP="00F31564">
            <w:pPr>
              <w:spacing w:line="259" w:lineRule="auto"/>
              <w:ind w:left="72" w:firstLine="0"/>
              <w:jc w:val="center"/>
              <w:rPr>
                <w:sz w:val="14"/>
                <w:szCs w:val="14"/>
              </w:rPr>
            </w:pPr>
            <w:r w:rsidRPr="004674D5">
              <w:rPr>
                <w:b/>
                <w:sz w:val="14"/>
                <w:szCs w:val="14"/>
              </w:rPr>
              <w:t>Step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BCBE0" w14:textId="0838ED64" w:rsidR="00CE1971" w:rsidRPr="004674D5" w:rsidRDefault="00CE1971" w:rsidP="00F31564">
            <w:pPr>
              <w:spacing w:line="259" w:lineRule="auto"/>
              <w:ind w:left="0" w:firstLine="0"/>
              <w:jc w:val="center"/>
              <w:rPr>
                <w:sz w:val="15"/>
                <w:szCs w:val="15"/>
              </w:rPr>
            </w:pPr>
            <w:r w:rsidRPr="004674D5">
              <w:rPr>
                <w:b/>
                <w:sz w:val="15"/>
                <w:szCs w:val="15"/>
              </w:rPr>
              <w:t>Finished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0CD7" w14:textId="13FC1153" w:rsidR="00CE1971" w:rsidRPr="004674D5" w:rsidRDefault="00F31564" w:rsidP="00F31564">
            <w:pPr>
              <w:spacing w:line="259" w:lineRule="auto"/>
              <w:ind w:left="72" w:firstLine="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                                                </w:t>
            </w:r>
            <w:r w:rsidR="00CE1971" w:rsidRPr="001322EE">
              <w:rPr>
                <w:b/>
                <w:sz w:val="15"/>
                <w:szCs w:val="15"/>
              </w:rPr>
              <w:t>Please read each step carefully and check off when it is completed</w:t>
            </w:r>
          </w:p>
        </w:tc>
      </w:tr>
      <w:tr w:rsidR="0052530F" w14:paraId="2DDC9B01" w14:textId="77777777" w:rsidTr="0052530F">
        <w:trPr>
          <w:trHeight w:val="258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82811" w14:textId="77777777" w:rsidR="0052530F" w:rsidRPr="004674D5" w:rsidRDefault="0052530F" w:rsidP="0052530F">
            <w:pPr>
              <w:spacing w:line="259" w:lineRule="auto"/>
              <w:ind w:left="72" w:firstLine="0"/>
              <w:rPr>
                <w:sz w:val="14"/>
                <w:szCs w:val="14"/>
              </w:rPr>
            </w:pPr>
            <w:r w:rsidRPr="004674D5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F6EF" w14:textId="77777777" w:rsidR="0052530F" w:rsidRPr="004674D5" w:rsidRDefault="0052530F" w:rsidP="0052530F">
            <w:pPr>
              <w:spacing w:line="259" w:lineRule="auto"/>
              <w:ind w:left="0" w:right="41" w:firstLine="0"/>
              <w:jc w:val="right"/>
              <w:rPr>
                <w:sz w:val="15"/>
                <w:szCs w:val="15"/>
              </w:rPr>
            </w:pPr>
            <w:r w:rsidRPr="004674D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F1BC" w14:textId="1F2481EC" w:rsidR="0052530F" w:rsidRPr="00D87336" w:rsidRDefault="0052530F" w:rsidP="0052530F">
            <w:pPr>
              <w:spacing w:line="259" w:lineRule="auto"/>
              <w:ind w:left="83" w:firstLine="0"/>
              <w:rPr>
                <w:b/>
                <w:bCs/>
                <w:color w:val="FF0000"/>
                <w:sz w:val="15"/>
                <w:szCs w:val="15"/>
              </w:rPr>
            </w:pPr>
            <w:r w:rsidRPr="00D87336">
              <w:rPr>
                <w:b/>
                <w:bCs/>
                <w:color w:val="auto"/>
                <w:sz w:val="15"/>
                <w:szCs w:val="15"/>
              </w:rPr>
              <w:t>Apply online at:</w:t>
            </w:r>
            <w:hyperlink r:id="rId14">
              <w:r w:rsidRPr="00D87336">
                <w:rPr>
                  <w:b/>
                  <w:bCs/>
                  <w:color w:val="auto"/>
                  <w:sz w:val="15"/>
                  <w:szCs w:val="15"/>
                </w:rPr>
                <w:t xml:space="preserve">   </w:t>
              </w:r>
            </w:hyperlink>
            <w:r w:rsidRPr="00D87336">
              <w:rPr>
                <w:b/>
                <w:bCs/>
                <w:color w:val="auto"/>
                <w:sz w:val="15"/>
                <w:szCs w:val="15"/>
              </w:rPr>
              <w:t xml:space="preserve"> </w:t>
            </w:r>
            <w:hyperlink r:id="rId15" w:history="1">
              <w:r w:rsidRPr="00D87336">
                <w:rPr>
                  <w:rStyle w:val="Hyperlink"/>
                  <w:b/>
                  <w:bCs/>
                  <w:color w:val="auto"/>
                  <w:sz w:val="15"/>
                  <w:szCs w:val="15"/>
                  <w:u w:color="0562C1"/>
                </w:rPr>
                <w:t>https://webapps1.lonestar.edu/HealthOccupationsOnlineApp/</w:t>
              </w:r>
            </w:hyperlink>
            <w:r w:rsidRPr="00D87336">
              <w:rPr>
                <w:b/>
                <w:bCs/>
                <w:color w:val="auto"/>
                <w:sz w:val="15"/>
                <w:szCs w:val="15"/>
                <w:u w:val="single" w:color="0562C1"/>
              </w:rPr>
              <w:t xml:space="preserve">  </w:t>
            </w:r>
            <w:r w:rsidRPr="00D87336">
              <w:rPr>
                <w:b/>
                <w:bCs/>
                <w:color w:val="auto"/>
                <w:sz w:val="15"/>
                <w:szCs w:val="15"/>
              </w:rPr>
              <w:t xml:space="preserve">  Scroll down to the “Apply” area.  </w:t>
            </w:r>
            <w:r w:rsidR="00824D19" w:rsidRPr="00D87336">
              <w:rPr>
                <w:b/>
                <w:bCs/>
                <w:color w:val="auto"/>
                <w:sz w:val="15"/>
                <w:szCs w:val="15"/>
              </w:rPr>
              <w:t>Please print the “How to Apply” direction sheet.  Read the instructions and follow them carefully.</w:t>
            </w:r>
          </w:p>
        </w:tc>
      </w:tr>
      <w:tr w:rsidR="0052530F" w14:paraId="37105C7E" w14:textId="77777777" w:rsidTr="00ED2FF0">
        <w:trPr>
          <w:trHeight w:val="1176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49D0" w14:textId="77777777" w:rsidR="0052530F" w:rsidRPr="004674D5" w:rsidRDefault="0052530F" w:rsidP="00A15F69">
            <w:pPr>
              <w:spacing w:line="240" w:lineRule="auto"/>
              <w:ind w:left="72" w:firstLine="0"/>
              <w:rPr>
                <w:sz w:val="14"/>
                <w:szCs w:val="14"/>
              </w:rPr>
            </w:pPr>
            <w:r w:rsidRPr="004674D5">
              <w:rPr>
                <w:sz w:val="14"/>
                <w:szCs w:val="14"/>
              </w:rPr>
              <w:t xml:space="preserve">2.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358DF" w14:textId="77777777" w:rsidR="0052530F" w:rsidRPr="004674D5" w:rsidRDefault="0052530F" w:rsidP="00A15F69">
            <w:pPr>
              <w:spacing w:line="240" w:lineRule="auto"/>
              <w:ind w:left="0" w:right="36" w:firstLine="0"/>
              <w:jc w:val="right"/>
              <w:rPr>
                <w:sz w:val="15"/>
                <w:szCs w:val="15"/>
              </w:rPr>
            </w:pPr>
            <w:r w:rsidRPr="004674D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55893" w14:textId="762DC223" w:rsidR="0052530F" w:rsidRPr="00723C3A" w:rsidRDefault="0052530F" w:rsidP="00A15F69">
            <w:pPr>
              <w:spacing w:line="240" w:lineRule="auto"/>
              <w:ind w:left="72" w:right="867" w:firstLine="0"/>
              <w:rPr>
                <w:sz w:val="14"/>
                <w:szCs w:val="14"/>
              </w:rPr>
            </w:pPr>
            <w:r w:rsidRPr="00723C3A">
              <w:rPr>
                <w:b/>
                <w:sz w:val="14"/>
                <w:szCs w:val="14"/>
              </w:rPr>
              <w:t>ALL OF THE FOLLOWING MUST BE INCLUDED WHEN SUBMITTING THE APPLICATION ONLINE</w:t>
            </w:r>
            <w:r w:rsidR="00A15F69" w:rsidRPr="00723C3A">
              <w:rPr>
                <w:b/>
                <w:sz w:val="14"/>
                <w:szCs w:val="14"/>
              </w:rPr>
              <w:t xml:space="preserve">. </w:t>
            </w:r>
            <w:r w:rsidRPr="00723C3A">
              <w:rPr>
                <w:b/>
                <w:sz w:val="14"/>
                <w:szCs w:val="14"/>
              </w:rPr>
              <w:t>IF ANYTHING IS MISSING</w:t>
            </w:r>
            <w:r w:rsidR="00A15F69" w:rsidRPr="00723C3A">
              <w:rPr>
                <w:b/>
                <w:sz w:val="14"/>
                <w:szCs w:val="14"/>
              </w:rPr>
              <w:t>,</w:t>
            </w:r>
            <w:r w:rsidRPr="00723C3A">
              <w:rPr>
                <w:b/>
                <w:sz w:val="14"/>
                <w:szCs w:val="14"/>
              </w:rPr>
              <w:t xml:space="preserve"> THE APPLICATION WILL BE CONSIDERED INCOMPLETE AND WILL NOT BE CONSIDERED FOR ADMISSION</w:t>
            </w:r>
            <w:r w:rsidR="00A15F69" w:rsidRPr="00723C3A">
              <w:rPr>
                <w:b/>
                <w:sz w:val="14"/>
                <w:szCs w:val="14"/>
              </w:rPr>
              <w:t xml:space="preserve">. </w:t>
            </w:r>
            <w:r w:rsidRPr="00723C3A">
              <w:rPr>
                <w:sz w:val="14"/>
                <w:szCs w:val="14"/>
              </w:rPr>
              <w:t xml:space="preserve"> </w:t>
            </w:r>
            <w:r w:rsidRPr="00723C3A">
              <w:rPr>
                <w:b/>
                <w:sz w:val="14"/>
                <w:szCs w:val="14"/>
                <w:u w:val="single" w:color="000000"/>
              </w:rPr>
              <w:t>Please Upload &amp; Submit the followi</w:t>
            </w:r>
            <w:r w:rsidRPr="00723C3A">
              <w:rPr>
                <w:b/>
                <w:sz w:val="14"/>
                <w:szCs w:val="14"/>
              </w:rPr>
              <w:t>ng:</w:t>
            </w:r>
          </w:p>
          <w:p w14:paraId="5CF165AB" w14:textId="386FE90A" w:rsidR="00A15F69" w:rsidRPr="00723C3A" w:rsidRDefault="00A15F69" w:rsidP="00A15F69">
            <w:pPr>
              <w:spacing w:after="30" w:line="240" w:lineRule="auto"/>
              <w:rPr>
                <w:sz w:val="14"/>
                <w:szCs w:val="14"/>
              </w:rPr>
            </w:pPr>
            <w:r w:rsidRPr="00723C3A">
              <w:rPr>
                <w:sz w:val="14"/>
                <w:szCs w:val="14"/>
              </w:rPr>
              <w:t xml:space="preserve">1. LSCS Credit </w:t>
            </w:r>
            <w:r w:rsidR="0052530F" w:rsidRPr="00723C3A">
              <w:rPr>
                <w:sz w:val="14"/>
                <w:szCs w:val="14"/>
              </w:rPr>
              <w:t xml:space="preserve">Advising Transcript </w:t>
            </w:r>
            <w:r w:rsidRPr="00723C3A">
              <w:rPr>
                <w:sz w:val="14"/>
                <w:szCs w:val="14"/>
              </w:rPr>
              <w:t xml:space="preserve">- print from your </w:t>
            </w:r>
            <w:proofErr w:type="spellStart"/>
            <w:r w:rsidRPr="00723C3A">
              <w:rPr>
                <w:sz w:val="14"/>
                <w:szCs w:val="14"/>
              </w:rPr>
              <w:t>MyLoneStar</w:t>
            </w:r>
            <w:proofErr w:type="spellEnd"/>
            <w:r w:rsidRPr="00723C3A">
              <w:rPr>
                <w:sz w:val="14"/>
                <w:szCs w:val="14"/>
              </w:rPr>
              <w:t xml:space="preserve"> account following the instructions on</w:t>
            </w:r>
            <w:r w:rsidR="00FC5D8C" w:rsidRPr="00723C3A">
              <w:rPr>
                <w:sz w:val="14"/>
                <w:szCs w:val="14"/>
              </w:rPr>
              <w:t xml:space="preserve"> the </w:t>
            </w:r>
            <w:r w:rsidR="00D87336">
              <w:rPr>
                <w:sz w:val="14"/>
                <w:szCs w:val="14"/>
              </w:rPr>
              <w:t>“H</w:t>
            </w:r>
            <w:r w:rsidR="00FC5D8C" w:rsidRPr="00723C3A">
              <w:rPr>
                <w:sz w:val="14"/>
                <w:szCs w:val="14"/>
              </w:rPr>
              <w:t xml:space="preserve">ow to </w:t>
            </w:r>
            <w:r w:rsidR="00D87336">
              <w:rPr>
                <w:sz w:val="14"/>
                <w:szCs w:val="14"/>
              </w:rPr>
              <w:t>A</w:t>
            </w:r>
            <w:r w:rsidR="00FC5D8C" w:rsidRPr="00723C3A">
              <w:rPr>
                <w:sz w:val="14"/>
                <w:szCs w:val="14"/>
              </w:rPr>
              <w:t>pply</w:t>
            </w:r>
            <w:r w:rsidR="00D87336">
              <w:rPr>
                <w:sz w:val="14"/>
                <w:szCs w:val="14"/>
              </w:rPr>
              <w:t>”</w:t>
            </w:r>
            <w:r w:rsidR="00FC5D8C" w:rsidRPr="00723C3A">
              <w:rPr>
                <w:sz w:val="14"/>
                <w:szCs w:val="14"/>
              </w:rPr>
              <w:t xml:space="preserve"> document provided on website</w:t>
            </w:r>
          </w:p>
          <w:p w14:paraId="15015537" w14:textId="60C24273" w:rsidR="00A15F69" w:rsidRPr="00723C3A" w:rsidRDefault="00A15F69" w:rsidP="00A15F69">
            <w:pPr>
              <w:spacing w:line="240" w:lineRule="auto"/>
              <w:rPr>
                <w:sz w:val="14"/>
                <w:szCs w:val="14"/>
              </w:rPr>
            </w:pPr>
            <w:r w:rsidRPr="00723C3A">
              <w:rPr>
                <w:sz w:val="14"/>
                <w:szCs w:val="14"/>
              </w:rPr>
              <w:t xml:space="preserve">2. </w:t>
            </w:r>
            <w:r w:rsidR="0052530F" w:rsidRPr="00723C3A">
              <w:rPr>
                <w:sz w:val="14"/>
                <w:szCs w:val="14"/>
              </w:rPr>
              <w:t>FERPA Form (Federal Rights and Privacy Act) FERPA form can be found at:</w:t>
            </w:r>
            <w:r w:rsidR="0052530F" w:rsidRPr="00723C3A">
              <w:rPr>
                <w:color w:val="2E74B5" w:themeColor="accent1" w:themeShade="BF"/>
                <w:sz w:val="14"/>
                <w:szCs w:val="14"/>
              </w:rPr>
              <w:t xml:space="preserve"> </w:t>
            </w:r>
            <w:hyperlink r:id="rId16" w:history="1">
              <w:r w:rsidR="0052530F" w:rsidRPr="00723C3A">
                <w:rPr>
                  <w:rStyle w:val="Hyperlink"/>
                  <w:color w:val="2E74B5" w:themeColor="accent1" w:themeShade="BF"/>
                  <w:sz w:val="14"/>
                  <w:szCs w:val="14"/>
                </w:rPr>
                <w:t>http://www.lonestar.edu/departments/nursing/ferpa%20form%20.pdf</w:t>
              </w:r>
            </w:hyperlink>
            <w:r w:rsidR="0052530F" w:rsidRPr="00723C3A">
              <w:rPr>
                <w:sz w:val="14"/>
                <w:szCs w:val="14"/>
              </w:rPr>
              <w:t xml:space="preserve"> </w:t>
            </w:r>
          </w:p>
          <w:p w14:paraId="68CBC9E1" w14:textId="4C006A98" w:rsidR="0052530F" w:rsidRPr="00723C3A" w:rsidRDefault="00A15F69" w:rsidP="00A15F69">
            <w:pPr>
              <w:spacing w:line="240" w:lineRule="auto"/>
              <w:ind w:left="0" w:firstLine="0"/>
              <w:rPr>
                <w:sz w:val="14"/>
                <w:szCs w:val="14"/>
              </w:rPr>
            </w:pPr>
            <w:r w:rsidRPr="00723C3A">
              <w:rPr>
                <w:rStyle w:val="Hyperlink"/>
                <w:color w:val="000000" w:themeColor="text1"/>
                <w:sz w:val="14"/>
                <w:szCs w:val="14"/>
                <w:u w:val="none"/>
              </w:rPr>
              <w:t xml:space="preserve">     DO NOT </w:t>
            </w:r>
            <w:r w:rsidR="0052530F" w:rsidRPr="00723C3A">
              <w:rPr>
                <w:rStyle w:val="Hyperlink"/>
                <w:color w:val="000000" w:themeColor="text1"/>
                <w:sz w:val="14"/>
                <w:szCs w:val="14"/>
                <w:u w:val="none"/>
              </w:rPr>
              <w:t>alter or change this document.</w:t>
            </w:r>
          </w:p>
          <w:p w14:paraId="18E22774" w14:textId="4D7CA310" w:rsidR="0052530F" w:rsidRPr="00723C3A" w:rsidRDefault="00A15F69" w:rsidP="00A15F69">
            <w:pPr>
              <w:spacing w:line="240" w:lineRule="auto"/>
              <w:rPr>
                <w:sz w:val="14"/>
                <w:szCs w:val="14"/>
              </w:rPr>
            </w:pPr>
            <w:r w:rsidRPr="00723C3A">
              <w:rPr>
                <w:sz w:val="14"/>
                <w:szCs w:val="14"/>
              </w:rPr>
              <w:t xml:space="preserve">3. </w:t>
            </w:r>
            <w:r w:rsidR="00C52384" w:rsidRPr="00723C3A">
              <w:rPr>
                <w:sz w:val="14"/>
                <w:szCs w:val="14"/>
              </w:rPr>
              <w:t>HEP B titer report with numerical values documenting immunity to HEP B</w:t>
            </w:r>
            <w:r w:rsidR="0052530F" w:rsidRPr="00723C3A">
              <w:rPr>
                <w:sz w:val="14"/>
                <w:szCs w:val="14"/>
              </w:rPr>
              <w:t xml:space="preserve"> or other documentation.  Please see </w:t>
            </w:r>
            <w:hyperlink r:id="rId17" w:history="1">
              <w:r w:rsidR="0052530F" w:rsidRPr="00723C3A">
                <w:rPr>
                  <w:rStyle w:val="Hyperlink"/>
                  <w:sz w:val="14"/>
                  <w:szCs w:val="14"/>
                </w:rPr>
                <w:t>http://www.lonestar.edu/immunizations.htm</w:t>
              </w:r>
            </w:hyperlink>
          </w:p>
        </w:tc>
      </w:tr>
      <w:tr w:rsidR="0052530F" w14:paraId="731196F4" w14:textId="77777777" w:rsidTr="0052530F">
        <w:trPr>
          <w:trHeight w:val="68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0EF7" w14:textId="77777777" w:rsidR="0052530F" w:rsidRPr="004674D5" w:rsidRDefault="0052530F" w:rsidP="00A15F69">
            <w:pPr>
              <w:spacing w:line="240" w:lineRule="auto"/>
              <w:ind w:left="80" w:firstLine="0"/>
              <w:rPr>
                <w:sz w:val="14"/>
                <w:szCs w:val="14"/>
              </w:rPr>
            </w:pPr>
            <w:r w:rsidRPr="004674D5">
              <w:rPr>
                <w:sz w:val="14"/>
                <w:szCs w:val="14"/>
              </w:rPr>
              <w:t xml:space="preserve">3. 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FCE42" w14:textId="77777777" w:rsidR="0052530F" w:rsidRPr="004674D5" w:rsidRDefault="0052530F" w:rsidP="00A15F69">
            <w:pPr>
              <w:spacing w:line="240" w:lineRule="auto"/>
              <w:ind w:left="0" w:right="36" w:firstLine="0"/>
              <w:jc w:val="right"/>
              <w:rPr>
                <w:sz w:val="15"/>
                <w:szCs w:val="15"/>
              </w:rPr>
            </w:pPr>
            <w:r w:rsidRPr="004674D5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96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87A1E" w14:textId="4268B7B9" w:rsidR="0052530F" w:rsidRPr="00A15F69" w:rsidRDefault="00824D19" w:rsidP="009A4631">
            <w:pPr>
              <w:spacing w:line="240" w:lineRule="auto"/>
              <w:ind w:left="0" w:firstLine="0"/>
              <w:rPr>
                <w:sz w:val="15"/>
                <w:szCs w:val="15"/>
              </w:rPr>
            </w:pPr>
            <w:r w:rsidRPr="00A15F69">
              <w:rPr>
                <w:sz w:val="15"/>
                <w:szCs w:val="15"/>
              </w:rPr>
              <w:t>All of these documents MUST be submitted online before the 4:00pm application deadline.</w:t>
            </w:r>
          </w:p>
        </w:tc>
      </w:tr>
    </w:tbl>
    <w:p w14:paraId="04D9087A" w14:textId="77777777" w:rsidR="004674D5" w:rsidRDefault="004674D5" w:rsidP="00A15F69">
      <w:pPr>
        <w:spacing w:line="240" w:lineRule="auto"/>
        <w:ind w:left="-162" w:right="-118" w:firstLine="0"/>
        <w:rPr>
          <w:noProof/>
        </w:rPr>
      </w:pPr>
    </w:p>
    <w:p w14:paraId="1526F149" w14:textId="77777777" w:rsidR="004674D5" w:rsidRDefault="004674D5" w:rsidP="004674D5">
      <w:pPr>
        <w:spacing w:after="60" w:line="259" w:lineRule="auto"/>
        <w:ind w:left="-162" w:right="-118" w:firstLine="0"/>
        <w:rPr>
          <w:noProof/>
        </w:rPr>
      </w:pPr>
    </w:p>
    <w:p w14:paraId="12034381" w14:textId="77777777" w:rsidR="004674D5" w:rsidRDefault="004674D5" w:rsidP="00C6648C">
      <w:pPr>
        <w:spacing w:after="60" w:line="259" w:lineRule="auto"/>
        <w:ind w:left="0" w:right="-118" w:firstLine="0"/>
        <w:rPr>
          <w:noProof/>
        </w:rPr>
      </w:pPr>
    </w:p>
    <w:p w14:paraId="0614B45C" w14:textId="77777777" w:rsidR="00737EA6" w:rsidRDefault="00737EA6" w:rsidP="00C6648C">
      <w:pPr>
        <w:spacing w:after="60" w:line="259" w:lineRule="auto"/>
        <w:ind w:left="0" w:right="-118" w:firstLine="0"/>
        <w:rPr>
          <w:noProof/>
        </w:rPr>
      </w:pPr>
    </w:p>
    <w:p w14:paraId="40020AB5" w14:textId="77777777" w:rsidR="00737EA6" w:rsidRDefault="00737EA6" w:rsidP="00C6648C">
      <w:pPr>
        <w:spacing w:after="60" w:line="259" w:lineRule="auto"/>
        <w:ind w:left="0" w:right="-118" w:firstLine="0"/>
        <w:rPr>
          <w:noProof/>
        </w:rPr>
      </w:pPr>
    </w:p>
    <w:p w14:paraId="1E843FF3" w14:textId="77777777" w:rsidR="00737EA6" w:rsidRDefault="00737EA6" w:rsidP="00C6648C">
      <w:pPr>
        <w:spacing w:after="60" w:line="259" w:lineRule="auto"/>
        <w:ind w:left="0" w:right="-118" w:firstLine="0"/>
        <w:rPr>
          <w:noProof/>
        </w:rPr>
      </w:pPr>
    </w:p>
    <w:p w14:paraId="5F79BFDA" w14:textId="77777777" w:rsidR="00737EA6" w:rsidRDefault="00737EA6" w:rsidP="00C6648C">
      <w:pPr>
        <w:spacing w:after="60" w:line="259" w:lineRule="auto"/>
        <w:ind w:left="0" w:right="-118" w:firstLine="0"/>
        <w:rPr>
          <w:noProof/>
        </w:rPr>
      </w:pPr>
    </w:p>
    <w:p w14:paraId="08A63CF1" w14:textId="77777777" w:rsidR="000430CC" w:rsidRDefault="000430CC" w:rsidP="000430CC">
      <w:pPr>
        <w:pStyle w:val="BodyText"/>
        <w:ind w:left="4574" w:right="-540"/>
        <w:rPr>
          <w:rFonts w:ascii="Times New Roman"/>
          <w:sz w:val="20"/>
        </w:rPr>
      </w:pPr>
      <w:r>
        <w:rPr>
          <w:noProof/>
          <w:color w:val="000000"/>
        </w:rPr>
        <w:lastRenderedPageBreak/>
        <w:drawing>
          <wp:inline distT="0" distB="0" distL="0" distR="0" wp14:anchorId="682B8BC0" wp14:editId="699D3F41">
            <wp:extent cx="670235" cy="670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90" cy="6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8C77" w14:textId="16F37F8A" w:rsidR="000430CC" w:rsidRDefault="000430CC" w:rsidP="007A115C">
      <w:pPr>
        <w:pStyle w:val="Title"/>
      </w:pPr>
      <w:r>
        <w:t>Nursing</w:t>
      </w:r>
      <w:r>
        <w:rPr>
          <w:spacing w:val="-6"/>
        </w:rPr>
        <w:t xml:space="preserve"> </w:t>
      </w:r>
      <w:r>
        <w:t>Basic-Integrated</w:t>
      </w:r>
      <w:r w:rsidR="007A115C">
        <w:t xml:space="preserve"> (AAS)</w:t>
      </w:r>
    </w:p>
    <w:tbl>
      <w:tblPr>
        <w:tblpPr w:leftFromText="180" w:rightFromText="180" w:vertAnchor="text" w:horzAnchor="margin" w:tblpY="46"/>
        <w:tblW w:w="10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2856"/>
        <w:gridCol w:w="857"/>
        <w:gridCol w:w="233"/>
        <w:gridCol w:w="3735"/>
        <w:gridCol w:w="1125"/>
        <w:gridCol w:w="1170"/>
      </w:tblGrid>
      <w:tr w:rsidR="000430CC" w:rsidRPr="00F44FA2" w14:paraId="1C09989C" w14:textId="77777777" w:rsidTr="001C0FBC">
        <w:trPr>
          <w:trHeight w:val="716"/>
        </w:trPr>
        <w:tc>
          <w:tcPr>
            <w:tcW w:w="10360" w:type="dxa"/>
            <w:gridSpan w:val="7"/>
            <w:shd w:val="clear" w:color="auto" w:fill="DEEAF6" w:themeFill="accent1" w:themeFillTint="33"/>
          </w:tcPr>
          <w:p w14:paraId="0125A3CD" w14:textId="77777777" w:rsidR="000430CC" w:rsidRPr="00F44FA2" w:rsidRDefault="000430CC" w:rsidP="001C0FBC">
            <w:pPr>
              <w:pStyle w:val="TableParagraph"/>
              <w:spacing w:before="19" w:line="254" w:lineRule="auto"/>
              <w:ind w:left="179" w:right="142" w:hanging="56"/>
              <w:jc w:val="center"/>
              <w:rPr>
                <w:b/>
                <w:sz w:val="20"/>
                <w:szCs w:val="20"/>
              </w:rPr>
            </w:pPr>
            <w:r w:rsidRPr="00F44FA2">
              <w:rPr>
                <w:b/>
                <w:sz w:val="20"/>
                <w:szCs w:val="20"/>
              </w:rPr>
              <w:t>All courses accepted into the Nursing Program must be completed with a grade of "C" or higher.</w:t>
            </w:r>
            <w:r w:rsidRPr="00F44FA2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ALL required Biology</w:t>
            </w:r>
            <w:r w:rsidRPr="00F44FA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and</w:t>
            </w:r>
            <w:r w:rsidRPr="00F44F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Pharmacology</w:t>
            </w:r>
            <w:r w:rsidRPr="00F44F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courses</w:t>
            </w:r>
            <w:r w:rsidRPr="00F44F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must</w:t>
            </w:r>
            <w:r w:rsidRPr="00F44F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be taken</w:t>
            </w:r>
            <w:r w:rsidRPr="00F44F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no</w:t>
            </w:r>
            <w:r w:rsidRPr="00F44F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more than</w:t>
            </w:r>
            <w:r w:rsidRPr="00F44F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five (5) years</w:t>
            </w:r>
            <w:r w:rsidRPr="00F44F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prior</w:t>
            </w:r>
            <w:r w:rsidRPr="00F44F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to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admission</w:t>
            </w:r>
            <w:r w:rsidRPr="00F44F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to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the</w:t>
            </w:r>
            <w:r w:rsidRPr="00F44F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 xml:space="preserve">nursing </w:t>
            </w:r>
            <w:r w:rsidRPr="00F44FA2">
              <w:rPr>
                <w:b/>
                <w:spacing w:val="-2"/>
                <w:sz w:val="20"/>
                <w:szCs w:val="20"/>
              </w:rPr>
              <w:t>program</w:t>
            </w:r>
          </w:p>
        </w:tc>
      </w:tr>
      <w:tr w:rsidR="000430CC" w:rsidRPr="00F44FA2" w14:paraId="44617EF3" w14:textId="77777777" w:rsidTr="001C0FBC">
        <w:trPr>
          <w:trHeight w:val="496"/>
        </w:trPr>
        <w:tc>
          <w:tcPr>
            <w:tcW w:w="4330" w:type="dxa"/>
            <w:gridSpan w:val="4"/>
            <w:shd w:val="clear" w:color="auto" w:fill="DEEAF6" w:themeFill="accent1" w:themeFillTint="33"/>
          </w:tcPr>
          <w:p w14:paraId="373067CC" w14:textId="77777777" w:rsidR="000430CC" w:rsidRPr="00F44FA2" w:rsidRDefault="000430CC" w:rsidP="001C0FBC">
            <w:pPr>
              <w:pStyle w:val="TableParagraph"/>
              <w:spacing w:before="140"/>
              <w:ind w:left="158"/>
              <w:jc w:val="center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3735" w:type="dxa"/>
            <w:shd w:val="clear" w:color="auto" w:fill="DEEAF6" w:themeFill="accent1" w:themeFillTint="33"/>
          </w:tcPr>
          <w:p w14:paraId="570ADB41" w14:textId="77777777" w:rsidR="000430CC" w:rsidRPr="00F44FA2" w:rsidRDefault="000430CC" w:rsidP="001C0FBC">
            <w:pPr>
              <w:pStyle w:val="TableParagraph"/>
              <w:spacing w:before="140"/>
              <w:jc w:val="center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2"/>
                <w:sz w:val="20"/>
                <w:szCs w:val="20"/>
              </w:rPr>
              <w:t>Explanation</w:t>
            </w:r>
          </w:p>
        </w:tc>
        <w:tc>
          <w:tcPr>
            <w:tcW w:w="1125" w:type="dxa"/>
            <w:shd w:val="clear" w:color="auto" w:fill="DEEAF6" w:themeFill="accent1" w:themeFillTint="33"/>
          </w:tcPr>
          <w:p w14:paraId="568A428D" w14:textId="77777777" w:rsidR="000430CC" w:rsidRPr="00F44FA2" w:rsidRDefault="000430CC" w:rsidP="001C0FBC">
            <w:pPr>
              <w:pStyle w:val="TableParagraph"/>
              <w:spacing w:before="37"/>
              <w:ind w:left="233" w:right="91" w:hanging="96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2"/>
                <w:sz w:val="20"/>
                <w:szCs w:val="20"/>
              </w:rPr>
              <w:t>Possible Points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1127F152" w14:textId="77777777" w:rsidR="000430CC" w:rsidRPr="00F44FA2" w:rsidRDefault="000430CC" w:rsidP="001C0FBC">
            <w:pPr>
              <w:pStyle w:val="TableParagraph"/>
              <w:spacing w:before="37"/>
              <w:ind w:left="152" w:right="70" w:hanging="32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2"/>
                <w:sz w:val="20"/>
                <w:szCs w:val="20"/>
              </w:rPr>
              <w:t>Official Points</w:t>
            </w:r>
          </w:p>
        </w:tc>
      </w:tr>
      <w:tr w:rsidR="000430CC" w:rsidRPr="00F44FA2" w14:paraId="0E5B94D1" w14:textId="77777777" w:rsidTr="001C0FBC">
        <w:trPr>
          <w:trHeight w:val="278"/>
        </w:trPr>
        <w:tc>
          <w:tcPr>
            <w:tcW w:w="384" w:type="dxa"/>
            <w:tcBorders>
              <w:bottom w:val="nil"/>
              <w:right w:val="nil"/>
            </w:tcBorders>
          </w:tcPr>
          <w:p w14:paraId="6B5017E7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left w:val="nil"/>
              <w:bottom w:val="nil"/>
              <w:right w:val="nil"/>
            </w:tcBorders>
          </w:tcPr>
          <w:p w14:paraId="7AB1DAC5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left w:val="nil"/>
              <w:bottom w:val="nil"/>
            </w:tcBorders>
          </w:tcPr>
          <w:p w14:paraId="1422C077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35" w:type="dxa"/>
            <w:tcBorders>
              <w:bottom w:val="nil"/>
            </w:tcBorders>
          </w:tcPr>
          <w:p w14:paraId="143E4350" w14:textId="77777777" w:rsidR="000430CC" w:rsidRPr="00F44FA2" w:rsidRDefault="000430CC" w:rsidP="001C0FBC">
            <w:pPr>
              <w:pStyle w:val="TableParagraph"/>
              <w:spacing w:before="42"/>
              <w:ind w:left="165"/>
              <w:rPr>
                <w:b/>
                <w:sz w:val="20"/>
                <w:szCs w:val="20"/>
              </w:rPr>
            </w:pPr>
            <w:r w:rsidRPr="00F44FA2">
              <w:rPr>
                <w:b/>
                <w:sz w:val="20"/>
                <w:szCs w:val="20"/>
              </w:rPr>
              <w:t>A.</w:t>
            </w:r>
            <w:r w:rsidRPr="00F44F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Grade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of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ENGL</w:t>
            </w:r>
            <w:r w:rsidRPr="00F44F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b/>
                <w:spacing w:val="-4"/>
                <w:sz w:val="20"/>
                <w:szCs w:val="20"/>
              </w:rPr>
              <w:t>1301</w:t>
            </w:r>
          </w:p>
        </w:tc>
        <w:tc>
          <w:tcPr>
            <w:tcW w:w="1125" w:type="dxa"/>
            <w:vMerge w:val="restart"/>
          </w:tcPr>
          <w:p w14:paraId="33A922BD" w14:textId="77777777" w:rsidR="000430CC" w:rsidRPr="00F44FA2" w:rsidRDefault="000430CC" w:rsidP="001C0FBC">
            <w:pPr>
              <w:pStyle w:val="TableParagraph"/>
              <w:rPr>
                <w:sz w:val="20"/>
                <w:szCs w:val="20"/>
              </w:rPr>
            </w:pPr>
          </w:p>
          <w:p w14:paraId="7AA67BDB" w14:textId="77777777" w:rsidR="000430CC" w:rsidRPr="00F44FA2" w:rsidRDefault="000430CC" w:rsidP="001C0FBC">
            <w:pPr>
              <w:pStyle w:val="TableParagraph"/>
              <w:rPr>
                <w:sz w:val="20"/>
                <w:szCs w:val="20"/>
              </w:rPr>
            </w:pPr>
          </w:p>
          <w:p w14:paraId="5FEA8089" w14:textId="77777777" w:rsidR="000430CC" w:rsidRPr="00F44FA2" w:rsidRDefault="000430CC" w:rsidP="001C0FBC">
            <w:pPr>
              <w:pStyle w:val="TableParagraph"/>
              <w:rPr>
                <w:sz w:val="20"/>
                <w:szCs w:val="20"/>
              </w:rPr>
            </w:pPr>
          </w:p>
          <w:p w14:paraId="4251EAE6" w14:textId="77777777" w:rsidR="000430CC" w:rsidRPr="00F44FA2" w:rsidRDefault="000430CC" w:rsidP="001C0FBC">
            <w:pPr>
              <w:pStyle w:val="TableParagraph"/>
              <w:rPr>
                <w:sz w:val="20"/>
                <w:szCs w:val="20"/>
              </w:rPr>
            </w:pPr>
          </w:p>
          <w:p w14:paraId="5BAD5F4E" w14:textId="77777777" w:rsidR="000430CC" w:rsidRPr="00F44FA2" w:rsidRDefault="000430CC" w:rsidP="001C0FBC">
            <w:pPr>
              <w:pStyle w:val="TableParagraph"/>
              <w:spacing w:before="159"/>
              <w:rPr>
                <w:sz w:val="20"/>
                <w:szCs w:val="20"/>
              </w:rPr>
            </w:pPr>
          </w:p>
          <w:p w14:paraId="252E26CD" w14:textId="77777777" w:rsidR="000430CC" w:rsidRPr="00F44FA2" w:rsidRDefault="000430CC" w:rsidP="001C0FBC">
            <w:pPr>
              <w:pStyle w:val="TableParagraph"/>
              <w:ind w:left="45"/>
              <w:jc w:val="center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shd w:val="clear" w:color="auto" w:fill="DEEAF6" w:themeFill="accent1" w:themeFillTint="33"/>
          </w:tcPr>
          <w:p w14:paraId="76935CC9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30CC" w:rsidRPr="00F44FA2" w14:paraId="07D46666" w14:textId="77777777" w:rsidTr="001C0FBC">
        <w:trPr>
          <w:trHeight w:val="242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6A68CAE6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CC381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</w:tcPr>
          <w:p w14:paraId="2324FF8F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5D6CE6AA" w14:textId="77777777" w:rsidR="000430CC" w:rsidRPr="00F44FA2" w:rsidRDefault="000430CC" w:rsidP="001C0FBC">
            <w:pPr>
              <w:pStyle w:val="TableParagraph"/>
              <w:tabs>
                <w:tab w:val="left" w:pos="1937"/>
                <w:tab w:val="left" w:pos="2986"/>
              </w:tabs>
              <w:spacing w:before="24" w:line="199" w:lineRule="exact"/>
              <w:ind w:left="646"/>
              <w:rPr>
                <w:sz w:val="20"/>
                <w:szCs w:val="20"/>
              </w:rPr>
            </w:pPr>
            <w:r w:rsidRPr="00F44FA2">
              <w:rPr>
                <w:sz w:val="20"/>
                <w:szCs w:val="20"/>
              </w:rPr>
              <w:t>ENGL</w:t>
            </w:r>
            <w:r w:rsidRPr="00F44FA2">
              <w:rPr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spacing w:val="-4"/>
                <w:sz w:val="20"/>
                <w:szCs w:val="20"/>
              </w:rPr>
              <w:t>1301</w:t>
            </w:r>
            <w:r w:rsidRPr="00F44FA2">
              <w:rPr>
                <w:sz w:val="20"/>
                <w:szCs w:val="20"/>
              </w:rPr>
              <w:tab/>
              <w:t xml:space="preserve">Grade </w:t>
            </w:r>
            <w:r w:rsidRPr="00F44FA2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14:paraId="35DA002B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DEEAF6" w:themeFill="accent1" w:themeFillTint="33"/>
          </w:tcPr>
          <w:p w14:paraId="0745477E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</w:tr>
      <w:tr w:rsidR="000430CC" w:rsidRPr="00F44FA2" w14:paraId="24367303" w14:textId="77777777" w:rsidTr="001C0FBC">
        <w:trPr>
          <w:trHeight w:val="264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A68FE50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8F14A29" w14:textId="77777777" w:rsidR="000430CC" w:rsidRPr="00F44FA2" w:rsidRDefault="000430CC" w:rsidP="001C0FBC">
            <w:pPr>
              <w:pStyle w:val="TableParagraph"/>
              <w:spacing w:before="11"/>
              <w:ind w:left="124" w:right="3"/>
              <w:rPr>
                <w:b/>
                <w:sz w:val="20"/>
                <w:szCs w:val="20"/>
              </w:rPr>
            </w:pPr>
            <w:r w:rsidRPr="00F44FA2">
              <w:rPr>
                <w:b/>
                <w:sz w:val="20"/>
                <w:szCs w:val="20"/>
              </w:rPr>
              <w:t>Average of English and ONE of the biology</w:t>
            </w:r>
            <w:r w:rsidRPr="00F44FA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courses.</w:t>
            </w:r>
            <w:r w:rsidRPr="00F44FA2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All</w:t>
            </w:r>
            <w:r w:rsidRPr="00F44F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must</w:t>
            </w:r>
            <w:r w:rsidRPr="00F44F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be</w:t>
            </w:r>
            <w:r w:rsidRPr="00F44F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completed with a grade of "C" or higher.</w:t>
            </w:r>
            <w:r w:rsidRPr="00F44FA2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 xml:space="preserve">GPA of these three courses must be minimally </w:t>
            </w:r>
            <w:r w:rsidRPr="00F44FA2">
              <w:rPr>
                <w:b/>
                <w:spacing w:val="-4"/>
                <w:sz w:val="20"/>
                <w:szCs w:val="20"/>
              </w:rPr>
              <w:t>2.7.</w:t>
            </w:r>
          </w:p>
          <w:p w14:paraId="4BB6CD8D" w14:textId="77777777" w:rsidR="000430CC" w:rsidRPr="00F44FA2" w:rsidRDefault="000430CC" w:rsidP="001C0FBC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EF87F14" w14:textId="77777777" w:rsidR="000430CC" w:rsidRPr="00F44FA2" w:rsidRDefault="000430CC" w:rsidP="001C0FBC">
            <w:pPr>
              <w:pStyle w:val="TableParagraph"/>
              <w:ind w:left="124"/>
              <w:rPr>
                <w:b/>
                <w:sz w:val="20"/>
                <w:szCs w:val="20"/>
              </w:rPr>
            </w:pPr>
            <w:r w:rsidRPr="00F44FA2">
              <w:rPr>
                <w:b/>
                <w:sz w:val="20"/>
                <w:szCs w:val="20"/>
              </w:rPr>
              <w:t>(Only</w:t>
            </w:r>
            <w:r w:rsidRPr="00F44FA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BIOL</w:t>
            </w:r>
            <w:r w:rsidRPr="00F44F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2401 is</w:t>
            </w:r>
            <w:r w:rsidRPr="00F44F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a pre-</w:t>
            </w:r>
            <w:r w:rsidRPr="00F44FA2">
              <w:rPr>
                <w:b/>
                <w:spacing w:val="-2"/>
                <w:sz w:val="20"/>
                <w:szCs w:val="20"/>
              </w:rPr>
              <w:t>requisite)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</w:tcBorders>
          </w:tcPr>
          <w:p w14:paraId="5E2FE879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6EF64B5C" w14:textId="77777777" w:rsidR="000430CC" w:rsidRPr="00F44FA2" w:rsidRDefault="000430CC" w:rsidP="001C0FBC">
            <w:pPr>
              <w:pStyle w:val="TableParagraph"/>
              <w:spacing w:before="6"/>
              <w:ind w:right="161"/>
              <w:jc w:val="right"/>
              <w:rPr>
                <w:b/>
                <w:sz w:val="20"/>
                <w:szCs w:val="20"/>
              </w:rPr>
            </w:pPr>
            <w:r w:rsidRPr="00F44FA2">
              <w:rPr>
                <w:b/>
                <w:sz w:val="20"/>
                <w:szCs w:val="20"/>
              </w:rPr>
              <w:t>B.</w:t>
            </w:r>
            <w:r w:rsidRPr="00F44FA2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Grade</w:t>
            </w:r>
            <w:r w:rsidRPr="00F44F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of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BIOL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2401</w:t>
            </w:r>
            <w:r w:rsidRPr="00F44F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or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BIOL</w:t>
            </w:r>
            <w:r w:rsidRPr="00F44F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4FA2">
              <w:rPr>
                <w:b/>
                <w:spacing w:val="-4"/>
                <w:sz w:val="20"/>
                <w:szCs w:val="20"/>
              </w:rPr>
              <w:t>2402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14:paraId="79B60DB7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DEEAF6" w:themeFill="accent1" w:themeFillTint="33"/>
          </w:tcPr>
          <w:p w14:paraId="58392B14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</w:tr>
      <w:tr w:rsidR="000430CC" w:rsidRPr="00F44FA2" w14:paraId="0017B79D" w14:textId="77777777" w:rsidTr="001C0FBC">
        <w:trPr>
          <w:trHeight w:val="247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57E6FE46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3B5A882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</w:tcBorders>
          </w:tcPr>
          <w:p w14:paraId="7B0E5E56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714604A5" w14:textId="77777777" w:rsidR="000430CC" w:rsidRPr="00F44FA2" w:rsidRDefault="000430CC" w:rsidP="001C0FBC">
            <w:pPr>
              <w:pStyle w:val="TableParagraph"/>
              <w:spacing w:before="47" w:line="180" w:lineRule="exact"/>
              <w:ind w:right="252"/>
              <w:jc w:val="right"/>
              <w:rPr>
                <w:i/>
                <w:sz w:val="20"/>
                <w:szCs w:val="20"/>
              </w:rPr>
            </w:pPr>
            <w:r w:rsidRPr="00F44FA2">
              <w:rPr>
                <w:i/>
                <w:sz w:val="20"/>
                <w:szCs w:val="20"/>
              </w:rPr>
              <w:t>(whichever</w:t>
            </w:r>
            <w:r w:rsidRPr="00F44FA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F44FA2">
              <w:rPr>
                <w:i/>
                <w:sz w:val="20"/>
                <w:szCs w:val="20"/>
              </w:rPr>
              <w:t>is</w:t>
            </w:r>
            <w:r w:rsidRPr="00F44FA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F44FA2">
              <w:rPr>
                <w:i/>
                <w:sz w:val="20"/>
                <w:szCs w:val="20"/>
              </w:rPr>
              <w:t>higher--DO</w:t>
            </w:r>
            <w:r w:rsidRPr="00F44FA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b/>
                <w:i/>
                <w:sz w:val="20"/>
                <w:szCs w:val="20"/>
              </w:rPr>
              <w:t>NOT</w:t>
            </w:r>
            <w:r w:rsidRPr="00F44FA2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i/>
                <w:spacing w:val="-2"/>
                <w:sz w:val="20"/>
                <w:szCs w:val="20"/>
              </w:rPr>
              <w:t>Average)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14:paraId="262D3471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DEEAF6" w:themeFill="accent1" w:themeFillTint="33"/>
          </w:tcPr>
          <w:p w14:paraId="2F418853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</w:tr>
      <w:tr w:rsidR="000430CC" w:rsidRPr="00F44FA2" w14:paraId="7E52A9B9" w14:textId="77777777" w:rsidTr="001C0FBC">
        <w:trPr>
          <w:trHeight w:val="243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8EBC53F" w14:textId="77777777" w:rsidR="000430CC" w:rsidRPr="00F44FA2" w:rsidRDefault="000430CC" w:rsidP="001C0FBC">
            <w:pPr>
              <w:pStyle w:val="TableParagraph"/>
              <w:spacing w:before="80" w:line="144" w:lineRule="exact"/>
              <w:ind w:left="114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371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7FAD91A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</w:tcBorders>
          </w:tcPr>
          <w:p w14:paraId="6D67B267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3E341247" w14:textId="77777777" w:rsidR="000430CC" w:rsidRPr="00F44FA2" w:rsidRDefault="000430CC" w:rsidP="001C0FBC">
            <w:pPr>
              <w:pStyle w:val="TableParagraph"/>
              <w:tabs>
                <w:tab w:val="left" w:pos="1908"/>
                <w:tab w:val="left" w:pos="3007"/>
              </w:tabs>
              <w:spacing w:before="10"/>
              <w:ind w:left="696"/>
              <w:rPr>
                <w:sz w:val="20"/>
                <w:szCs w:val="20"/>
              </w:rPr>
            </w:pPr>
            <w:r w:rsidRPr="00F44FA2">
              <w:rPr>
                <w:sz w:val="20"/>
                <w:szCs w:val="20"/>
              </w:rPr>
              <w:t>BIOL</w:t>
            </w:r>
            <w:r w:rsidRPr="00F44FA2">
              <w:rPr>
                <w:spacing w:val="-4"/>
                <w:sz w:val="20"/>
                <w:szCs w:val="20"/>
              </w:rPr>
              <w:t xml:space="preserve"> 2401</w:t>
            </w:r>
            <w:r w:rsidRPr="00F44FA2">
              <w:rPr>
                <w:sz w:val="20"/>
                <w:szCs w:val="20"/>
              </w:rPr>
              <w:tab/>
              <w:t xml:space="preserve">Grade: </w:t>
            </w:r>
            <w:r w:rsidRPr="00F44FA2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14:paraId="6EAE072E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DEEAF6" w:themeFill="accent1" w:themeFillTint="33"/>
          </w:tcPr>
          <w:p w14:paraId="2556644D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</w:tr>
      <w:tr w:rsidR="000430CC" w:rsidRPr="00F44FA2" w14:paraId="66BBF9BC" w14:textId="77777777" w:rsidTr="001C0FBC">
        <w:trPr>
          <w:trHeight w:val="295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4446108C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4EF5ABE4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</w:tcBorders>
          </w:tcPr>
          <w:p w14:paraId="41D02C49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6A3FB9EB" w14:textId="77777777" w:rsidR="000430CC" w:rsidRPr="00F44FA2" w:rsidRDefault="000430CC" w:rsidP="001C0FBC">
            <w:pPr>
              <w:pStyle w:val="TableParagraph"/>
              <w:tabs>
                <w:tab w:val="left" w:pos="1908"/>
                <w:tab w:val="left" w:pos="3007"/>
              </w:tabs>
              <w:spacing w:before="20"/>
              <w:ind w:left="696"/>
              <w:rPr>
                <w:sz w:val="20"/>
                <w:szCs w:val="20"/>
              </w:rPr>
            </w:pPr>
            <w:r w:rsidRPr="00F44FA2">
              <w:rPr>
                <w:sz w:val="20"/>
                <w:szCs w:val="20"/>
              </w:rPr>
              <w:t>BIOL</w:t>
            </w:r>
            <w:r w:rsidRPr="00F44FA2">
              <w:rPr>
                <w:spacing w:val="-4"/>
                <w:sz w:val="20"/>
                <w:szCs w:val="20"/>
              </w:rPr>
              <w:t xml:space="preserve"> 2402</w:t>
            </w:r>
            <w:r w:rsidRPr="00F44FA2">
              <w:rPr>
                <w:sz w:val="20"/>
                <w:szCs w:val="20"/>
              </w:rPr>
              <w:tab/>
              <w:t xml:space="preserve">Grade: </w:t>
            </w:r>
            <w:r w:rsidRPr="00F44FA2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14:paraId="29CC5E90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DEEAF6" w:themeFill="accent1" w:themeFillTint="33"/>
          </w:tcPr>
          <w:p w14:paraId="20548D43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</w:tr>
      <w:tr w:rsidR="000430CC" w:rsidRPr="00F44FA2" w14:paraId="75F8F733" w14:textId="77777777" w:rsidTr="001C0FBC">
        <w:trPr>
          <w:trHeight w:val="912"/>
        </w:trPr>
        <w:tc>
          <w:tcPr>
            <w:tcW w:w="384" w:type="dxa"/>
            <w:tcBorders>
              <w:top w:val="nil"/>
              <w:right w:val="nil"/>
            </w:tcBorders>
          </w:tcPr>
          <w:p w14:paraId="54689C8E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4C4AC5B5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vMerge/>
            <w:tcBorders>
              <w:top w:val="nil"/>
              <w:left w:val="nil"/>
            </w:tcBorders>
          </w:tcPr>
          <w:p w14:paraId="6B8F8D96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</w:tcBorders>
          </w:tcPr>
          <w:p w14:paraId="7D37B5B7" w14:textId="77777777" w:rsidR="000430CC" w:rsidRPr="00F44FA2" w:rsidRDefault="000430CC" w:rsidP="001C0FBC">
            <w:pPr>
              <w:pStyle w:val="TableParagraph"/>
              <w:spacing w:before="64"/>
              <w:ind w:left="516" w:right="196" w:hanging="2"/>
              <w:jc w:val="center"/>
              <w:rPr>
                <w:b/>
                <w:i/>
                <w:sz w:val="20"/>
                <w:szCs w:val="20"/>
              </w:rPr>
            </w:pPr>
            <w:r w:rsidRPr="00F44FA2">
              <w:rPr>
                <w:b/>
                <w:i/>
                <w:sz w:val="20"/>
                <w:szCs w:val="20"/>
              </w:rPr>
              <w:t>Calculate the average of the English course</w:t>
            </w:r>
            <w:r w:rsidRPr="00F44FA2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F44FA2">
              <w:rPr>
                <w:b/>
                <w:i/>
                <w:sz w:val="20"/>
                <w:szCs w:val="20"/>
              </w:rPr>
              <w:t>and</w:t>
            </w:r>
            <w:r w:rsidRPr="00F44FA2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F44FA2">
              <w:rPr>
                <w:b/>
                <w:i/>
                <w:sz w:val="20"/>
                <w:szCs w:val="20"/>
              </w:rPr>
              <w:t>the</w:t>
            </w:r>
            <w:r w:rsidRPr="00F44FA2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F44FA2">
              <w:rPr>
                <w:b/>
                <w:i/>
                <w:sz w:val="20"/>
                <w:szCs w:val="20"/>
              </w:rPr>
              <w:t>highest</w:t>
            </w:r>
            <w:r w:rsidRPr="00F44FA2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F44FA2">
              <w:rPr>
                <w:b/>
                <w:i/>
                <w:sz w:val="20"/>
                <w:szCs w:val="20"/>
              </w:rPr>
              <w:t>BIOL</w:t>
            </w:r>
            <w:r w:rsidRPr="00F44FA2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b/>
                <w:i/>
                <w:sz w:val="20"/>
                <w:szCs w:val="20"/>
              </w:rPr>
              <w:t>course.</w:t>
            </w:r>
            <w:r w:rsidRPr="00F44FA2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b/>
                <w:i/>
                <w:sz w:val="20"/>
                <w:szCs w:val="20"/>
              </w:rPr>
              <w:t>A GPA of 2.7 with these 2 courses is required at time of application.</w:t>
            </w:r>
          </w:p>
        </w:tc>
        <w:tc>
          <w:tcPr>
            <w:tcW w:w="1125" w:type="dxa"/>
            <w:vMerge/>
            <w:tcBorders>
              <w:top w:val="nil"/>
              <w:bottom w:val="single" w:sz="4" w:space="0" w:color="auto"/>
            </w:tcBorders>
          </w:tcPr>
          <w:p w14:paraId="5D4321FE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14:paraId="737BF87E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</w:tr>
      <w:tr w:rsidR="000430CC" w:rsidRPr="00F44FA2" w14:paraId="48747ED4" w14:textId="77777777" w:rsidTr="001C0FBC">
        <w:trPr>
          <w:trHeight w:val="205"/>
        </w:trPr>
        <w:tc>
          <w:tcPr>
            <w:tcW w:w="4330" w:type="dxa"/>
            <w:gridSpan w:val="4"/>
            <w:tcBorders>
              <w:bottom w:val="nil"/>
            </w:tcBorders>
          </w:tcPr>
          <w:p w14:paraId="6B30626D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35" w:type="dxa"/>
            <w:tcBorders>
              <w:bottom w:val="nil"/>
              <w:right w:val="single" w:sz="4" w:space="0" w:color="auto"/>
            </w:tcBorders>
          </w:tcPr>
          <w:p w14:paraId="3A3CD606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89B5" w14:textId="77777777" w:rsidR="000430CC" w:rsidRPr="00F44FA2" w:rsidRDefault="000430CC" w:rsidP="001C0FBC">
            <w:pPr>
              <w:pStyle w:val="TableParagraph"/>
              <w:rPr>
                <w:sz w:val="20"/>
                <w:szCs w:val="20"/>
              </w:rPr>
            </w:pPr>
          </w:p>
          <w:p w14:paraId="490EC350" w14:textId="77777777" w:rsidR="000430CC" w:rsidRPr="00F44FA2" w:rsidRDefault="000430CC" w:rsidP="001C0FBC">
            <w:pPr>
              <w:pStyle w:val="TableParagraph"/>
              <w:rPr>
                <w:sz w:val="20"/>
                <w:szCs w:val="20"/>
              </w:rPr>
            </w:pPr>
          </w:p>
          <w:p w14:paraId="5667B6BE" w14:textId="77777777" w:rsidR="000430CC" w:rsidRPr="00F44FA2" w:rsidRDefault="000430CC" w:rsidP="001C0FBC">
            <w:pPr>
              <w:pStyle w:val="TableParagraph"/>
              <w:rPr>
                <w:sz w:val="20"/>
                <w:szCs w:val="20"/>
              </w:rPr>
            </w:pPr>
          </w:p>
          <w:p w14:paraId="63DA7954" w14:textId="77777777" w:rsidR="000430CC" w:rsidRPr="00F44FA2" w:rsidRDefault="000430CC" w:rsidP="001C0FBC">
            <w:pPr>
              <w:pStyle w:val="TableParagraph"/>
              <w:spacing w:before="19"/>
              <w:rPr>
                <w:sz w:val="20"/>
                <w:szCs w:val="20"/>
              </w:rPr>
            </w:pPr>
          </w:p>
          <w:p w14:paraId="4F6D7158" w14:textId="77777777" w:rsidR="000430CC" w:rsidRPr="00F44FA2" w:rsidRDefault="000430CC" w:rsidP="001C0FBC">
            <w:pPr>
              <w:pStyle w:val="TableParagraph"/>
              <w:spacing w:before="1"/>
              <w:ind w:left="21"/>
              <w:jc w:val="center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2110A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30CC" w:rsidRPr="00F44FA2" w14:paraId="7B1DA38B" w14:textId="77777777" w:rsidTr="001C0FBC">
        <w:trPr>
          <w:trHeight w:val="490"/>
        </w:trPr>
        <w:tc>
          <w:tcPr>
            <w:tcW w:w="384" w:type="dxa"/>
            <w:vMerge w:val="restart"/>
            <w:tcBorders>
              <w:top w:val="nil"/>
              <w:right w:val="single" w:sz="4" w:space="0" w:color="000000"/>
            </w:tcBorders>
          </w:tcPr>
          <w:p w14:paraId="38326ED2" w14:textId="77777777" w:rsidR="000430CC" w:rsidRPr="00F44FA2" w:rsidRDefault="000430CC" w:rsidP="001C0FBC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14:paraId="01D24609" w14:textId="77777777" w:rsidR="000430CC" w:rsidRPr="00F44FA2" w:rsidRDefault="000430CC" w:rsidP="001C0FBC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AD56F47" w14:textId="77777777" w:rsidR="000430CC" w:rsidRPr="00F44FA2" w:rsidRDefault="000430CC" w:rsidP="001C0FBC">
            <w:pPr>
              <w:pStyle w:val="TableParagraph"/>
              <w:spacing w:before="42" w:line="194" w:lineRule="exact"/>
              <w:ind w:left="54"/>
              <w:rPr>
                <w:b/>
                <w:sz w:val="20"/>
                <w:szCs w:val="20"/>
              </w:rPr>
            </w:pPr>
            <w:r w:rsidRPr="00F44FA2">
              <w:rPr>
                <w:b/>
                <w:sz w:val="20"/>
                <w:szCs w:val="20"/>
              </w:rPr>
              <w:t>ENTRANCE</w:t>
            </w:r>
            <w:r w:rsidRPr="00F44FA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EXAM</w:t>
            </w:r>
            <w:r w:rsidRPr="00F44FA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44FA2">
              <w:rPr>
                <w:b/>
                <w:spacing w:val="-2"/>
                <w:sz w:val="20"/>
                <w:szCs w:val="20"/>
              </w:rPr>
              <w:t>RESULTS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91AF6D8" w14:textId="77777777" w:rsidR="000430CC" w:rsidRPr="00F44FA2" w:rsidRDefault="000430CC" w:rsidP="001C0FBC">
            <w:pPr>
              <w:pStyle w:val="TableParagraph"/>
              <w:spacing w:before="68" w:line="168" w:lineRule="exact"/>
              <w:ind w:left="-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S</w:t>
            </w:r>
            <w:r w:rsidRPr="00F44FA2">
              <w:rPr>
                <w:b/>
                <w:spacing w:val="-4"/>
                <w:sz w:val="20"/>
                <w:szCs w:val="20"/>
              </w:rPr>
              <w:t>CORE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000000"/>
            </w:tcBorders>
          </w:tcPr>
          <w:p w14:paraId="4A7CBD92" w14:textId="77777777" w:rsidR="000430CC" w:rsidRPr="00F44FA2" w:rsidRDefault="000430CC" w:rsidP="001C0F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nil"/>
              <w:bottom w:val="nil"/>
              <w:right w:val="single" w:sz="4" w:space="0" w:color="auto"/>
            </w:tcBorders>
          </w:tcPr>
          <w:p w14:paraId="2E81629B" w14:textId="77777777" w:rsidR="000430CC" w:rsidRPr="00F44FA2" w:rsidRDefault="000430CC" w:rsidP="001C0FB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0A29C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5B0D64" w14:textId="77777777" w:rsidR="000430CC" w:rsidRPr="00F44FA2" w:rsidRDefault="000430CC" w:rsidP="001C0FBC">
            <w:pPr>
              <w:rPr>
                <w:sz w:val="20"/>
                <w:szCs w:val="20"/>
              </w:rPr>
            </w:pPr>
          </w:p>
        </w:tc>
      </w:tr>
      <w:tr w:rsidR="000430CC" w14:paraId="6FA35871" w14:textId="77777777" w:rsidTr="001C0FBC">
        <w:trPr>
          <w:trHeight w:val="253"/>
        </w:trPr>
        <w:tc>
          <w:tcPr>
            <w:tcW w:w="384" w:type="dxa"/>
            <w:vMerge/>
            <w:tcBorders>
              <w:right w:val="single" w:sz="4" w:space="0" w:color="000000"/>
            </w:tcBorders>
          </w:tcPr>
          <w:p w14:paraId="3B181331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6D8" w14:textId="77777777" w:rsidR="000430CC" w:rsidRDefault="000430CC" w:rsidP="001C0FBC">
            <w:pPr>
              <w:pStyle w:val="TableParagraph"/>
              <w:spacing w:before="47"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Reading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Comprehension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05B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</w:tcBorders>
          </w:tcPr>
          <w:p w14:paraId="07680C44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nil"/>
              <w:bottom w:val="nil"/>
              <w:right w:val="single" w:sz="4" w:space="0" w:color="auto"/>
            </w:tcBorders>
          </w:tcPr>
          <w:p w14:paraId="3DAB51F0" w14:textId="77777777" w:rsidR="000430CC" w:rsidRDefault="000430CC" w:rsidP="001C0FBC">
            <w:pPr>
              <w:pStyle w:val="TableParagraph"/>
              <w:spacing w:before="42" w:line="192" w:lineRule="exact"/>
              <w:ind w:right="131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>
              <w:rPr>
                <w:bCs/>
                <w:sz w:val="18"/>
              </w:rPr>
              <w:t>Minimum score of 80 on reading, grammar,</w:t>
            </w:r>
          </w:p>
          <w:p w14:paraId="707337BB" w14:textId="77777777" w:rsidR="000430CC" w:rsidRPr="007C02A5" w:rsidRDefault="000430CC" w:rsidP="001C0FBC">
            <w:pPr>
              <w:pStyle w:val="TableParagraph"/>
              <w:spacing w:before="42" w:line="192" w:lineRule="exact"/>
              <w:ind w:right="131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vocabulary, math, and A &amp; P. 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DEF15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39ACB4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5514C37A" w14:textId="77777777" w:rsidTr="001C0FBC">
        <w:trPr>
          <w:trHeight w:val="285"/>
        </w:trPr>
        <w:tc>
          <w:tcPr>
            <w:tcW w:w="384" w:type="dxa"/>
            <w:vMerge/>
            <w:tcBorders>
              <w:right w:val="single" w:sz="4" w:space="0" w:color="000000"/>
            </w:tcBorders>
          </w:tcPr>
          <w:p w14:paraId="6884EC59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F191" w14:textId="77777777" w:rsidR="000430CC" w:rsidRDefault="000430CC" w:rsidP="001C0FBC">
            <w:pPr>
              <w:pStyle w:val="TableParagraph"/>
              <w:spacing w:before="47" w:line="187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Grammar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F1C59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</w:tcBorders>
          </w:tcPr>
          <w:p w14:paraId="2A8F3F8D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 w:val="restart"/>
            <w:tcBorders>
              <w:top w:val="nil"/>
              <w:right w:val="single" w:sz="4" w:space="0" w:color="auto"/>
            </w:tcBorders>
          </w:tcPr>
          <w:p w14:paraId="5485C70F" w14:textId="77777777" w:rsidR="000430CC" w:rsidRDefault="000430CC" w:rsidP="001C0FBC">
            <w:pPr>
              <w:pStyle w:val="TableParagraph"/>
              <w:spacing w:before="21" w:line="213" w:lineRule="exact"/>
              <w:ind w:left="670"/>
              <w:rPr>
                <w:b/>
                <w:sz w:val="20"/>
              </w:rPr>
            </w:pPr>
          </w:p>
          <w:p w14:paraId="2B326530" w14:textId="77777777" w:rsidR="000430CC" w:rsidRPr="007C02A5" w:rsidRDefault="000430CC" w:rsidP="001C0FBC">
            <w:pPr>
              <w:pStyle w:val="TableParagraph"/>
              <w:spacing w:before="21" w:line="213" w:lineRule="exact"/>
              <w:rPr>
                <w:bCs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Minimum score of 750 on critical thinking. 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0BB01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F2E3A9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550D69BE" w14:textId="77777777" w:rsidTr="001C0FBC">
        <w:trPr>
          <w:trHeight w:val="285"/>
        </w:trPr>
        <w:tc>
          <w:tcPr>
            <w:tcW w:w="384" w:type="dxa"/>
            <w:vMerge/>
            <w:tcBorders>
              <w:right w:val="single" w:sz="4" w:space="0" w:color="000000"/>
            </w:tcBorders>
          </w:tcPr>
          <w:p w14:paraId="189C0D8B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4864" w14:textId="77777777" w:rsidR="000430CC" w:rsidRDefault="000430CC" w:rsidP="001C0FBC">
            <w:pPr>
              <w:pStyle w:val="TableParagraph"/>
              <w:spacing w:before="47" w:line="187" w:lineRule="exact"/>
              <w:ind w:left="1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Vocabulary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F554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</w:tcBorders>
          </w:tcPr>
          <w:p w14:paraId="75C1588D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vMerge/>
            <w:tcBorders>
              <w:bottom w:val="nil"/>
              <w:right w:val="single" w:sz="4" w:space="0" w:color="auto"/>
            </w:tcBorders>
          </w:tcPr>
          <w:p w14:paraId="156F0C8A" w14:textId="77777777" w:rsidR="000430CC" w:rsidRDefault="000430CC" w:rsidP="001C0FBC">
            <w:pPr>
              <w:pStyle w:val="TableParagraph"/>
              <w:spacing w:before="21" w:line="213" w:lineRule="exact"/>
              <w:ind w:left="670"/>
              <w:rPr>
                <w:b/>
                <w:sz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D296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DBB722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0C5BC073" w14:textId="77777777" w:rsidTr="001C0FBC">
        <w:trPr>
          <w:trHeight w:val="256"/>
        </w:trPr>
        <w:tc>
          <w:tcPr>
            <w:tcW w:w="384" w:type="dxa"/>
            <w:vMerge/>
            <w:tcBorders>
              <w:right w:val="single" w:sz="4" w:space="0" w:color="000000"/>
            </w:tcBorders>
          </w:tcPr>
          <w:p w14:paraId="7E9E886B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6E61" w14:textId="77777777" w:rsidR="000430CC" w:rsidRDefault="000430CC" w:rsidP="001C0FBC">
            <w:pPr>
              <w:pStyle w:val="TableParagraph"/>
              <w:spacing w:before="49"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Anatomy &amp; Physiology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3C4E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</w:tcBorders>
          </w:tcPr>
          <w:p w14:paraId="1CF5579A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nil"/>
              <w:bottom w:val="nil"/>
              <w:right w:val="single" w:sz="4" w:space="0" w:color="auto"/>
            </w:tcBorders>
          </w:tcPr>
          <w:p w14:paraId="0B2E6B91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14B22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0C0654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5E6EC6E3" w14:textId="77777777" w:rsidTr="001C0FBC">
        <w:trPr>
          <w:trHeight w:val="256"/>
        </w:trPr>
        <w:tc>
          <w:tcPr>
            <w:tcW w:w="384" w:type="dxa"/>
            <w:vMerge/>
            <w:tcBorders>
              <w:right w:val="single" w:sz="4" w:space="0" w:color="000000"/>
            </w:tcBorders>
          </w:tcPr>
          <w:p w14:paraId="36F2C00A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0552" w14:textId="77777777" w:rsidR="000430CC" w:rsidRDefault="000430CC" w:rsidP="001C0FBC">
            <w:pPr>
              <w:pStyle w:val="TableParagraph"/>
              <w:spacing w:before="49"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CB6B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</w:tcBorders>
          </w:tcPr>
          <w:p w14:paraId="632E9D4A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nil"/>
              <w:bottom w:val="nil"/>
              <w:right w:val="single" w:sz="4" w:space="0" w:color="auto"/>
            </w:tcBorders>
          </w:tcPr>
          <w:p w14:paraId="0E54FC6C" w14:textId="77777777" w:rsidR="000430CC" w:rsidRDefault="000430CC" w:rsidP="001C0FBC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7C02A5">
              <w:rPr>
                <w:b/>
                <w:bCs/>
                <w:sz w:val="18"/>
                <w:szCs w:val="18"/>
              </w:rPr>
              <w:t>AVERAGE of the first 5 exam scores</w:t>
            </w:r>
          </w:p>
          <w:p w14:paraId="6D647B38" w14:textId="77777777" w:rsidR="000430CC" w:rsidRPr="007C02A5" w:rsidRDefault="000430CC" w:rsidP="001C0FBC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7C02A5">
              <w:rPr>
                <w:b/>
                <w:bCs/>
                <w:sz w:val="18"/>
                <w:szCs w:val="18"/>
              </w:rPr>
              <w:t xml:space="preserve">divided by 25 = Your Points 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81831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4EB96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333C8E1E" w14:textId="77777777" w:rsidTr="001C0FBC">
        <w:trPr>
          <w:trHeight w:val="253"/>
        </w:trPr>
        <w:tc>
          <w:tcPr>
            <w:tcW w:w="384" w:type="dxa"/>
            <w:vMerge/>
            <w:tcBorders>
              <w:right w:val="single" w:sz="4" w:space="0" w:color="000000"/>
            </w:tcBorders>
          </w:tcPr>
          <w:p w14:paraId="5AD0D3CC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85A1114" w14:textId="77777777" w:rsidR="000430CC" w:rsidRDefault="000430CC" w:rsidP="001C0FBC">
            <w:pPr>
              <w:pStyle w:val="TableParagraph"/>
              <w:spacing w:before="65"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Average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(divide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5)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4DE92E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</w:tcBorders>
          </w:tcPr>
          <w:p w14:paraId="11F77D67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nil"/>
              <w:bottom w:val="nil"/>
              <w:right w:val="single" w:sz="4" w:space="0" w:color="auto"/>
            </w:tcBorders>
          </w:tcPr>
          <w:p w14:paraId="5E929D47" w14:textId="77777777" w:rsidR="000430CC" w:rsidRDefault="000430CC" w:rsidP="001C0FBC">
            <w:pPr>
              <w:pStyle w:val="TableParagraph"/>
              <w:spacing w:before="47" w:line="187" w:lineRule="exact"/>
              <w:ind w:right="95"/>
              <w:rPr>
                <w:sz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83DC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D76B50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7C98E394" w14:textId="77777777" w:rsidTr="001C0FBC">
        <w:trPr>
          <w:trHeight w:val="256"/>
        </w:trPr>
        <w:tc>
          <w:tcPr>
            <w:tcW w:w="384" w:type="dxa"/>
            <w:vMerge/>
            <w:tcBorders>
              <w:bottom w:val="nil"/>
              <w:right w:val="single" w:sz="4" w:space="0" w:color="000000"/>
            </w:tcBorders>
          </w:tcPr>
          <w:p w14:paraId="3524D543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464D" w14:textId="77777777" w:rsidR="000430CC" w:rsidRDefault="000430CC" w:rsidP="001C0FBC">
            <w:pPr>
              <w:pStyle w:val="TableParagraph"/>
              <w:spacing w:before="47" w:line="189" w:lineRule="exact"/>
              <w:ind w:left="119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E572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nil"/>
            </w:tcBorders>
          </w:tcPr>
          <w:p w14:paraId="7AD60859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3735" w:type="dxa"/>
            <w:tcBorders>
              <w:top w:val="nil"/>
              <w:bottom w:val="nil"/>
              <w:right w:val="single" w:sz="4" w:space="0" w:color="auto"/>
            </w:tcBorders>
          </w:tcPr>
          <w:p w14:paraId="000B388B" w14:textId="77777777" w:rsidR="000430CC" w:rsidRPr="007C02A5" w:rsidRDefault="000430CC" w:rsidP="001C0FB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C02A5">
              <w:rPr>
                <w:sz w:val="18"/>
                <w:szCs w:val="18"/>
              </w:rPr>
              <w:t xml:space="preserve">______________ ÷ 25 = Your Exam Points 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E9DD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C9410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6FB56DE7" w14:textId="77777777" w:rsidTr="001C0FBC">
        <w:trPr>
          <w:trHeight w:val="410"/>
        </w:trPr>
        <w:tc>
          <w:tcPr>
            <w:tcW w:w="384" w:type="dxa"/>
            <w:tcBorders>
              <w:top w:val="nil"/>
              <w:right w:val="nil"/>
            </w:tcBorders>
          </w:tcPr>
          <w:p w14:paraId="105FA6B2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single" w:sz="8" w:space="0" w:color="DDEBF7"/>
            </w:tcBorders>
          </w:tcPr>
          <w:p w14:paraId="408AACF1" w14:textId="77777777" w:rsidR="000430CC" w:rsidRDefault="000430CC" w:rsidP="001C0FBC">
            <w:pPr>
              <w:pStyle w:val="TableParagraph"/>
              <w:spacing w:before="11"/>
              <w:rPr>
                <w:sz w:val="16"/>
              </w:rPr>
            </w:pPr>
          </w:p>
          <w:p w14:paraId="23196ED2" w14:textId="77777777" w:rsidR="000430CC" w:rsidRDefault="000430CC" w:rsidP="001C0FBC">
            <w:pPr>
              <w:pStyle w:val="TableParagraph"/>
              <w:ind w:left="174" w:right="391"/>
              <w:jc w:val="center"/>
              <w:rPr>
                <w:b/>
                <w:i/>
                <w:sz w:val="16"/>
              </w:rPr>
            </w:pPr>
          </w:p>
        </w:tc>
        <w:tc>
          <w:tcPr>
            <w:tcW w:w="3735" w:type="dxa"/>
            <w:tcBorders>
              <w:top w:val="nil"/>
              <w:bottom w:val="single" w:sz="8" w:space="0" w:color="DDEBF7"/>
              <w:right w:val="single" w:sz="4" w:space="0" w:color="auto"/>
            </w:tcBorders>
          </w:tcPr>
          <w:p w14:paraId="21BD3CE4" w14:textId="77777777" w:rsidR="000430CC" w:rsidRPr="00F44FA2" w:rsidRDefault="000430CC" w:rsidP="001C0FBC">
            <w:pPr>
              <w:pStyle w:val="TableParagraph"/>
              <w:ind w:right="53"/>
              <w:rPr>
                <w:b/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          (Average)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F0E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0F802F" w14:textId="77777777" w:rsidR="000430CC" w:rsidRDefault="000430CC" w:rsidP="001C0FBC">
            <w:pPr>
              <w:rPr>
                <w:sz w:val="2"/>
                <w:szCs w:val="2"/>
              </w:rPr>
            </w:pPr>
          </w:p>
        </w:tc>
      </w:tr>
      <w:tr w:rsidR="000430CC" w14:paraId="55C2713F" w14:textId="77777777" w:rsidTr="001C0FBC">
        <w:trPr>
          <w:trHeight w:val="464"/>
        </w:trPr>
        <w:tc>
          <w:tcPr>
            <w:tcW w:w="4330" w:type="dxa"/>
            <w:gridSpan w:val="4"/>
            <w:shd w:val="clear" w:color="auto" w:fill="auto"/>
          </w:tcPr>
          <w:p w14:paraId="1E46272A" w14:textId="77777777" w:rsidR="000430CC" w:rsidRPr="00F44FA2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5"/>
                <w:sz w:val="20"/>
                <w:szCs w:val="20"/>
              </w:rPr>
              <w:t>3.</w:t>
            </w:r>
            <w:r w:rsidRPr="00F44FA2">
              <w:rPr>
                <w:b/>
                <w:sz w:val="20"/>
                <w:szCs w:val="20"/>
              </w:rPr>
              <w:t xml:space="preserve">   Points</w:t>
            </w:r>
            <w:r w:rsidRPr="00F44F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for</w:t>
            </w:r>
            <w:r w:rsidRPr="00F44F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BIOL</w:t>
            </w:r>
            <w:r w:rsidRPr="00F44F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2401,</w:t>
            </w:r>
            <w:r w:rsidRPr="00F44FA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2402,</w:t>
            </w:r>
            <w:r w:rsidRPr="00F44F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44FA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F44FA2">
              <w:rPr>
                <w:b/>
                <w:sz w:val="20"/>
                <w:szCs w:val="20"/>
              </w:rPr>
              <w:t>20</w:t>
            </w:r>
          </w:p>
          <w:p w14:paraId="04592DA2" w14:textId="77777777" w:rsidR="000430CC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pacing w:val="-4"/>
                <w:sz w:val="20"/>
                <w:szCs w:val="20"/>
              </w:rPr>
            </w:pPr>
            <w:r w:rsidRPr="00F44FA2">
              <w:rPr>
                <w:b/>
                <w:spacing w:val="-4"/>
                <w:sz w:val="20"/>
                <w:szCs w:val="20"/>
              </w:rPr>
              <w:t xml:space="preserve">       </w:t>
            </w:r>
            <w:r w:rsidRPr="00F44FA2">
              <w:rPr>
                <w:b/>
                <w:sz w:val="20"/>
                <w:szCs w:val="20"/>
              </w:rPr>
              <w:t>&amp;</w:t>
            </w:r>
            <w:r w:rsidRPr="00F44FA2">
              <w:rPr>
                <w:b/>
                <w:spacing w:val="-4"/>
                <w:sz w:val="20"/>
                <w:szCs w:val="20"/>
              </w:rPr>
              <w:t xml:space="preserve"> RNSG</w:t>
            </w:r>
            <w:r w:rsidRPr="00F44FA2">
              <w:rPr>
                <w:b/>
                <w:sz w:val="20"/>
                <w:szCs w:val="20"/>
              </w:rPr>
              <w:t xml:space="preserve"> </w:t>
            </w:r>
            <w:r w:rsidRPr="00F44FA2">
              <w:rPr>
                <w:b/>
                <w:spacing w:val="-4"/>
                <w:sz w:val="20"/>
                <w:szCs w:val="20"/>
              </w:rPr>
              <w:t>1301</w:t>
            </w:r>
          </w:p>
          <w:p w14:paraId="6C385C3E" w14:textId="77777777" w:rsidR="000430CC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pacing w:val="-4"/>
                <w:sz w:val="20"/>
                <w:szCs w:val="20"/>
              </w:rPr>
            </w:pPr>
          </w:p>
          <w:p w14:paraId="49379FCC" w14:textId="77777777" w:rsidR="000430CC" w:rsidRPr="00F44FA2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*Highest grade*</w:t>
            </w:r>
          </w:p>
        </w:tc>
        <w:tc>
          <w:tcPr>
            <w:tcW w:w="3735" w:type="dxa"/>
            <w:shd w:val="clear" w:color="auto" w:fill="auto"/>
          </w:tcPr>
          <w:tbl>
            <w:tblPr>
              <w:tblStyle w:val="TableGrid0"/>
              <w:tblpPr w:leftFromText="180" w:rightFromText="180" w:vertAnchor="text" w:horzAnchor="margin" w:tblpXSpec="center" w:tblpY="412"/>
              <w:tblOverlap w:val="never"/>
              <w:tblW w:w="332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2520"/>
            </w:tblGrid>
            <w:tr w:rsidR="000430CC" w:rsidRPr="00F44FA2" w14:paraId="1B61A914" w14:textId="77777777" w:rsidTr="001C0FBC">
              <w:trPr>
                <w:trHeight w:val="256"/>
              </w:trPr>
              <w:tc>
                <w:tcPr>
                  <w:tcW w:w="805" w:type="dxa"/>
                </w:tcPr>
                <w:p w14:paraId="75FA36E3" w14:textId="77777777" w:rsidR="000430CC" w:rsidRPr="00F44FA2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/>
                      <w:spacing w:val="-4"/>
                      <w:sz w:val="20"/>
                      <w:szCs w:val="20"/>
                    </w:rPr>
                  </w:pPr>
                  <w:r w:rsidRPr="00F44FA2">
                    <w:rPr>
                      <w:b/>
                      <w:spacing w:val="-4"/>
                      <w:sz w:val="20"/>
                      <w:szCs w:val="20"/>
                    </w:rPr>
                    <w:t>Points</w:t>
                  </w:r>
                </w:p>
              </w:tc>
              <w:tc>
                <w:tcPr>
                  <w:tcW w:w="2520" w:type="dxa"/>
                </w:tcPr>
                <w:p w14:paraId="1B18A43E" w14:textId="77777777" w:rsidR="000430CC" w:rsidRPr="00F44FA2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/>
                      <w:spacing w:val="-4"/>
                      <w:sz w:val="20"/>
                      <w:szCs w:val="20"/>
                    </w:rPr>
                  </w:pPr>
                  <w:r w:rsidRPr="00F44FA2">
                    <w:rPr>
                      <w:b/>
                      <w:spacing w:val="-4"/>
                      <w:sz w:val="20"/>
                      <w:szCs w:val="20"/>
                    </w:rPr>
                    <w:t>Criteria</w:t>
                  </w:r>
                </w:p>
              </w:tc>
            </w:tr>
            <w:tr w:rsidR="000430CC" w:rsidRPr="00F44FA2" w14:paraId="66F5940D" w14:textId="77777777" w:rsidTr="001C0FBC">
              <w:trPr>
                <w:trHeight w:val="256"/>
              </w:trPr>
              <w:tc>
                <w:tcPr>
                  <w:tcW w:w="805" w:type="dxa"/>
                  <w:vAlign w:val="bottom"/>
                </w:tcPr>
                <w:p w14:paraId="0CA033D8" w14:textId="77777777" w:rsidR="000430CC" w:rsidRPr="00F44FA2" w:rsidRDefault="000430CC" w:rsidP="001C0FBC">
                  <w:pPr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F44FA2">
                    <w:rPr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2520" w:type="dxa"/>
                  <w:vAlign w:val="bottom"/>
                </w:tcPr>
                <w:p w14:paraId="78F19532" w14:textId="77777777" w:rsidR="000430CC" w:rsidRPr="00F44FA2" w:rsidRDefault="000430CC" w:rsidP="001C0FBC">
                  <w:pPr>
                    <w:rPr>
                      <w:rFonts w:eastAsiaTheme="minorHAnsi"/>
                      <w:sz w:val="20"/>
                      <w:szCs w:val="20"/>
                    </w:rPr>
                  </w:pPr>
                  <w:r w:rsidRPr="00F44FA2">
                    <w:rPr>
                      <w:sz w:val="20"/>
                      <w:szCs w:val="20"/>
                    </w:rPr>
                    <w:t>each course with an A</w:t>
                  </w:r>
                </w:p>
              </w:tc>
            </w:tr>
            <w:tr w:rsidR="000430CC" w:rsidRPr="00F44FA2" w14:paraId="0DF179F9" w14:textId="77777777" w:rsidTr="001C0FBC">
              <w:trPr>
                <w:trHeight w:val="256"/>
              </w:trPr>
              <w:tc>
                <w:tcPr>
                  <w:tcW w:w="805" w:type="dxa"/>
                  <w:vAlign w:val="bottom"/>
                </w:tcPr>
                <w:p w14:paraId="763D9E58" w14:textId="77777777" w:rsidR="000430CC" w:rsidRPr="00F44FA2" w:rsidRDefault="000430CC" w:rsidP="001C0FBC">
                  <w:pPr>
                    <w:jc w:val="center"/>
                    <w:rPr>
                      <w:sz w:val="20"/>
                      <w:szCs w:val="20"/>
                    </w:rPr>
                  </w:pPr>
                  <w:r w:rsidRPr="00F44FA2">
                    <w:rPr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2520" w:type="dxa"/>
                  <w:vAlign w:val="bottom"/>
                </w:tcPr>
                <w:p w14:paraId="34F09E30" w14:textId="77777777" w:rsidR="000430CC" w:rsidRPr="00F44FA2" w:rsidRDefault="000430CC" w:rsidP="001C0FBC">
                  <w:pPr>
                    <w:rPr>
                      <w:sz w:val="20"/>
                      <w:szCs w:val="20"/>
                    </w:rPr>
                  </w:pPr>
                  <w:r w:rsidRPr="00F44FA2">
                    <w:rPr>
                      <w:sz w:val="20"/>
                      <w:szCs w:val="20"/>
                    </w:rPr>
                    <w:t>each course with a B</w:t>
                  </w:r>
                </w:p>
              </w:tc>
            </w:tr>
            <w:tr w:rsidR="000430CC" w:rsidRPr="00F44FA2" w14:paraId="6C7D4181" w14:textId="77777777" w:rsidTr="001C0FBC">
              <w:trPr>
                <w:trHeight w:val="256"/>
              </w:trPr>
              <w:tc>
                <w:tcPr>
                  <w:tcW w:w="805" w:type="dxa"/>
                  <w:vAlign w:val="bottom"/>
                </w:tcPr>
                <w:p w14:paraId="03E0F378" w14:textId="77777777" w:rsidR="000430CC" w:rsidRPr="00F44FA2" w:rsidRDefault="000430CC" w:rsidP="001C0FBC">
                  <w:pPr>
                    <w:jc w:val="center"/>
                    <w:rPr>
                      <w:sz w:val="20"/>
                      <w:szCs w:val="20"/>
                    </w:rPr>
                  </w:pPr>
                  <w:r w:rsidRPr="00F44FA2">
                    <w:rPr>
                      <w:sz w:val="20"/>
                      <w:szCs w:val="20"/>
                    </w:rPr>
                    <w:t>-0.1</w:t>
                  </w:r>
                </w:p>
              </w:tc>
              <w:tc>
                <w:tcPr>
                  <w:tcW w:w="2520" w:type="dxa"/>
                  <w:vAlign w:val="bottom"/>
                </w:tcPr>
                <w:p w14:paraId="67E8E3EF" w14:textId="77777777" w:rsidR="000430CC" w:rsidRPr="00F44FA2" w:rsidRDefault="000430CC" w:rsidP="001C0FBC">
                  <w:pPr>
                    <w:rPr>
                      <w:sz w:val="20"/>
                      <w:szCs w:val="20"/>
                    </w:rPr>
                  </w:pPr>
                  <w:r w:rsidRPr="00F44FA2">
                    <w:rPr>
                      <w:sz w:val="20"/>
                      <w:szCs w:val="20"/>
                    </w:rPr>
                    <w:t>each course with a C/D</w:t>
                  </w:r>
                </w:p>
              </w:tc>
            </w:tr>
            <w:tr w:rsidR="000430CC" w:rsidRPr="00F44FA2" w14:paraId="67BDB9F7" w14:textId="77777777" w:rsidTr="001C0FBC">
              <w:trPr>
                <w:trHeight w:val="269"/>
              </w:trPr>
              <w:tc>
                <w:tcPr>
                  <w:tcW w:w="805" w:type="dxa"/>
                  <w:vAlign w:val="bottom"/>
                </w:tcPr>
                <w:p w14:paraId="1C46F178" w14:textId="77777777" w:rsidR="000430CC" w:rsidRPr="00F44FA2" w:rsidRDefault="000430CC" w:rsidP="001C0FBC">
                  <w:pPr>
                    <w:jc w:val="center"/>
                    <w:rPr>
                      <w:sz w:val="20"/>
                      <w:szCs w:val="20"/>
                    </w:rPr>
                  </w:pPr>
                  <w:r w:rsidRPr="00F44FA2">
                    <w:rPr>
                      <w:sz w:val="20"/>
                      <w:szCs w:val="20"/>
                    </w:rPr>
                    <w:t>-0.2</w:t>
                  </w:r>
                </w:p>
              </w:tc>
              <w:tc>
                <w:tcPr>
                  <w:tcW w:w="2520" w:type="dxa"/>
                </w:tcPr>
                <w:p w14:paraId="68AA48F4" w14:textId="77777777" w:rsidR="000430CC" w:rsidRPr="00F44FA2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Cs/>
                      <w:spacing w:val="-4"/>
                      <w:sz w:val="20"/>
                      <w:szCs w:val="20"/>
                    </w:rPr>
                  </w:pPr>
                  <w:r w:rsidRPr="00F44FA2">
                    <w:rPr>
                      <w:bCs/>
                      <w:spacing w:val="-4"/>
                      <w:sz w:val="20"/>
                      <w:szCs w:val="20"/>
                    </w:rPr>
                    <w:t>each course with a</w:t>
                  </w:r>
                  <w:r>
                    <w:rPr>
                      <w:bCs/>
                      <w:spacing w:val="-4"/>
                      <w:sz w:val="20"/>
                      <w:szCs w:val="20"/>
                    </w:rPr>
                    <w:t>n</w:t>
                  </w:r>
                  <w:r w:rsidRPr="00F44FA2">
                    <w:rPr>
                      <w:bCs/>
                      <w:spacing w:val="-4"/>
                      <w:sz w:val="20"/>
                      <w:szCs w:val="20"/>
                    </w:rPr>
                    <w:t xml:space="preserve"> F/W</w:t>
                  </w:r>
                </w:p>
              </w:tc>
            </w:tr>
          </w:tbl>
          <w:p w14:paraId="74942633" w14:textId="77777777" w:rsidR="000430CC" w:rsidRPr="00F44FA2" w:rsidRDefault="000430CC" w:rsidP="001C0FBC">
            <w:pPr>
              <w:pStyle w:val="TableParagraph"/>
              <w:tabs>
                <w:tab w:val="left" w:pos="729"/>
              </w:tabs>
              <w:spacing w:before="77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28A5AD3" w14:textId="77777777" w:rsidR="000430CC" w:rsidRPr="00F44FA2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pacing w:val="-10"/>
                <w:sz w:val="20"/>
                <w:szCs w:val="20"/>
              </w:rPr>
            </w:pPr>
          </w:p>
          <w:p w14:paraId="40CB4ADC" w14:textId="77777777" w:rsidR="000430CC" w:rsidRPr="00F44FA2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pacing w:val="-10"/>
                <w:sz w:val="20"/>
                <w:szCs w:val="20"/>
              </w:rPr>
            </w:pPr>
          </w:p>
          <w:p w14:paraId="5203BDA7" w14:textId="77777777" w:rsidR="000430CC" w:rsidRPr="00F44FA2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pacing w:val="-10"/>
                <w:sz w:val="20"/>
                <w:szCs w:val="20"/>
              </w:rPr>
            </w:pPr>
          </w:p>
          <w:p w14:paraId="748F8070" w14:textId="77777777" w:rsidR="000430CC" w:rsidRPr="00F44FA2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z w:val="20"/>
                <w:szCs w:val="20"/>
              </w:rPr>
            </w:pPr>
            <w:r w:rsidRPr="00F44FA2">
              <w:rPr>
                <w:b/>
                <w:spacing w:val="-10"/>
                <w:sz w:val="20"/>
                <w:szCs w:val="2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</w:tcPr>
          <w:p w14:paraId="403F418C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0CC" w14:paraId="2AB7CFAD" w14:textId="77777777" w:rsidTr="001C0FBC">
        <w:trPr>
          <w:trHeight w:val="464"/>
        </w:trPr>
        <w:tc>
          <w:tcPr>
            <w:tcW w:w="4330" w:type="dxa"/>
            <w:gridSpan w:val="4"/>
            <w:shd w:val="clear" w:color="auto" w:fill="auto"/>
          </w:tcPr>
          <w:p w14:paraId="1F7F727A" w14:textId="77777777" w:rsidR="000430CC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4. Overall GPA</w:t>
            </w:r>
          </w:p>
          <w:p w14:paraId="77577E12" w14:textId="77777777" w:rsidR="000430CC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pacing w:val="-5"/>
                <w:sz w:val="20"/>
                <w:szCs w:val="20"/>
              </w:rPr>
            </w:pPr>
          </w:p>
          <w:p w14:paraId="728C6AE0" w14:textId="77777777" w:rsidR="000430CC" w:rsidRPr="00F44FA2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*Overall GPA at Lone Star College*</w:t>
            </w:r>
          </w:p>
        </w:tc>
        <w:tc>
          <w:tcPr>
            <w:tcW w:w="3735" w:type="dxa"/>
            <w:shd w:val="clear" w:color="auto" w:fill="auto"/>
          </w:tcPr>
          <w:tbl>
            <w:tblPr>
              <w:tblStyle w:val="TableGrid0"/>
              <w:tblpPr w:leftFromText="180" w:rightFromText="180" w:vertAnchor="text" w:horzAnchor="margin" w:tblpX="175" w:tblpY="307"/>
              <w:tblOverlap w:val="never"/>
              <w:tblW w:w="3325" w:type="dxa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2520"/>
            </w:tblGrid>
            <w:tr w:rsidR="000430CC" w14:paraId="3843C574" w14:textId="77777777" w:rsidTr="001C0FBC">
              <w:trPr>
                <w:trHeight w:val="264"/>
              </w:trPr>
              <w:tc>
                <w:tcPr>
                  <w:tcW w:w="805" w:type="dxa"/>
                </w:tcPr>
                <w:p w14:paraId="0FED1AC6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Points</w:t>
                  </w:r>
                </w:p>
              </w:tc>
              <w:tc>
                <w:tcPr>
                  <w:tcW w:w="2520" w:type="dxa"/>
                </w:tcPr>
                <w:p w14:paraId="1628DA1A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Criteria</w:t>
                  </w:r>
                </w:p>
              </w:tc>
            </w:tr>
            <w:tr w:rsidR="000430CC" w14:paraId="45C9B368" w14:textId="77777777" w:rsidTr="001C0FBC">
              <w:trPr>
                <w:trHeight w:val="264"/>
              </w:trPr>
              <w:tc>
                <w:tcPr>
                  <w:tcW w:w="805" w:type="dxa"/>
                </w:tcPr>
                <w:p w14:paraId="1AFABAD9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jc w:val="center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2520" w:type="dxa"/>
                </w:tcPr>
                <w:p w14:paraId="1FDEEA28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GPA &gt;3.5</w:t>
                  </w:r>
                </w:p>
              </w:tc>
            </w:tr>
            <w:tr w:rsidR="000430CC" w14:paraId="2302CE05" w14:textId="77777777" w:rsidTr="001C0FBC">
              <w:trPr>
                <w:trHeight w:val="264"/>
              </w:trPr>
              <w:tc>
                <w:tcPr>
                  <w:tcW w:w="805" w:type="dxa"/>
                </w:tcPr>
                <w:p w14:paraId="65F4836E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jc w:val="center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2520" w:type="dxa"/>
                </w:tcPr>
                <w:p w14:paraId="70630D51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GPA 3.0-3.5</w:t>
                  </w:r>
                </w:p>
              </w:tc>
            </w:tr>
            <w:tr w:rsidR="000430CC" w14:paraId="232B3B35" w14:textId="77777777" w:rsidTr="001C0FBC">
              <w:trPr>
                <w:trHeight w:val="264"/>
              </w:trPr>
              <w:tc>
                <w:tcPr>
                  <w:tcW w:w="805" w:type="dxa"/>
                </w:tcPr>
                <w:p w14:paraId="3DA65761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jc w:val="center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20" w:type="dxa"/>
                </w:tcPr>
                <w:p w14:paraId="3172FB9B" w14:textId="77777777" w:rsidR="000430CC" w:rsidRDefault="000430CC" w:rsidP="001C0FBC">
                  <w:pPr>
                    <w:pStyle w:val="TableParagraph"/>
                    <w:tabs>
                      <w:tab w:val="left" w:pos="729"/>
                    </w:tabs>
                    <w:spacing w:before="77"/>
                    <w:rPr>
                      <w:b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spacing w:val="-4"/>
                      <w:sz w:val="20"/>
                      <w:szCs w:val="20"/>
                    </w:rPr>
                    <w:t>GPA &lt; 3.0</w:t>
                  </w:r>
                </w:p>
              </w:tc>
            </w:tr>
          </w:tbl>
          <w:p w14:paraId="4C8B282F" w14:textId="77777777" w:rsidR="000430CC" w:rsidRPr="00F44FA2" w:rsidRDefault="000430CC" w:rsidP="001C0FBC">
            <w:pPr>
              <w:pStyle w:val="TableParagraph"/>
              <w:tabs>
                <w:tab w:val="left" w:pos="729"/>
              </w:tabs>
              <w:spacing w:before="77"/>
              <w:rPr>
                <w:b/>
                <w:spacing w:val="-4"/>
                <w:sz w:val="20"/>
                <w:szCs w:val="20"/>
              </w:rPr>
            </w:pPr>
          </w:p>
          <w:p w14:paraId="11917B4D" w14:textId="77777777" w:rsidR="000430CC" w:rsidRPr="00F44FA2" w:rsidRDefault="000430CC" w:rsidP="001C0FBC">
            <w:pPr>
              <w:pStyle w:val="TableParagraph"/>
              <w:tabs>
                <w:tab w:val="left" w:pos="729"/>
              </w:tabs>
              <w:spacing w:before="77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3405DA" w14:textId="77777777" w:rsidR="000430CC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pacing w:val="-10"/>
                <w:sz w:val="20"/>
                <w:szCs w:val="20"/>
              </w:rPr>
            </w:pPr>
          </w:p>
          <w:p w14:paraId="07D13D9D" w14:textId="77777777" w:rsidR="000430CC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pacing w:val="-10"/>
                <w:sz w:val="20"/>
                <w:szCs w:val="20"/>
              </w:rPr>
            </w:pPr>
          </w:p>
          <w:p w14:paraId="0135531B" w14:textId="77777777" w:rsidR="000430CC" w:rsidRPr="00F44FA2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75C1E695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0CC" w14:paraId="6FDF64D1" w14:textId="77777777" w:rsidTr="001C0FBC">
        <w:trPr>
          <w:trHeight w:val="464"/>
        </w:trPr>
        <w:tc>
          <w:tcPr>
            <w:tcW w:w="4330" w:type="dxa"/>
            <w:gridSpan w:val="4"/>
            <w:shd w:val="clear" w:color="auto" w:fill="DEEAF6" w:themeFill="accent1" w:themeFillTint="33"/>
          </w:tcPr>
          <w:p w14:paraId="68A6F44A" w14:textId="77777777" w:rsidR="000430CC" w:rsidRDefault="000430CC" w:rsidP="001C0FBC">
            <w:pPr>
              <w:pStyle w:val="TableParagraph"/>
              <w:tabs>
                <w:tab w:val="left" w:pos="729"/>
              </w:tabs>
              <w:spacing w:before="77"/>
              <w:ind w:left="135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Total Score</w:t>
            </w:r>
          </w:p>
        </w:tc>
        <w:tc>
          <w:tcPr>
            <w:tcW w:w="3735" w:type="dxa"/>
            <w:shd w:val="clear" w:color="auto" w:fill="DEEAF6" w:themeFill="accent1" w:themeFillTint="33"/>
          </w:tcPr>
          <w:p w14:paraId="67F6AFEB" w14:textId="77777777" w:rsidR="000430CC" w:rsidRDefault="000430CC" w:rsidP="001C0FBC">
            <w:pPr>
              <w:pStyle w:val="TableParagraph"/>
              <w:tabs>
                <w:tab w:val="left" w:pos="729"/>
              </w:tabs>
              <w:spacing w:before="77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7DC7BFEE" w14:textId="77777777" w:rsidR="000430CC" w:rsidRDefault="000430CC" w:rsidP="001C0FBC">
            <w:pPr>
              <w:pStyle w:val="TableParagraph"/>
              <w:spacing w:before="123"/>
              <w:ind w:left="45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Max 9.6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731B0D70" w14:textId="77777777" w:rsidR="000430CC" w:rsidRDefault="000430CC" w:rsidP="001C0F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000421" w14:textId="77777777" w:rsidR="00737EA6" w:rsidRDefault="00737EA6" w:rsidP="00C6648C">
      <w:pPr>
        <w:spacing w:after="60" w:line="259" w:lineRule="auto"/>
        <w:ind w:left="0" w:right="-118" w:firstLine="0"/>
        <w:rPr>
          <w:noProof/>
        </w:rPr>
      </w:pPr>
    </w:p>
    <w:sectPr w:rsidR="00737EA6" w:rsidSect="004674D5">
      <w:pgSz w:w="12240" w:h="15840"/>
      <w:pgMar w:top="180" w:right="971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44"/>
    <w:multiLevelType w:val="hybridMultilevel"/>
    <w:tmpl w:val="93908C56"/>
    <w:lvl w:ilvl="0" w:tplc="EA44F618">
      <w:start w:val="1"/>
      <w:numFmt w:val="bullet"/>
      <w:lvlText w:val="•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77AF88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F289EC6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0DA8E02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AC4490C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7C8258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584C356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AE22D06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DB0CF54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204CC"/>
    <w:multiLevelType w:val="hybridMultilevel"/>
    <w:tmpl w:val="8BC0A844"/>
    <w:lvl w:ilvl="0" w:tplc="A648CA04">
      <w:start w:val="1"/>
      <w:numFmt w:val="upperRoman"/>
      <w:lvlText w:val="%1.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65E6C75"/>
    <w:multiLevelType w:val="hybridMultilevel"/>
    <w:tmpl w:val="1976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5BB"/>
    <w:multiLevelType w:val="hybridMultilevel"/>
    <w:tmpl w:val="EC342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04D6"/>
    <w:multiLevelType w:val="hybridMultilevel"/>
    <w:tmpl w:val="436E3A06"/>
    <w:lvl w:ilvl="0" w:tplc="AF70D4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F7"/>
    <w:multiLevelType w:val="hybridMultilevel"/>
    <w:tmpl w:val="234E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0BA1"/>
    <w:multiLevelType w:val="hybridMultilevel"/>
    <w:tmpl w:val="A78AFB3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5052C9"/>
    <w:multiLevelType w:val="hybridMultilevel"/>
    <w:tmpl w:val="73D04D48"/>
    <w:lvl w:ilvl="0" w:tplc="15C68B30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076D040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E881926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A78A3BC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50A6386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2A83332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DB0E8D6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B941608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244C972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8474E"/>
    <w:multiLevelType w:val="hybridMultilevel"/>
    <w:tmpl w:val="68227D70"/>
    <w:lvl w:ilvl="0" w:tplc="B900EEB6">
      <w:start w:val="1"/>
      <w:numFmt w:val="lowerLetter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994B3E0">
      <w:start w:val="1"/>
      <w:numFmt w:val="lowerLetter"/>
      <w:lvlText w:val="%2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F702AE8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D32834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DBA5F66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7C2736C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AD25C3E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23AF838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7E2BC54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815C08"/>
    <w:multiLevelType w:val="hybridMultilevel"/>
    <w:tmpl w:val="F118AA82"/>
    <w:lvl w:ilvl="0" w:tplc="C74EA47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D0A89AA">
      <w:start w:val="1"/>
      <w:numFmt w:val="bullet"/>
      <w:lvlText w:val="o"/>
      <w:lvlJc w:val="left"/>
      <w:pPr>
        <w:ind w:left="1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ED2F1FC">
      <w:start w:val="1"/>
      <w:numFmt w:val="bullet"/>
      <w:lvlText w:val="▪"/>
      <w:lvlJc w:val="left"/>
      <w:pPr>
        <w:ind w:left="2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4F89D36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7FAB472">
      <w:start w:val="1"/>
      <w:numFmt w:val="bullet"/>
      <w:lvlText w:val="o"/>
      <w:lvlJc w:val="left"/>
      <w:pPr>
        <w:ind w:left="3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BE4A898">
      <w:start w:val="1"/>
      <w:numFmt w:val="bullet"/>
      <w:lvlText w:val="▪"/>
      <w:lvlJc w:val="left"/>
      <w:pPr>
        <w:ind w:left="4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9C8A01E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D8A2220">
      <w:start w:val="1"/>
      <w:numFmt w:val="bullet"/>
      <w:lvlText w:val="o"/>
      <w:lvlJc w:val="left"/>
      <w:pPr>
        <w:ind w:left="5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FFE9824">
      <w:start w:val="1"/>
      <w:numFmt w:val="bullet"/>
      <w:lvlText w:val="▪"/>
      <w:lvlJc w:val="left"/>
      <w:pPr>
        <w:ind w:left="6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3657C"/>
    <w:multiLevelType w:val="hybridMultilevel"/>
    <w:tmpl w:val="0700E61C"/>
    <w:lvl w:ilvl="0" w:tplc="5B1E01B8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57A0480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7AE742A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0CA69AC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C7EC120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37664BE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E7E104E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F86F274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4309F44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806126"/>
    <w:multiLevelType w:val="hybridMultilevel"/>
    <w:tmpl w:val="80188B44"/>
    <w:lvl w:ilvl="0" w:tplc="473C39F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01A961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6D86FAE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2FA715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EA81C4C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246751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E10EA4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938E35C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930624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C95DEA"/>
    <w:multiLevelType w:val="hybridMultilevel"/>
    <w:tmpl w:val="BC46782C"/>
    <w:lvl w:ilvl="0" w:tplc="376A4D2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24791"/>
    <w:multiLevelType w:val="hybridMultilevel"/>
    <w:tmpl w:val="9050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3D1E"/>
    <w:multiLevelType w:val="hybridMultilevel"/>
    <w:tmpl w:val="DECE437C"/>
    <w:lvl w:ilvl="0" w:tplc="6C22CDC2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66761E">
      <w:start w:val="1"/>
      <w:numFmt w:val="decimal"/>
      <w:lvlText w:val="%2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668E534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BD2583A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7CE3546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9703A38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ACC1B0A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E42D678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386CBA6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0755AF"/>
    <w:multiLevelType w:val="hybridMultilevel"/>
    <w:tmpl w:val="EC8E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7809"/>
    <w:multiLevelType w:val="hybridMultilevel"/>
    <w:tmpl w:val="6C3C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66B0"/>
    <w:multiLevelType w:val="hybridMultilevel"/>
    <w:tmpl w:val="20DA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86967">
    <w:abstractNumId w:val="8"/>
  </w:num>
  <w:num w:numId="2" w16cid:durableId="1026833149">
    <w:abstractNumId w:val="10"/>
  </w:num>
  <w:num w:numId="3" w16cid:durableId="1322927765">
    <w:abstractNumId w:val="14"/>
  </w:num>
  <w:num w:numId="4" w16cid:durableId="1231766174">
    <w:abstractNumId w:val="9"/>
  </w:num>
  <w:num w:numId="5" w16cid:durableId="500004176">
    <w:abstractNumId w:val="7"/>
  </w:num>
  <w:num w:numId="6" w16cid:durableId="1822385026">
    <w:abstractNumId w:val="4"/>
  </w:num>
  <w:num w:numId="7" w16cid:durableId="2102794353">
    <w:abstractNumId w:val="1"/>
  </w:num>
  <w:num w:numId="8" w16cid:durableId="1138648055">
    <w:abstractNumId w:val="11"/>
  </w:num>
  <w:num w:numId="9" w16cid:durableId="1442339287">
    <w:abstractNumId w:val="0"/>
  </w:num>
  <w:num w:numId="10" w16cid:durableId="198934511">
    <w:abstractNumId w:val="6"/>
  </w:num>
  <w:num w:numId="11" w16cid:durableId="2132939436">
    <w:abstractNumId w:val="16"/>
  </w:num>
  <w:num w:numId="12" w16cid:durableId="1008286151">
    <w:abstractNumId w:val="13"/>
  </w:num>
  <w:num w:numId="13" w16cid:durableId="1807776577">
    <w:abstractNumId w:val="5"/>
  </w:num>
  <w:num w:numId="14" w16cid:durableId="221521788">
    <w:abstractNumId w:val="15"/>
  </w:num>
  <w:num w:numId="15" w16cid:durableId="843787926">
    <w:abstractNumId w:val="2"/>
  </w:num>
  <w:num w:numId="16" w16cid:durableId="113409771">
    <w:abstractNumId w:val="3"/>
  </w:num>
  <w:num w:numId="17" w16cid:durableId="890388497">
    <w:abstractNumId w:val="17"/>
  </w:num>
  <w:num w:numId="18" w16cid:durableId="128674351">
    <w:abstractNumId w:val="12"/>
  </w:num>
  <w:num w:numId="19" w16cid:durableId="1180894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C0"/>
    <w:rsid w:val="00036DAD"/>
    <w:rsid w:val="000430CC"/>
    <w:rsid w:val="000E05A6"/>
    <w:rsid w:val="000E27DC"/>
    <w:rsid w:val="001528A7"/>
    <w:rsid w:val="0017656F"/>
    <w:rsid w:val="001907C8"/>
    <w:rsid w:val="00273545"/>
    <w:rsid w:val="00282D09"/>
    <w:rsid w:val="002E514A"/>
    <w:rsid w:val="002F39FC"/>
    <w:rsid w:val="003374DE"/>
    <w:rsid w:val="00340C66"/>
    <w:rsid w:val="00340D4F"/>
    <w:rsid w:val="003624E0"/>
    <w:rsid w:val="0040353A"/>
    <w:rsid w:val="00410DBF"/>
    <w:rsid w:val="004255FE"/>
    <w:rsid w:val="004674D5"/>
    <w:rsid w:val="0049722D"/>
    <w:rsid w:val="00512AD8"/>
    <w:rsid w:val="0052530F"/>
    <w:rsid w:val="00526F44"/>
    <w:rsid w:val="00535F16"/>
    <w:rsid w:val="00540779"/>
    <w:rsid w:val="00553411"/>
    <w:rsid w:val="00594A61"/>
    <w:rsid w:val="005C125D"/>
    <w:rsid w:val="005C3D50"/>
    <w:rsid w:val="005D5F54"/>
    <w:rsid w:val="00614D7D"/>
    <w:rsid w:val="00663426"/>
    <w:rsid w:val="006801B2"/>
    <w:rsid w:val="006944A0"/>
    <w:rsid w:val="006A3C39"/>
    <w:rsid w:val="006D5515"/>
    <w:rsid w:val="00723669"/>
    <w:rsid w:val="00723C3A"/>
    <w:rsid w:val="00737EA6"/>
    <w:rsid w:val="00752B63"/>
    <w:rsid w:val="0076189D"/>
    <w:rsid w:val="0077403E"/>
    <w:rsid w:val="0078567F"/>
    <w:rsid w:val="007A115C"/>
    <w:rsid w:val="007E085E"/>
    <w:rsid w:val="007E0D50"/>
    <w:rsid w:val="007E4F85"/>
    <w:rsid w:val="007F3344"/>
    <w:rsid w:val="008007CC"/>
    <w:rsid w:val="00822469"/>
    <w:rsid w:val="00824D19"/>
    <w:rsid w:val="00841582"/>
    <w:rsid w:val="008769EF"/>
    <w:rsid w:val="008A2BF7"/>
    <w:rsid w:val="008D1AA5"/>
    <w:rsid w:val="008D255F"/>
    <w:rsid w:val="009508BB"/>
    <w:rsid w:val="00967BBB"/>
    <w:rsid w:val="009A1B02"/>
    <w:rsid w:val="009A4631"/>
    <w:rsid w:val="009A5C6B"/>
    <w:rsid w:val="009B262E"/>
    <w:rsid w:val="00A15F69"/>
    <w:rsid w:val="00A2014B"/>
    <w:rsid w:val="00A23362"/>
    <w:rsid w:val="00A60A00"/>
    <w:rsid w:val="00A752EC"/>
    <w:rsid w:val="00AA789A"/>
    <w:rsid w:val="00AC3E9E"/>
    <w:rsid w:val="00AC56D7"/>
    <w:rsid w:val="00AE294E"/>
    <w:rsid w:val="00AF4713"/>
    <w:rsid w:val="00B0670D"/>
    <w:rsid w:val="00B67A88"/>
    <w:rsid w:val="00BB6BC0"/>
    <w:rsid w:val="00C52384"/>
    <w:rsid w:val="00C6648C"/>
    <w:rsid w:val="00CB17D5"/>
    <w:rsid w:val="00CE1971"/>
    <w:rsid w:val="00CF2617"/>
    <w:rsid w:val="00D038BB"/>
    <w:rsid w:val="00D146B8"/>
    <w:rsid w:val="00D87336"/>
    <w:rsid w:val="00DB1BBE"/>
    <w:rsid w:val="00E160A9"/>
    <w:rsid w:val="00E33272"/>
    <w:rsid w:val="00EC0D9D"/>
    <w:rsid w:val="00EC187A"/>
    <w:rsid w:val="00EC42A6"/>
    <w:rsid w:val="00ED2FF0"/>
    <w:rsid w:val="00ED67BA"/>
    <w:rsid w:val="00F0052C"/>
    <w:rsid w:val="00F022EE"/>
    <w:rsid w:val="00F22820"/>
    <w:rsid w:val="00F27B5F"/>
    <w:rsid w:val="00F31564"/>
    <w:rsid w:val="00F538AD"/>
    <w:rsid w:val="00F80B27"/>
    <w:rsid w:val="00F91C66"/>
    <w:rsid w:val="00FC5D8C"/>
    <w:rsid w:val="00FD521C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85B0"/>
  <w15:docId w15:val="{1188A70F-3EF1-4066-9607-C4F47797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  <w:ind w:left="370" w:hanging="37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67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4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48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40C66"/>
    <w:pPr>
      <w:widowControl w:val="0"/>
      <w:autoSpaceDE w:val="0"/>
      <w:autoSpaceDN w:val="0"/>
      <w:spacing w:line="240" w:lineRule="auto"/>
      <w:ind w:left="0" w:firstLine="0"/>
    </w:pPr>
    <w:rPr>
      <w:rFonts w:ascii="Arial" w:eastAsia="Arial" w:hAnsi="Arial" w:cs="Arial"/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40C66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40C66"/>
    <w:pPr>
      <w:widowControl w:val="0"/>
      <w:autoSpaceDE w:val="0"/>
      <w:autoSpaceDN w:val="0"/>
      <w:spacing w:line="240" w:lineRule="auto"/>
      <w:ind w:left="0" w:firstLine="0"/>
    </w:pPr>
    <w:rPr>
      <w:rFonts w:ascii="Arial" w:eastAsia="Arial" w:hAnsi="Arial" w:cs="Arial"/>
      <w:color w:val="auto"/>
      <w:sz w:val="22"/>
      <w:lang w:bidi="en-US"/>
    </w:rPr>
  </w:style>
  <w:style w:type="table" w:styleId="TableGrid0">
    <w:name w:val="Table Grid"/>
    <w:basedOn w:val="TableNormal"/>
    <w:uiPriority w:val="39"/>
    <w:rsid w:val="00EC0D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52E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46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3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3E"/>
    <w:rPr>
      <w:rFonts w:ascii="Segoe UI" w:eastAsia="Calibri" w:hAnsi="Segoe UI" w:cs="Segoe UI"/>
      <w:color w:val="000000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0430CC"/>
    <w:pPr>
      <w:widowControl w:val="0"/>
      <w:autoSpaceDE w:val="0"/>
      <w:autoSpaceDN w:val="0"/>
      <w:spacing w:before="241" w:line="240" w:lineRule="auto"/>
      <w:ind w:left="299" w:firstLine="0"/>
      <w:jc w:val="center"/>
    </w:pPr>
    <w:rPr>
      <w:rFonts w:ascii="Arial" w:eastAsia="Arial" w:hAnsi="Arial" w:cs="Arial"/>
      <w:b/>
      <w:bCs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430CC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nestar.edu/nursing-requirements.htm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lonestar.edu/immunizations.htm" TargetMode="External"/><Relationship Id="rId17" Type="http://schemas.openxmlformats.org/officeDocument/2006/relationships/hyperlink" Target="http://www.lonestar.edu/immunization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nestar.edu/departments/nursing/ferpa%20form%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nestar.edu/admiss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ebapps1.lonestar.edu/HealthOccupationsOnlineApp/" TargetMode="External"/><Relationship Id="rId10" Type="http://schemas.openxmlformats.org/officeDocument/2006/relationships/hyperlink" Target="http://www.lonestar.edu/admissions" TargetMode="External"/><Relationship Id="rId19" Type="http://schemas.openxmlformats.org/officeDocument/2006/relationships/image" Target="cid:image001.png@01DAB271.044D14E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onestar.edu/admissions" TargetMode="External"/><Relationship Id="rId14" Type="http://schemas.openxmlformats.org/officeDocument/2006/relationships/hyperlink" Target="http://www.lonestar.edu/nursing-require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72f9b-cd54-4e1c-8b58-0c9f93560935">
      <Terms xmlns="http://schemas.microsoft.com/office/infopath/2007/PartnerControls"/>
    </lcf76f155ced4ddcb4097134ff3c332f>
    <TaxCatchAll xmlns="ab9dd805-e3e4-4f60-bad1-2386a8ce3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EC71FD061A4DB5DDC6F434DED211" ma:contentTypeVersion="18" ma:contentTypeDescription="Create a new document." ma:contentTypeScope="" ma:versionID="1e339c98f8f749b6fc7ece81e62c6d01">
  <xsd:schema xmlns:xsd="http://www.w3.org/2001/XMLSchema" xmlns:xs="http://www.w3.org/2001/XMLSchema" xmlns:p="http://schemas.microsoft.com/office/2006/metadata/properties" xmlns:ns2="1bc72f9b-cd54-4e1c-8b58-0c9f93560935" xmlns:ns3="ab9dd805-e3e4-4f60-bad1-2386a8ce3fff" targetNamespace="http://schemas.microsoft.com/office/2006/metadata/properties" ma:root="true" ma:fieldsID="ed25668c13c9f743a4d1aec1670986df" ns2:_="" ns3:_="">
    <xsd:import namespace="1bc72f9b-cd54-4e1c-8b58-0c9f93560935"/>
    <xsd:import namespace="ab9dd805-e3e4-4f60-bad1-2386a8ce3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2f9b-cd54-4e1c-8b58-0c9f9356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d805-e3e4-4f60-bad1-2386a8ce3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c5ae7-dc36-4176-a1ac-5556a4ad5ab6}" ma:internalName="TaxCatchAll" ma:showField="CatchAllData" ma:web="ab9dd805-e3e4-4f60-bad1-2386a8ce3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0DB96-2693-44D6-97A8-CA86E078F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34625-A704-4A39-AB6B-7641B8C22F3A}">
  <ds:schemaRefs>
    <ds:schemaRef ds:uri="http://schemas.microsoft.com/office/2006/metadata/properties"/>
    <ds:schemaRef ds:uri="http://schemas.microsoft.com/office/infopath/2007/PartnerControls"/>
    <ds:schemaRef ds:uri="1bc72f9b-cd54-4e1c-8b58-0c9f93560935"/>
    <ds:schemaRef ds:uri="ab9dd805-e3e4-4f60-bad1-2386a8ce3fff"/>
  </ds:schemaRefs>
</ds:datastoreItem>
</file>

<file path=customXml/itemProps3.xml><?xml version="1.0" encoding="utf-8"?>
<ds:datastoreItem xmlns:ds="http://schemas.openxmlformats.org/officeDocument/2006/customXml" ds:itemID="{60618603-4B81-42D4-8B61-348A7173F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2f9b-cd54-4e1c-8b58-0c9f93560935"/>
    <ds:schemaRef ds:uri="ab9dd805-e3e4-4f60-bad1-2386a8ce3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Abeywickrema, Colleen E</dc:creator>
  <cp:keywords/>
  <cp:lastModifiedBy>Aguirre, Valerie T</cp:lastModifiedBy>
  <cp:revision>17</cp:revision>
  <cp:lastPrinted>2023-07-17T17:04:00Z</cp:lastPrinted>
  <dcterms:created xsi:type="dcterms:W3CDTF">2025-07-08T15:56:00Z</dcterms:created>
  <dcterms:modified xsi:type="dcterms:W3CDTF">2025-07-08T17:25:00Z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0x010100840DEC71FD061A4DB5DDC6F434DED211</vt:lpwstr>
  </property>
  <property fmtid="{D5CDD505-2E9C-101B-9397-08002B2CF9AE}" pid="3" name="MediaServiceImageTags">
    <vt:lpwstr/>
  </property>
</Properties>
</file>