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B773" w14:textId="05B8BEE2" w:rsidR="005D48F6" w:rsidRPr="003B61EB" w:rsidRDefault="00404C9E" w:rsidP="003B61EB">
      <w:pPr>
        <w:pStyle w:val="NoSpacing"/>
        <w:jc w:val="center"/>
        <w:rPr>
          <w:b/>
          <w:bCs/>
          <w:sz w:val="40"/>
          <w:szCs w:val="40"/>
          <w:vertAlign w:val="superscript"/>
        </w:rPr>
      </w:pPr>
      <w:r w:rsidRPr="003B61EB">
        <w:rPr>
          <w:b/>
          <w:bCs/>
          <w:sz w:val="40"/>
          <w:szCs w:val="40"/>
          <w:vertAlign w:val="superscript"/>
        </w:rPr>
        <w:t>LONE STAR COLLEGE</w:t>
      </w:r>
    </w:p>
    <w:p w14:paraId="7E7801E0" w14:textId="77777777" w:rsidR="005D48F6" w:rsidRPr="003B61EB" w:rsidRDefault="00404C9E" w:rsidP="003B61EB">
      <w:pPr>
        <w:pStyle w:val="NoSpacing"/>
        <w:jc w:val="center"/>
        <w:rPr>
          <w:b/>
          <w:bCs/>
          <w:sz w:val="40"/>
          <w:szCs w:val="40"/>
          <w:vertAlign w:val="superscript"/>
        </w:rPr>
      </w:pPr>
      <w:r w:rsidRPr="003B61EB">
        <w:rPr>
          <w:b/>
          <w:bCs/>
          <w:sz w:val="40"/>
          <w:szCs w:val="40"/>
          <w:vertAlign w:val="superscript"/>
        </w:rPr>
        <w:t>ASSOCIATE DEGREE NURSING</w:t>
      </w:r>
    </w:p>
    <w:p w14:paraId="37C5E856" w14:textId="2944C432" w:rsidR="00404C9E" w:rsidRDefault="00404C9E" w:rsidP="003B61EB">
      <w:pPr>
        <w:pStyle w:val="NoSpacing"/>
        <w:jc w:val="center"/>
        <w:rPr>
          <w:vertAlign w:val="superscript"/>
        </w:rPr>
      </w:pPr>
      <w:r w:rsidRPr="003B61EB">
        <w:rPr>
          <w:b/>
          <w:bCs/>
          <w:sz w:val="40"/>
          <w:szCs w:val="40"/>
          <w:vertAlign w:val="superscript"/>
        </w:rPr>
        <w:t>PROGRAM LEARNING OUTCOMES (PL</w:t>
      </w:r>
      <w:r w:rsidR="001B622A">
        <w:rPr>
          <w:b/>
          <w:bCs/>
          <w:sz w:val="40"/>
          <w:szCs w:val="40"/>
          <w:vertAlign w:val="superscript"/>
        </w:rPr>
        <w:t>O)</w:t>
      </w:r>
    </w:p>
    <w:p w14:paraId="699FA2D1" w14:textId="77777777" w:rsidR="003B61EB" w:rsidRPr="004271EE" w:rsidRDefault="003B61EB" w:rsidP="003B61EB">
      <w:pPr>
        <w:pStyle w:val="NoSpacing"/>
        <w:jc w:val="center"/>
        <w:rPr>
          <w:vertAlign w:val="superscript"/>
        </w:rPr>
      </w:pPr>
    </w:p>
    <w:p w14:paraId="71F88154" w14:textId="33A40E50" w:rsidR="007578CA" w:rsidRPr="004271EE" w:rsidRDefault="00404C9E" w:rsidP="00404C9E">
      <w:pPr>
        <w:rPr>
          <w:rFonts w:cs="Calibri"/>
          <w:sz w:val="40"/>
          <w:szCs w:val="40"/>
          <w:vertAlign w:val="superscript"/>
        </w:rPr>
      </w:pPr>
      <w:r w:rsidRPr="004271EE">
        <w:rPr>
          <w:rFonts w:cs="Calibri"/>
          <w:sz w:val="40"/>
          <w:szCs w:val="40"/>
          <w:vertAlign w:val="superscript"/>
        </w:rPr>
        <w:t>At the completion of the Associate Degree Nursing Program at LSC, the graduate will demonstrate competencies in the roles of member of the profession, provider of patient-centered care, patient safety advocate, and member of the health care team:</w:t>
      </w:r>
    </w:p>
    <w:p w14:paraId="7200DF51" w14:textId="7C6CB8BF" w:rsidR="004D7384" w:rsidRPr="004271EE" w:rsidRDefault="004D7384" w:rsidP="004D7384">
      <w:pPr>
        <w:numPr>
          <w:ilvl w:val="0"/>
          <w:numId w:val="1"/>
        </w:numPr>
        <w:rPr>
          <w:rFonts w:cs="Calibri"/>
          <w:sz w:val="40"/>
          <w:szCs w:val="40"/>
          <w:vertAlign w:val="superscript"/>
        </w:rPr>
      </w:pPr>
      <w:r w:rsidRPr="004271EE">
        <w:rPr>
          <w:rFonts w:cs="Calibri"/>
          <w:sz w:val="40"/>
          <w:szCs w:val="40"/>
          <w:vertAlign w:val="superscript"/>
        </w:rPr>
        <w:t>Demonstrate accountability, integrity, and respect for all patient care activities and practice in accordance with the standards and codes of the nursing profession while applying ethical and legal principles to clinical decision making.</w:t>
      </w:r>
    </w:p>
    <w:p w14:paraId="26842C79" w14:textId="77777777" w:rsidR="004D7384" w:rsidRPr="004271EE" w:rsidRDefault="004D7384" w:rsidP="004D7384">
      <w:pPr>
        <w:numPr>
          <w:ilvl w:val="0"/>
          <w:numId w:val="1"/>
        </w:numPr>
        <w:rPr>
          <w:rFonts w:cs="Calibri"/>
          <w:sz w:val="40"/>
          <w:szCs w:val="40"/>
          <w:vertAlign w:val="superscript"/>
        </w:rPr>
      </w:pPr>
      <w:r w:rsidRPr="004271EE">
        <w:rPr>
          <w:rFonts w:cs="Calibri"/>
          <w:sz w:val="40"/>
          <w:szCs w:val="40"/>
          <w:vertAlign w:val="superscript"/>
        </w:rPr>
        <w:t>Deliver individualized care across the lifespan to culturally diverse patients and families, utilizing the nursing process, evidence-based practices and clinical judgement.</w:t>
      </w:r>
    </w:p>
    <w:p w14:paraId="37AAF626" w14:textId="77777777" w:rsidR="004D7384" w:rsidRPr="004271EE" w:rsidRDefault="004D7384" w:rsidP="004D7384">
      <w:pPr>
        <w:numPr>
          <w:ilvl w:val="0"/>
          <w:numId w:val="1"/>
        </w:numPr>
        <w:rPr>
          <w:rFonts w:cs="Calibri"/>
          <w:sz w:val="40"/>
          <w:szCs w:val="40"/>
          <w:vertAlign w:val="superscript"/>
        </w:rPr>
      </w:pPr>
      <w:r w:rsidRPr="004271EE">
        <w:rPr>
          <w:rFonts w:cs="Calibri"/>
          <w:sz w:val="40"/>
          <w:szCs w:val="40"/>
          <w:vertAlign w:val="superscript"/>
        </w:rPr>
        <w:t>Provide safe, high-quality, evidence-based nursing care to improve patient outcomes and promote safety across diverse healthcare settings throughout the lifespan.</w:t>
      </w:r>
    </w:p>
    <w:p w14:paraId="34B1E1A1" w14:textId="77777777" w:rsidR="004D7384" w:rsidRPr="004271EE" w:rsidRDefault="004D7384" w:rsidP="004D7384">
      <w:pPr>
        <w:numPr>
          <w:ilvl w:val="0"/>
          <w:numId w:val="1"/>
        </w:numPr>
        <w:rPr>
          <w:rFonts w:cs="Calibri"/>
          <w:sz w:val="40"/>
          <w:szCs w:val="40"/>
          <w:vertAlign w:val="superscript"/>
        </w:rPr>
      </w:pPr>
      <w:r w:rsidRPr="004271EE">
        <w:rPr>
          <w:rFonts w:cs="Calibri"/>
          <w:sz w:val="40"/>
          <w:szCs w:val="40"/>
          <w:vertAlign w:val="superscript"/>
        </w:rPr>
        <w:t>Collaborate with interdisciplinary teams and manage resources to promote safe, high-quality care for patients and families.</w:t>
      </w:r>
    </w:p>
    <w:p w14:paraId="64764952" w14:textId="77777777" w:rsidR="00913497" w:rsidRPr="004271EE" w:rsidRDefault="00913497">
      <w:pPr>
        <w:rPr>
          <w:rFonts w:cs="Calibri"/>
          <w:sz w:val="40"/>
          <w:szCs w:val="40"/>
          <w:vertAlign w:val="superscript"/>
        </w:rPr>
      </w:pPr>
    </w:p>
    <w:sectPr w:rsidR="00913497" w:rsidRPr="0042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384"/>
    <w:multiLevelType w:val="multilevel"/>
    <w:tmpl w:val="6D4E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96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84"/>
    <w:rsid w:val="001B622A"/>
    <w:rsid w:val="001F0187"/>
    <w:rsid w:val="003B61EB"/>
    <w:rsid w:val="003B7D08"/>
    <w:rsid w:val="00404C9E"/>
    <w:rsid w:val="004271EE"/>
    <w:rsid w:val="004D7384"/>
    <w:rsid w:val="005D48F6"/>
    <w:rsid w:val="00606D18"/>
    <w:rsid w:val="007578CA"/>
    <w:rsid w:val="007A442C"/>
    <w:rsid w:val="00913497"/>
    <w:rsid w:val="00A50097"/>
    <w:rsid w:val="00A57B5F"/>
    <w:rsid w:val="00A6137B"/>
    <w:rsid w:val="00C11192"/>
    <w:rsid w:val="00E9210B"/>
    <w:rsid w:val="00EE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436C"/>
  <w15:chartTrackingRefBased/>
  <w15:docId w15:val="{E1E1EF69-550C-4AB8-A851-9414FADA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384"/>
    <w:rPr>
      <w:rFonts w:eastAsiaTheme="majorEastAsia" w:cstheme="majorBidi"/>
      <w:color w:val="272727" w:themeColor="text1" w:themeTint="D8"/>
    </w:rPr>
  </w:style>
  <w:style w:type="paragraph" w:styleId="Title">
    <w:name w:val="Title"/>
    <w:basedOn w:val="Normal"/>
    <w:next w:val="Normal"/>
    <w:link w:val="TitleChar"/>
    <w:uiPriority w:val="10"/>
    <w:qFormat/>
    <w:rsid w:val="004D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384"/>
    <w:pPr>
      <w:spacing w:before="160"/>
      <w:jc w:val="center"/>
    </w:pPr>
    <w:rPr>
      <w:i/>
      <w:iCs/>
      <w:color w:val="404040" w:themeColor="text1" w:themeTint="BF"/>
    </w:rPr>
  </w:style>
  <w:style w:type="character" w:customStyle="1" w:styleId="QuoteChar">
    <w:name w:val="Quote Char"/>
    <w:basedOn w:val="DefaultParagraphFont"/>
    <w:link w:val="Quote"/>
    <w:uiPriority w:val="29"/>
    <w:rsid w:val="004D7384"/>
    <w:rPr>
      <w:i/>
      <w:iCs/>
      <w:color w:val="404040" w:themeColor="text1" w:themeTint="BF"/>
    </w:rPr>
  </w:style>
  <w:style w:type="paragraph" w:styleId="ListParagraph">
    <w:name w:val="List Paragraph"/>
    <w:basedOn w:val="Normal"/>
    <w:uiPriority w:val="34"/>
    <w:qFormat/>
    <w:rsid w:val="004D7384"/>
    <w:pPr>
      <w:ind w:left="720"/>
      <w:contextualSpacing/>
    </w:pPr>
  </w:style>
  <w:style w:type="character" w:styleId="IntenseEmphasis">
    <w:name w:val="Intense Emphasis"/>
    <w:basedOn w:val="DefaultParagraphFont"/>
    <w:uiPriority w:val="21"/>
    <w:qFormat/>
    <w:rsid w:val="004D7384"/>
    <w:rPr>
      <w:i/>
      <w:iCs/>
      <w:color w:val="0F4761" w:themeColor="accent1" w:themeShade="BF"/>
    </w:rPr>
  </w:style>
  <w:style w:type="paragraph" w:styleId="IntenseQuote">
    <w:name w:val="Intense Quote"/>
    <w:basedOn w:val="Normal"/>
    <w:next w:val="Normal"/>
    <w:link w:val="IntenseQuoteChar"/>
    <w:uiPriority w:val="30"/>
    <w:qFormat/>
    <w:rsid w:val="004D7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384"/>
    <w:rPr>
      <w:i/>
      <w:iCs/>
      <w:color w:val="0F4761" w:themeColor="accent1" w:themeShade="BF"/>
    </w:rPr>
  </w:style>
  <w:style w:type="character" w:styleId="IntenseReference">
    <w:name w:val="Intense Reference"/>
    <w:basedOn w:val="DefaultParagraphFont"/>
    <w:uiPriority w:val="32"/>
    <w:qFormat/>
    <w:rsid w:val="004D7384"/>
    <w:rPr>
      <w:b/>
      <w:bCs/>
      <w:smallCaps/>
      <w:color w:val="0F4761" w:themeColor="accent1" w:themeShade="BF"/>
      <w:spacing w:val="5"/>
    </w:rPr>
  </w:style>
  <w:style w:type="paragraph" w:styleId="NoSpacing">
    <w:name w:val="No Spacing"/>
    <w:uiPriority w:val="1"/>
    <w:qFormat/>
    <w:rsid w:val="003B6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689B9-040B-4753-BC50-B74CA710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870</Characters>
  <Application>Microsoft Office Word</Application>
  <DocSecurity>0</DocSecurity>
  <Lines>7</Lines>
  <Paragraphs>2</Paragraphs>
  <ScaleCrop>false</ScaleCrop>
  <Company>Lone Star College</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Michelle A</dc:creator>
  <cp:keywords/>
  <dc:description/>
  <cp:lastModifiedBy>Lewis, Michelle A</cp:lastModifiedBy>
  <cp:revision>12</cp:revision>
  <dcterms:created xsi:type="dcterms:W3CDTF">2025-10-17T15:38:00Z</dcterms:created>
  <dcterms:modified xsi:type="dcterms:W3CDTF">2025-10-17T15:52:00Z</dcterms:modified>
</cp:coreProperties>
</file>