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7A09E" w14:textId="0905E43B" w:rsidR="001656D3" w:rsidRPr="00ED68E1" w:rsidRDefault="00ED68E1" w:rsidP="00ED68E1">
      <w:pPr>
        <w:jc w:val="center"/>
        <w:rPr>
          <w:rFonts w:ascii="Times New Roman" w:hAnsi="Times New Roman" w:cs="Times New Roman"/>
          <w:b/>
          <w:bCs/>
          <w:sz w:val="28"/>
          <w:szCs w:val="28"/>
        </w:rPr>
      </w:pPr>
      <w:r w:rsidRPr="00ED68E1">
        <w:rPr>
          <w:rFonts w:ascii="Times New Roman" w:hAnsi="Times New Roman" w:cs="Times New Roman"/>
          <w:b/>
          <w:bCs/>
          <w:sz w:val="28"/>
          <w:szCs w:val="28"/>
        </w:rPr>
        <w:t>Pharmacy Technology Program at Lone Star College-North Harris</w:t>
      </w:r>
    </w:p>
    <w:p w14:paraId="421172EA" w14:textId="5513BEC1" w:rsidR="00ED68E1" w:rsidRDefault="00ED68E1">
      <w:pPr>
        <w:rPr>
          <w:rFonts w:ascii="Times New Roman" w:hAnsi="Times New Roman" w:cs="Times New Roman"/>
          <w:sz w:val="24"/>
          <w:szCs w:val="24"/>
        </w:rPr>
      </w:pPr>
      <w:r w:rsidRPr="003211EC">
        <w:rPr>
          <w:rFonts w:ascii="Times New Roman" w:hAnsi="Times New Roman" w:cs="Times New Roman"/>
          <w:b/>
          <w:bCs/>
          <w:sz w:val="24"/>
          <w:szCs w:val="24"/>
        </w:rPr>
        <w:t>Fall Program</w:t>
      </w:r>
      <w:r w:rsidR="008920A3">
        <w:rPr>
          <w:rFonts w:ascii="Times New Roman" w:hAnsi="Times New Roman" w:cs="Times New Roman"/>
          <w:sz w:val="24"/>
          <w:szCs w:val="24"/>
        </w:rPr>
        <w:t>-Our daytime fall program is a 3-semester 11-month program beginning in late August and ending in mid-July of the following year.</w:t>
      </w:r>
    </w:p>
    <w:p w14:paraId="1027BBB8" w14:textId="71203E18" w:rsidR="0038454B" w:rsidRDefault="008920A3" w:rsidP="0038454B">
      <w:pPr>
        <w:spacing w:after="0"/>
        <w:rPr>
          <w:rFonts w:ascii="Times New Roman" w:hAnsi="Times New Roman" w:cs="Times New Roman"/>
          <w:sz w:val="24"/>
          <w:szCs w:val="24"/>
          <w:u w:val="single"/>
        </w:rPr>
      </w:pPr>
      <w:r w:rsidRPr="0038454B">
        <w:rPr>
          <w:rFonts w:ascii="Times New Roman" w:hAnsi="Times New Roman" w:cs="Times New Roman"/>
          <w:sz w:val="24"/>
          <w:szCs w:val="24"/>
          <w:u w:val="single"/>
        </w:rPr>
        <w:t>First</w:t>
      </w:r>
      <w:r w:rsidR="003211EC" w:rsidRPr="0038454B">
        <w:rPr>
          <w:rFonts w:ascii="Times New Roman" w:hAnsi="Times New Roman" w:cs="Times New Roman"/>
          <w:sz w:val="24"/>
          <w:szCs w:val="24"/>
          <w:u w:val="single"/>
        </w:rPr>
        <w:t xml:space="preserve"> S</w:t>
      </w:r>
      <w:r w:rsidRPr="0038454B">
        <w:rPr>
          <w:rFonts w:ascii="Times New Roman" w:hAnsi="Times New Roman" w:cs="Times New Roman"/>
          <w:sz w:val="24"/>
          <w:szCs w:val="24"/>
          <w:u w:val="single"/>
        </w:rPr>
        <w:t>emester (Fall)</w:t>
      </w:r>
    </w:p>
    <w:p w14:paraId="7CFB2450" w14:textId="4562D6EA" w:rsidR="00377EC4" w:rsidRPr="00377EC4" w:rsidRDefault="00377EC4" w:rsidP="0038454B">
      <w:pPr>
        <w:spacing w:after="0"/>
        <w:rPr>
          <w:rFonts w:ascii="Times New Roman" w:hAnsi="Times New Roman" w:cs="Times New Roman"/>
          <w:sz w:val="24"/>
          <w:szCs w:val="24"/>
        </w:rPr>
      </w:pPr>
      <w:r>
        <w:rPr>
          <w:rFonts w:ascii="Times New Roman" w:hAnsi="Times New Roman" w:cs="Times New Roman"/>
          <w:sz w:val="24"/>
          <w:szCs w:val="24"/>
        </w:rPr>
        <w:t>1</w:t>
      </w:r>
      <w:r w:rsidRPr="00377EC4">
        <w:rPr>
          <w:rFonts w:ascii="Times New Roman" w:hAnsi="Times New Roman" w:cs="Times New Roman"/>
          <w:sz w:val="24"/>
          <w:szCs w:val="24"/>
          <w:vertAlign w:val="superscript"/>
        </w:rPr>
        <w:t>st</w:t>
      </w:r>
      <w:r>
        <w:rPr>
          <w:rFonts w:ascii="Times New Roman" w:hAnsi="Times New Roman" w:cs="Times New Roman"/>
          <w:sz w:val="24"/>
          <w:szCs w:val="24"/>
        </w:rPr>
        <w:t xml:space="preserve"> 8-week</w:t>
      </w:r>
    </w:p>
    <w:p w14:paraId="6C0B4B8D" w14:textId="77777777" w:rsidR="00377EC4" w:rsidRDefault="00377EC4" w:rsidP="00377EC4">
      <w:pPr>
        <w:spacing w:after="0"/>
        <w:rPr>
          <w:rFonts w:ascii="Times New Roman" w:hAnsi="Times New Roman" w:cs="Times New Roman"/>
          <w:sz w:val="24"/>
          <w:szCs w:val="24"/>
        </w:rPr>
      </w:pPr>
      <w:r>
        <w:rPr>
          <w:rFonts w:ascii="Times New Roman" w:hAnsi="Times New Roman" w:cs="Times New Roman"/>
          <w:sz w:val="24"/>
          <w:szCs w:val="24"/>
        </w:rPr>
        <w:t>PHRA 1309-Pharmaceutical Mathematics I</w:t>
      </w:r>
    </w:p>
    <w:p w14:paraId="085E5603" w14:textId="77777777" w:rsidR="00377EC4" w:rsidRDefault="00377EC4" w:rsidP="00377EC4">
      <w:pPr>
        <w:spacing w:after="0"/>
        <w:rPr>
          <w:rFonts w:ascii="Times New Roman" w:hAnsi="Times New Roman" w:cs="Times New Roman"/>
          <w:sz w:val="24"/>
          <w:szCs w:val="24"/>
        </w:rPr>
      </w:pPr>
      <w:r>
        <w:rPr>
          <w:rFonts w:ascii="Times New Roman" w:hAnsi="Times New Roman" w:cs="Times New Roman"/>
          <w:sz w:val="24"/>
          <w:szCs w:val="24"/>
        </w:rPr>
        <w:t>PHRA 1413-Community Pharmacy</w:t>
      </w:r>
    </w:p>
    <w:p w14:paraId="0DE8BD39" w14:textId="5DBC2301" w:rsidR="00377EC4" w:rsidRDefault="00377EC4" w:rsidP="0038454B">
      <w:pPr>
        <w:spacing w:after="0"/>
        <w:rPr>
          <w:rFonts w:ascii="Times New Roman" w:hAnsi="Times New Roman" w:cs="Times New Roman"/>
          <w:sz w:val="24"/>
          <w:szCs w:val="24"/>
        </w:rPr>
      </w:pPr>
      <w:r>
        <w:rPr>
          <w:rFonts w:ascii="Times New Roman" w:hAnsi="Times New Roman" w:cs="Times New Roman"/>
          <w:sz w:val="24"/>
          <w:szCs w:val="24"/>
        </w:rPr>
        <w:t>2</w:t>
      </w:r>
      <w:r w:rsidRPr="00377EC4">
        <w:rPr>
          <w:rFonts w:ascii="Times New Roman" w:hAnsi="Times New Roman" w:cs="Times New Roman"/>
          <w:sz w:val="24"/>
          <w:szCs w:val="24"/>
          <w:vertAlign w:val="superscript"/>
        </w:rPr>
        <w:t>nd</w:t>
      </w:r>
      <w:r>
        <w:rPr>
          <w:rFonts w:ascii="Times New Roman" w:hAnsi="Times New Roman" w:cs="Times New Roman"/>
          <w:sz w:val="24"/>
          <w:szCs w:val="24"/>
        </w:rPr>
        <w:t xml:space="preserve"> 8-week</w:t>
      </w:r>
    </w:p>
    <w:p w14:paraId="32CD683A" w14:textId="6602A109" w:rsidR="003211EC" w:rsidRDefault="003211EC" w:rsidP="0038454B">
      <w:pPr>
        <w:spacing w:after="0"/>
        <w:rPr>
          <w:rFonts w:ascii="Times New Roman" w:hAnsi="Times New Roman" w:cs="Times New Roman"/>
          <w:sz w:val="24"/>
          <w:szCs w:val="24"/>
        </w:rPr>
      </w:pPr>
      <w:r>
        <w:rPr>
          <w:rFonts w:ascii="Times New Roman" w:hAnsi="Times New Roman" w:cs="Times New Roman"/>
          <w:sz w:val="24"/>
          <w:szCs w:val="24"/>
        </w:rPr>
        <w:t>PHRA 1102-Pharmacy Law</w:t>
      </w:r>
    </w:p>
    <w:p w14:paraId="33F84642" w14:textId="64DEDCF8" w:rsidR="003211EC" w:rsidRDefault="003211EC" w:rsidP="0038454B">
      <w:pPr>
        <w:spacing w:after="0"/>
        <w:rPr>
          <w:rFonts w:ascii="Times New Roman" w:hAnsi="Times New Roman" w:cs="Times New Roman"/>
          <w:sz w:val="24"/>
          <w:szCs w:val="24"/>
        </w:rPr>
      </w:pPr>
      <w:r>
        <w:rPr>
          <w:rFonts w:ascii="Times New Roman" w:hAnsi="Times New Roman" w:cs="Times New Roman"/>
          <w:sz w:val="24"/>
          <w:szCs w:val="24"/>
        </w:rPr>
        <w:t>PHRA 1305-Drug Classification</w:t>
      </w:r>
    </w:p>
    <w:p w14:paraId="113822FF" w14:textId="05915AE9" w:rsidR="003211EC" w:rsidRDefault="003211EC" w:rsidP="0038454B">
      <w:pPr>
        <w:spacing w:after="0"/>
        <w:rPr>
          <w:rFonts w:ascii="Times New Roman" w:hAnsi="Times New Roman" w:cs="Times New Roman"/>
          <w:sz w:val="24"/>
          <w:szCs w:val="24"/>
        </w:rPr>
      </w:pPr>
      <w:r>
        <w:rPr>
          <w:rFonts w:ascii="Times New Roman" w:hAnsi="Times New Roman" w:cs="Times New Roman"/>
          <w:sz w:val="24"/>
          <w:szCs w:val="24"/>
        </w:rPr>
        <w:t>PHRA 1361-Clinical I</w:t>
      </w:r>
    </w:p>
    <w:p w14:paraId="34594BA1" w14:textId="60B725AF" w:rsidR="003211EC" w:rsidRDefault="003211EC" w:rsidP="00D07DD2">
      <w:pPr>
        <w:spacing w:after="0"/>
        <w:rPr>
          <w:rFonts w:ascii="Times New Roman" w:hAnsi="Times New Roman" w:cs="Times New Roman"/>
          <w:sz w:val="24"/>
          <w:szCs w:val="24"/>
        </w:rPr>
      </w:pPr>
    </w:p>
    <w:p w14:paraId="6D2DA318" w14:textId="7BFD7846" w:rsidR="003211EC" w:rsidRPr="0038454B" w:rsidRDefault="003211EC" w:rsidP="00D07DD2">
      <w:pPr>
        <w:spacing w:after="0"/>
        <w:rPr>
          <w:rFonts w:ascii="Times New Roman" w:hAnsi="Times New Roman" w:cs="Times New Roman"/>
          <w:sz w:val="24"/>
          <w:szCs w:val="24"/>
          <w:u w:val="single"/>
        </w:rPr>
      </w:pPr>
      <w:r w:rsidRPr="0038454B">
        <w:rPr>
          <w:rFonts w:ascii="Times New Roman" w:hAnsi="Times New Roman" w:cs="Times New Roman"/>
          <w:sz w:val="24"/>
          <w:szCs w:val="24"/>
          <w:u w:val="single"/>
        </w:rPr>
        <w:t>Second Semester (Spring)</w:t>
      </w:r>
    </w:p>
    <w:p w14:paraId="78E8F139" w14:textId="3F3EC8FD" w:rsidR="00377EC4" w:rsidRDefault="00377EC4" w:rsidP="00D07DD2">
      <w:pPr>
        <w:spacing w:after="0"/>
        <w:rPr>
          <w:rFonts w:ascii="Times New Roman" w:hAnsi="Times New Roman" w:cs="Times New Roman"/>
          <w:sz w:val="24"/>
          <w:szCs w:val="24"/>
        </w:rPr>
      </w:pPr>
      <w:r>
        <w:rPr>
          <w:rFonts w:ascii="Times New Roman" w:hAnsi="Times New Roman" w:cs="Times New Roman"/>
          <w:sz w:val="24"/>
          <w:szCs w:val="24"/>
        </w:rPr>
        <w:t>1</w:t>
      </w:r>
      <w:r w:rsidRPr="00377EC4">
        <w:rPr>
          <w:rFonts w:ascii="Times New Roman" w:hAnsi="Times New Roman" w:cs="Times New Roman"/>
          <w:sz w:val="24"/>
          <w:szCs w:val="24"/>
          <w:vertAlign w:val="superscript"/>
        </w:rPr>
        <w:t>st</w:t>
      </w:r>
      <w:r>
        <w:rPr>
          <w:rFonts w:ascii="Times New Roman" w:hAnsi="Times New Roman" w:cs="Times New Roman"/>
          <w:sz w:val="24"/>
          <w:szCs w:val="24"/>
        </w:rPr>
        <w:t xml:space="preserve"> 8-week</w:t>
      </w:r>
    </w:p>
    <w:p w14:paraId="45FC04EC" w14:textId="749808E4" w:rsidR="003211EC" w:rsidRDefault="003211EC" w:rsidP="00D07DD2">
      <w:pPr>
        <w:spacing w:after="0"/>
        <w:rPr>
          <w:rFonts w:ascii="Times New Roman" w:hAnsi="Times New Roman" w:cs="Times New Roman"/>
          <w:sz w:val="24"/>
          <w:szCs w:val="24"/>
        </w:rPr>
      </w:pPr>
      <w:r>
        <w:rPr>
          <w:rFonts w:ascii="Times New Roman" w:hAnsi="Times New Roman" w:cs="Times New Roman"/>
          <w:sz w:val="24"/>
          <w:szCs w:val="24"/>
        </w:rPr>
        <w:t>PHRA 1143-Pharmacy Technician Certification Review</w:t>
      </w:r>
    </w:p>
    <w:p w14:paraId="467C70F5" w14:textId="77777777" w:rsidR="00377EC4" w:rsidRDefault="00377EC4" w:rsidP="00377EC4">
      <w:pPr>
        <w:spacing w:after="0"/>
        <w:rPr>
          <w:rFonts w:ascii="Times New Roman" w:hAnsi="Times New Roman" w:cs="Times New Roman"/>
          <w:sz w:val="24"/>
          <w:szCs w:val="24"/>
        </w:rPr>
      </w:pPr>
      <w:r>
        <w:rPr>
          <w:rFonts w:ascii="Times New Roman" w:hAnsi="Times New Roman" w:cs="Times New Roman"/>
          <w:sz w:val="24"/>
          <w:szCs w:val="24"/>
        </w:rPr>
        <w:t>PHRA 1347-Pharmaceutical Mathematics II</w:t>
      </w:r>
    </w:p>
    <w:p w14:paraId="00C6C714" w14:textId="5F059B3C" w:rsidR="003211EC" w:rsidRDefault="003211EC" w:rsidP="00D07DD2">
      <w:pPr>
        <w:spacing w:after="0"/>
        <w:rPr>
          <w:rFonts w:ascii="Times New Roman" w:hAnsi="Times New Roman" w:cs="Times New Roman"/>
          <w:sz w:val="24"/>
          <w:szCs w:val="24"/>
        </w:rPr>
      </w:pPr>
      <w:r>
        <w:rPr>
          <w:rFonts w:ascii="Times New Roman" w:hAnsi="Times New Roman" w:cs="Times New Roman"/>
          <w:sz w:val="24"/>
          <w:szCs w:val="24"/>
        </w:rPr>
        <w:t>PHRA 1345-IV Admixture &amp; Sterile Compounding</w:t>
      </w:r>
    </w:p>
    <w:p w14:paraId="6148BDD3" w14:textId="4142C21E" w:rsidR="003211EC" w:rsidRDefault="003211EC" w:rsidP="00D07DD2">
      <w:pPr>
        <w:spacing w:after="0"/>
        <w:rPr>
          <w:rFonts w:ascii="Times New Roman" w:hAnsi="Times New Roman" w:cs="Times New Roman"/>
          <w:sz w:val="24"/>
          <w:szCs w:val="24"/>
        </w:rPr>
      </w:pPr>
      <w:r>
        <w:rPr>
          <w:rFonts w:ascii="Times New Roman" w:hAnsi="Times New Roman" w:cs="Times New Roman"/>
          <w:sz w:val="24"/>
          <w:szCs w:val="24"/>
        </w:rPr>
        <w:t>PHRA 1449-Institutional Pharmacy Practice</w:t>
      </w:r>
    </w:p>
    <w:p w14:paraId="391DD775" w14:textId="7303D1E4" w:rsidR="00377EC4" w:rsidRDefault="00377EC4" w:rsidP="00D07DD2">
      <w:pPr>
        <w:spacing w:after="0"/>
        <w:rPr>
          <w:rFonts w:ascii="Times New Roman" w:hAnsi="Times New Roman" w:cs="Times New Roman"/>
          <w:sz w:val="24"/>
          <w:szCs w:val="24"/>
        </w:rPr>
      </w:pPr>
      <w:r>
        <w:rPr>
          <w:rFonts w:ascii="Times New Roman" w:hAnsi="Times New Roman" w:cs="Times New Roman"/>
          <w:sz w:val="24"/>
          <w:szCs w:val="24"/>
        </w:rPr>
        <w:t>2</w:t>
      </w:r>
      <w:r w:rsidRPr="00377EC4">
        <w:rPr>
          <w:rFonts w:ascii="Times New Roman" w:hAnsi="Times New Roman" w:cs="Times New Roman"/>
          <w:sz w:val="24"/>
          <w:szCs w:val="24"/>
          <w:vertAlign w:val="superscript"/>
        </w:rPr>
        <w:t>nd</w:t>
      </w:r>
      <w:r>
        <w:rPr>
          <w:rFonts w:ascii="Times New Roman" w:hAnsi="Times New Roman" w:cs="Times New Roman"/>
          <w:sz w:val="24"/>
          <w:szCs w:val="24"/>
        </w:rPr>
        <w:t xml:space="preserve"> 8-week</w:t>
      </w:r>
    </w:p>
    <w:p w14:paraId="422B9B61" w14:textId="2F063C0D" w:rsidR="00377EC4" w:rsidRDefault="00377EC4" w:rsidP="00D07DD2">
      <w:pPr>
        <w:spacing w:after="0"/>
        <w:rPr>
          <w:rFonts w:ascii="Times New Roman" w:hAnsi="Times New Roman" w:cs="Times New Roman"/>
          <w:sz w:val="24"/>
          <w:szCs w:val="24"/>
        </w:rPr>
      </w:pPr>
      <w:r>
        <w:rPr>
          <w:rFonts w:ascii="Times New Roman" w:hAnsi="Times New Roman" w:cs="Times New Roman"/>
          <w:sz w:val="24"/>
          <w:szCs w:val="24"/>
        </w:rPr>
        <w:t>PHRA 1304-Pharmacotherapy</w:t>
      </w:r>
    </w:p>
    <w:p w14:paraId="6B2E2F5B" w14:textId="65DBB762" w:rsidR="003211EC" w:rsidRDefault="003211EC" w:rsidP="00D07DD2">
      <w:pPr>
        <w:spacing w:after="0"/>
        <w:rPr>
          <w:rFonts w:ascii="Times New Roman" w:hAnsi="Times New Roman" w:cs="Times New Roman"/>
          <w:sz w:val="24"/>
          <w:szCs w:val="24"/>
        </w:rPr>
      </w:pPr>
    </w:p>
    <w:p w14:paraId="39171839" w14:textId="6ABCCCE8" w:rsidR="003211EC" w:rsidRPr="0038454B" w:rsidRDefault="003211EC" w:rsidP="00D07DD2">
      <w:pPr>
        <w:spacing w:after="0"/>
        <w:rPr>
          <w:rFonts w:ascii="Times New Roman" w:hAnsi="Times New Roman" w:cs="Times New Roman"/>
          <w:sz w:val="24"/>
          <w:szCs w:val="24"/>
          <w:u w:val="single"/>
        </w:rPr>
      </w:pPr>
      <w:r w:rsidRPr="0038454B">
        <w:rPr>
          <w:rFonts w:ascii="Times New Roman" w:hAnsi="Times New Roman" w:cs="Times New Roman"/>
          <w:sz w:val="24"/>
          <w:szCs w:val="24"/>
          <w:u w:val="single"/>
        </w:rPr>
        <w:t>Third Semester</w:t>
      </w:r>
      <w:r w:rsidR="0038454B">
        <w:rPr>
          <w:rFonts w:ascii="Times New Roman" w:hAnsi="Times New Roman" w:cs="Times New Roman"/>
          <w:sz w:val="24"/>
          <w:szCs w:val="24"/>
          <w:u w:val="single"/>
        </w:rPr>
        <w:t xml:space="preserve"> (</w:t>
      </w:r>
      <w:r w:rsidRPr="0038454B">
        <w:rPr>
          <w:rFonts w:ascii="Times New Roman" w:hAnsi="Times New Roman" w:cs="Times New Roman"/>
          <w:sz w:val="24"/>
          <w:szCs w:val="24"/>
          <w:u w:val="single"/>
        </w:rPr>
        <w:t>Mini-May to Summer I</w:t>
      </w:r>
      <w:r w:rsidR="0038454B">
        <w:rPr>
          <w:rFonts w:ascii="Times New Roman" w:hAnsi="Times New Roman" w:cs="Times New Roman"/>
          <w:sz w:val="24"/>
          <w:szCs w:val="24"/>
          <w:u w:val="single"/>
        </w:rPr>
        <w:t>)</w:t>
      </w:r>
    </w:p>
    <w:p w14:paraId="1BA58300" w14:textId="2353175B" w:rsidR="008920A3" w:rsidRDefault="003211EC" w:rsidP="003211EC">
      <w:pPr>
        <w:spacing w:after="0"/>
        <w:rPr>
          <w:rFonts w:ascii="Times New Roman" w:hAnsi="Times New Roman" w:cs="Times New Roman"/>
          <w:sz w:val="24"/>
          <w:szCs w:val="24"/>
        </w:rPr>
      </w:pPr>
      <w:r>
        <w:rPr>
          <w:rFonts w:ascii="Times New Roman" w:hAnsi="Times New Roman" w:cs="Times New Roman"/>
          <w:sz w:val="24"/>
          <w:szCs w:val="24"/>
        </w:rPr>
        <w:t>PHRA 2361-Clinical II</w:t>
      </w:r>
    </w:p>
    <w:p w14:paraId="45B3B462" w14:textId="77777777" w:rsidR="003211EC" w:rsidRDefault="003211EC" w:rsidP="003211EC">
      <w:pPr>
        <w:spacing w:after="0"/>
        <w:rPr>
          <w:rFonts w:ascii="Times New Roman" w:hAnsi="Times New Roman" w:cs="Times New Roman"/>
          <w:sz w:val="24"/>
          <w:szCs w:val="24"/>
        </w:rPr>
      </w:pPr>
    </w:p>
    <w:p w14:paraId="758E7544" w14:textId="0E63DB49" w:rsidR="008920A3" w:rsidRDefault="008920A3">
      <w:pPr>
        <w:rPr>
          <w:rFonts w:ascii="Times New Roman" w:hAnsi="Times New Roman" w:cs="Times New Roman"/>
          <w:sz w:val="24"/>
          <w:szCs w:val="24"/>
        </w:rPr>
      </w:pPr>
      <w:r w:rsidRPr="003211EC">
        <w:rPr>
          <w:rFonts w:ascii="Times New Roman" w:hAnsi="Times New Roman" w:cs="Times New Roman"/>
          <w:b/>
          <w:bCs/>
          <w:sz w:val="24"/>
          <w:szCs w:val="24"/>
        </w:rPr>
        <w:t>Spring Program</w:t>
      </w:r>
      <w:r>
        <w:rPr>
          <w:rFonts w:ascii="Times New Roman" w:hAnsi="Times New Roman" w:cs="Times New Roman"/>
          <w:sz w:val="24"/>
          <w:szCs w:val="24"/>
        </w:rPr>
        <w:t>-Our daytime spring program is a 3-semester 11-month program beginning in mid-January and ending in early December of the same year.</w:t>
      </w:r>
    </w:p>
    <w:p w14:paraId="27E0347F" w14:textId="2475BE14" w:rsidR="00A01DF6" w:rsidRPr="0038454B" w:rsidRDefault="00A01DF6" w:rsidP="00A01DF6">
      <w:pPr>
        <w:spacing w:after="0"/>
        <w:rPr>
          <w:rFonts w:ascii="Times New Roman" w:hAnsi="Times New Roman" w:cs="Times New Roman"/>
          <w:sz w:val="24"/>
          <w:szCs w:val="24"/>
          <w:u w:val="single"/>
        </w:rPr>
      </w:pPr>
      <w:r w:rsidRPr="0038454B">
        <w:rPr>
          <w:rFonts w:ascii="Times New Roman" w:hAnsi="Times New Roman" w:cs="Times New Roman"/>
          <w:sz w:val="24"/>
          <w:szCs w:val="24"/>
          <w:u w:val="single"/>
        </w:rPr>
        <w:t>First Semester (Spring)</w:t>
      </w:r>
    </w:p>
    <w:p w14:paraId="672A7577" w14:textId="3D900B0E" w:rsidR="00377EC4" w:rsidRDefault="00377EC4" w:rsidP="00A01DF6">
      <w:pPr>
        <w:spacing w:after="0"/>
        <w:rPr>
          <w:rFonts w:ascii="Times New Roman" w:hAnsi="Times New Roman" w:cs="Times New Roman"/>
          <w:sz w:val="24"/>
          <w:szCs w:val="24"/>
        </w:rPr>
      </w:pPr>
      <w:r>
        <w:rPr>
          <w:rFonts w:ascii="Times New Roman" w:hAnsi="Times New Roman" w:cs="Times New Roman"/>
          <w:sz w:val="24"/>
          <w:szCs w:val="24"/>
        </w:rPr>
        <w:t>1</w:t>
      </w:r>
      <w:r w:rsidRPr="00377EC4">
        <w:rPr>
          <w:rFonts w:ascii="Times New Roman" w:hAnsi="Times New Roman" w:cs="Times New Roman"/>
          <w:sz w:val="24"/>
          <w:szCs w:val="24"/>
          <w:vertAlign w:val="superscript"/>
        </w:rPr>
        <w:t>st</w:t>
      </w:r>
      <w:r>
        <w:rPr>
          <w:rFonts w:ascii="Times New Roman" w:hAnsi="Times New Roman" w:cs="Times New Roman"/>
          <w:sz w:val="24"/>
          <w:szCs w:val="24"/>
        </w:rPr>
        <w:t xml:space="preserve"> 8-week</w:t>
      </w:r>
    </w:p>
    <w:p w14:paraId="5409CE78" w14:textId="5A04F572" w:rsidR="00A01DF6" w:rsidRDefault="00A01DF6" w:rsidP="00A01DF6">
      <w:pPr>
        <w:spacing w:after="0"/>
        <w:rPr>
          <w:rFonts w:ascii="Times New Roman" w:hAnsi="Times New Roman" w:cs="Times New Roman"/>
          <w:sz w:val="24"/>
          <w:szCs w:val="24"/>
        </w:rPr>
      </w:pPr>
      <w:r>
        <w:rPr>
          <w:rFonts w:ascii="Times New Roman" w:hAnsi="Times New Roman" w:cs="Times New Roman"/>
          <w:sz w:val="24"/>
          <w:szCs w:val="24"/>
        </w:rPr>
        <w:t>PHRA 1413-Community Pharmacy Practice</w:t>
      </w:r>
    </w:p>
    <w:p w14:paraId="0B48FCB2" w14:textId="1F0EF32C" w:rsidR="00377EC4" w:rsidRDefault="00377EC4" w:rsidP="00A01DF6">
      <w:pPr>
        <w:spacing w:after="0"/>
        <w:rPr>
          <w:rFonts w:ascii="Times New Roman" w:hAnsi="Times New Roman" w:cs="Times New Roman"/>
          <w:sz w:val="24"/>
          <w:szCs w:val="24"/>
        </w:rPr>
      </w:pPr>
      <w:r>
        <w:rPr>
          <w:rFonts w:ascii="Times New Roman" w:hAnsi="Times New Roman" w:cs="Times New Roman"/>
          <w:sz w:val="24"/>
          <w:szCs w:val="24"/>
        </w:rPr>
        <w:t>2</w:t>
      </w:r>
      <w:r w:rsidRPr="00377EC4">
        <w:rPr>
          <w:rFonts w:ascii="Times New Roman" w:hAnsi="Times New Roman" w:cs="Times New Roman"/>
          <w:sz w:val="24"/>
          <w:szCs w:val="24"/>
          <w:vertAlign w:val="superscript"/>
        </w:rPr>
        <w:t>nd</w:t>
      </w:r>
      <w:r>
        <w:rPr>
          <w:rFonts w:ascii="Times New Roman" w:hAnsi="Times New Roman" w:cs="Times New Roman"/>
          <w:sz w:val="24"/>
          <w:szCs w:val="24"/>
        </w:rPr>
        <w:t xml:space="preserve"> 8-week</w:t>
      </w:r>
    </w:p>
    <w:p w14:paraId="23ABE922" w14:textId="12B68593" w:rsidR="00A01DF6" w:rsidRDefault="00A01DF6" w:rsidP="00A01DF6">
      <w:pPr>
        <w:spacing w:after="0"/>
        <w:rPr>
          <w:rFonts w:ascii="Times New Roman" w:hAnsi="Times New Roman" w:cs="Times New Roman"/>
          <w:sz w:val="24"/>
          <w:szCs w:val="24"/>
        </w:rPr>
      </w:pPr>
      <w:r>
        <w:rPr>
          <w:rFonts w:ascii="Times New Roman" w:hAnsi="Times New Roman" w:cs="Times New Roman"/>
          <w:sz w:val="24"/>
          <w:szCs w:val="24"/>
        </w:rPr>
        <w:t>PHRA 1305-Drug Classification</w:t>
      </w:r>
    </w:p>
    <w:p w14:paraId="0A03F665" w14:textId="0743CBB5" w:rsidR="00A01DF6" w:rsidRDefault="00A01DF6" w:rsidP="00A01DF6">
      <w:pPr>
        <w:spacing w:after="0"/>
        <w:rPr>
          <w:rFonts w:ascii="Times New Roman" w:hAnsi="Times New Roman" w:cs="Times New Roman"/>
          <w:sz w:val="24"/>
          <w:szCs w:val="24"/>
        </w:rPr>
      </w:pPr>
      <w:r>
        <w:rPr>
          <w:rFonts w:ascii="Times New Roman" w:hAnsi="Times New Roman" w:cs="Times New Roman"/>
          <w:sz w:val="24"/>
          <w:szCs w:val="24"/>
        </w:rPr>
        <w:t>PHRA 1309-Pharmaceutical mathematics I</w:t>
      </w:r>
    </w:p>
    <w:p w14:paraId="6BD60E76" w14:textId="0DF5ACA5" w:rsidR="00A01DF6" w:rsidRDefault="00A01DF6" w:rsidP="00A01DF6">
      <w:pPr>
        <w:spacing w:after="0"/>
        <w:rPr>
          <w:rFonts w:ascii="Times New Roman" w:hAnsi="Times New Roman" w:cs="Times New Roman"/>
          <w:sz w:val="24"/>
          <w:szCs w:val="24"/>
        </w:rPr>
      </w:pPr>
    </w:p>
    <w:p w14:paraId="24ECFF73" w14:textId="1A8E20E9" w:rsidR="00A01DF6" w:rsidRPr="0038454B" w:rsidRDefault="00A01DF6" w:rsidP="00A01DF6">
      <w:pPr>
        <w:spacing w:after="0"/>
        <w:rPr>
          <w:rFonts w:ascii="Times New Roman" w:hAnsi="Times New Roman" w:cs="Times New Roman"/>
          <w:sz w:val="24"/>
          <w:szCs w:val="24"/>
          <w:u w:val="single"/>
        </w:rPr>
      </w:pPr>
      <w:r w:rsidRPr="0038454B">
        <w:rPr>
          <w:rFonts w:ascii="Times New Roman" w:hAnsi="Times New Roman" w:cs="Times New Roman"/>
          <w:sz w:val="24"/>
          <w:szCs w:val="24"/>
          <w:u w:val="single"/>
        </w:rPr>
        <w:t>Second Semester (Mini-May-Summer I)</w:t>
      </w:r>
    </w:p>
    <w:p w14:paraId="07BCC6AA" w14:textId="3C6AD814" w:rsidR="00377EC4" w:rsidRDefault="00377EC4" w:rsidP="00A01DF6">
      <w:pPr>
        <w:spacing w:after="0"/>
        <w:rPr>
          <w:rFonts w:ascii="Times New Roman" w:hAnsi="Times New Roman" w:cs="Times New Roman"/>
          <w:sz w:val="24"/>
          <w:szCs w:val="24"/>
        </w:rPr>
      </w:pPr>
      <w:r>
        <w:rPr>
          <w:rFonts w:ascii="Times New Roman" w:hAnsi="Times New Roman" w:cs="Times New Roman"/>
          <w:sz w:val="24"/>
          <w:szCs w:val="24"/>
        </w:rPr>
        <w:t>Mini-May</w:t>
      </w:r>
      <w:r w:rsidR="009343A7">
        <w:rPr>
          <w:rFonts w:ascii="Times New Roman" w:hAnsi="Times New Roman" w:cs="Times New Roman"/>
          <w:sz w:val="24"/>
          <w:szCs w:val="24"/>
        </w:rPr>
        <w:t xml:space="preserve"> to July</w:t>
      </w:r>
    </w:p>
    <w:p w14:paraId="7572BD59" w14:textId="73361303" w:rsidR="0038454B" w:rsidRDefault="0038454B" w:rsidP="00A01DF6">
      <w:pPr>
        <w:spacing w:after="0"/>
        <w:rPr>
          <w:rFonts w:ascii="Times New Roman" w:hAnsi="Times New Roman" w:cs="Times New Roman"/>
          <w:sz w:val="24"/>
          <w:szCs w:val="24"/>
        </w:rPr>
      </w:pPr>
      <w:r>
        <w:rPr>
          <w:rFonts w:ascii="Times New Roman" w:hAnsi="Times New Roman" w:cs="Times New Roman"/>
          <w:sz w:val="24"/>
          <w:szCs w:val="24"/>
        </w:rPr>
        <w:t>PHRA 1361-Clinical I</w:t>
      </w:r>
    </w:p>
    <w:p w14:paraId="7C84442F" w14:textId="12F80A4C" w:rsidR="00377EC4" w:rsidRDefault="00377EC4" w:rsidP="00A01DF6">
      <w:pPr>
        <w:spacing w:after="0"/>
        <w:rPr>
          <w:rFonts w:ascii="Times New Roman" w:hAnsi="Times New Roman" w:cs="Times New Roman"/>
          <w:sz w:val="24"/>
          <w:szCs w:val="24"/>
        </w:rPr>
      </w:pPr>
      <w:r>
        <w:rPr>
          <w:rFonts w:ascii="Times New Roman" w:hAnsi="Times New Roman" w:cs="Times New Roman"/>
          <w:sz w:val="24"/>
          <w:szCs w:val="24"/>
        </w:rPr>
        <w:t>Summer I</w:t>
      </w:r>
    </w:p>
    <w:p w14:paraId="0B1B9A67" w14:textId="680DD35E" w:rsidR="00A01DF6" w:rsidRDefault="00A01DF6" w:rsidP="00A01DF6">
      <w:pPr>
        <w:spacing w:after="0"/>
        <w:rPr>
          <w:rFonts w:ascii="Times New Roman" w:hAnsi="Times New Roman" w:cs="Times New Roman"/>
          <w:sz w:val="24"/>
          <w:szCs w:val="24"/>
        </w:rPr>
      </w:pPr>
      <w:r>
        <w:rPr>
          <w:rFonts w:ascii="Times New Roman" w:hAnsi="Times New Roman" w:cs="Times New Roman"/>
          <w:sz w:val="24"/>
          <w:szCs w:val="24"/>
        </w:rPr>
        <w:t>PHRA 1102-Pharmacy Law</w:t>
      </w:r>
    </w:p>
    <w:p w14:paraId="33BE4BCC" w14:textId="264C1639" w:rsidR="00A01DF6" w:rsidRDefault="00A01DF6" w:rsidP="00A01DF6">
      <w:pPr>
        <w:spacing w:after="0"/>
        <w:rPr>
          <w:rFonts w:ascii="Times New Roman" w:hAnsi="Times New Roman" w:cs="Times New Roman"/>
          <w:sz w:val="24"/>
          <w:szCs w:val="24"/>
        </w:rPr>
      </w:pPr>
      <w:r>
        <w:rPr>
          <w:rFonts w:ascii="Times New Roman" w:hAnsi="Times New Roman" w:cs="Times New Roman"/>
          <w:sz w:val="24"/>
          <w:szCs w:val="24"/>
        </w:rPr>
        <w:t>PHRA 1143-Pharmacy Technician Certification Review</w:t>
      </w:r>
    </w:p>
    <w:p w14:paraId="4FFD5BA7" w14:textId="1C25663C" w:rsidR="00A01DF6" w:rsidRDefault="00A01DF6" w:rsidP="00A01DF6">
      <w:pPr>
        <w:spacing w:after="0"/>
        <w:rPr>
          <w:rFonts w:ascii="Times New Roman" w:hAnsi="Times New Roman" w:cs="Times New Roman"/>
          <w:sz w:val="24"/>
          <w:szCs w:val="24"/>
        </w:rPr>
      </w:pPr>
      <w:r>
        <w:rPr>
          <w:rFonts w:ascii="Times New Roman" w:hAnsi="Times New Roman" w:cs="Times New Roman"/>
          <w:sz w:val="24"/>
          <w:szCs w:val="24"/>
        </w:rPr>
        <w:t>PHRA 1347-Pharmaceutical Mathematics II</w:t>
      </w:r>
    </w:p>
    <w:p w14:paraId="02C6B2B2" w14:textId="4EEAA63C" w:rsidR="00A01DF6" w:rsidRDefault="00A01DF6" w:rsidP="00A01DF6">
      <w:pPr>
        <w:spacing w:after="0"/>
        <w:rPr>
          <w:rFonts w:ascii="Times New Roman" w:hAnsi="Times New Roman" w:cs="Times New Roman"/>
          <w:sz w:val="24"/>
          <w:szCs w:val="24"/>
        </w:rPr>
      </w:pPr>
      <w:r>
        <w:rPr>
          <w:rFonts w:ascii="Times New Roman" w:hAnsi="Times New Roman" w:cs="Times New Roman"/>
          <w:sz w:val="24"/>
          <w:szCs w:val="24"/>
        </w:rPr>
        <w:t>PHRA 1304-Pharmacotherapy</w:t>
      </w:r>
    </w:p>
    <w:p w14:paraId="7E569563" w14:textId="5AADEF4C" w:rsidR="00A01DF6" w:rsidRDefault="00A01DF6" w:rsidP="00A01DF6">
      <w:pPr>
        <w:spacing w:after="0"/>
        <w:rPr>
          <w:rFonts w:ascii="Times New Roman" w:hAnsi="Times New Roman" w:cs="Times New Roman"/>
          <w:sz w:val="24"/>
          <w:szCs w:val="24"/>
        </w:rPr>
      </w:pPr>
    </w:p>
    <w:p w14:paraId="5DC22C05" w14:textId="67180321" w:rsidR="00A01DF6" w:rsidRPr="0038454B" w:rsidRDefault="00A01DF6" w:rsidP="00A01DF6">
      <w:pPr>
        <w:spacing w:after="0"/>
        <w:rPr>
          <w:rFonts w:ascii="Times New Roman" w:hAnsi="Times New Roman" w:cs="Times New Roman"/>
          <w:sz w:val="24"/>
          <w:szCs w:val="24"/>
          <w:u w:val="single"/>
        </w:rPr>
      </w:pPr>
      <w:r w:rsidRPr="0038454B">
        <w:rPr>
          <w:rFonts w:ascii="Times New Roman" w:hAnsi="Times New Roman" w:cs="Times New Roman"/>
          <w:sz w:val="24"/>
          <w:szCs w:val="24"/>
          <w:u w:val="single"/>
        </w:rPr>
        <w:t>Third Semester (Fall)</w:t>
      </w:r>
    </w:p>
    <w:p w14:paraId="016A8683" w14:textId="6935F7AA" w:rsidR="00377EC4" w:rsidRDefault="00377EC4" w:rsidP="00A01DF6">
      <w:pPr>
        <w:spacing w:after="0"/>
        <w:rPr>
          <w:rFonts w:ascii="Times New Roman" w:hAnsi="Times New Roman" w:cs="Times New Roman"/>
          <w:sz w:val="24"/>
          <w:szCs w:val="24"/>
        </w:rPr>
      </w:pPr>
      <w:r>
        <w:rPr>
          <w:rFonts w:ascii="Times New Roman" w:hAnsi="Times New Roman" w:cs="Times New Roman"/>
          <w:sz w:val="24"/>
          <w:szCs w:val="24"/>
        </w:rPr>
        <w:t>1</w:t>
      </w:r>
      <w:r w:rsidRPr="00377EC4">
        <w:rPr>
          <w:rFonts w:ascii="Times New Roman" w:hAnsi="Times New Roman" w:cs="Times New Roman"/>
          <w:sz w:val="24"/>
          <w:szCs w:val="24"/>
          <w:vertAlign w:val="superscript"/>
        </w:rPr>
        <w:t>st</w:t>
      </w:r>
      <w:r>
        <w:rPr>
          <w:rFonts w:ascii="Times New Roman" w:hAnsi="Times New Roman" w:cs="Times New Roman"/>
          <w:sz w:val="24"/>
          <w:szCs w:val="24"/>
        </w:rPr>
        <w:t xml:space="preserve"> 8-week</w:t>
      </w:r>
    </w:p>
    <w:p w14:paraId="1F3CF1F7" w14:textId="50AFC021" w:rsidR="00A01DF6" w:rsidRDefault="00A01DF6" w:rsidP="00A01DF6">
      <w:pPr>
        <w:spacing w:after="0"/>
        <w:rPr>
          <w:rFonts w:ascii="Times New Roman" w:hAnsi="Times New Roman" w:cs="Times New Roman"/>
          <w:sz w:val="24"/>
          <w:szCs w:val="24"/>
        </w:rPr>
      </w:pPr>
      <w:r>
        <w:rPr>
          <w:rFonts w:ascii="Times New Roman" w:hAnsi="Times New Roman" w:cs="Times New Roman"/>
          <w:sz w:val="24"/>
          <w:szCs w:val="24"/>
        </w:rPr>
        <w:t>PHRA 1345-IV Admixture &amp; Sterile Compounding</w:t>
      </w:r>
    </w:p>
    <w:p w14:paraId="724CD215" w14:textId="566B2141" w:rsidR="00A01DF6" w:rsidRDefault="00A01DF6" w:rsidP="00A01DF6">
      <w:pPr>
        <w:spacing w:after="0"/>
        <w:rPr>
          <w:rFonts w:ascii="Times New Roman" w:hAnsi="Times New Roman" w:cs="Times New Roman"/>
          <w:sz w:val="24"/>
          <w:szCs w:val="24"/>
        </w:rPr>
      </w:pPr>
      <w:r>
        <w:rPr>
          <w:rFonts w:ascii="Times New Roman" w:hAnsi="Times New Roman" w:cs="Times New Roman"/>
          <w:sz w:val="24"/>
          <w:szCs w:val="24"/>
        </w:rPr>
        <w:t>PHRA 1449-Institutional Pharmacy Practice</w:t>
      </w:r>
    </w:p>
    <w:p w14:paraId="66E7950D" w14:textId="2E04129D" w:rsidR="00377EC4" w:rsidRDefault="00377EC4" w:rsidP="00A01DF6">
      <w:pPr>
        <w:spacing w:after="0"/>
        <w:rPr>
          <w:rFonts w:ascii="Times New Roman" w:hAnsi="Times New Roman" w:cs="Times New Roman"/>
          <w:sz w:val="24"/>
          <w:szCs w:val="24"/>
        </w:rPr>
      </w:pPr>
      <w:r>
        <w:rPr>
          <w:rFonts w:ascii="Times New Roman" w:hAnsi="Times New Roman" w:cs="Times New Roman"/>
          <w:sz w:val="24"/>
          <w:szCs w:val="24"/>
        </w:rPr>
        <w:t>2</w:t>
      </w:r>
      <w:r w:rsidRPr="00377EC4">
        <w:rPr>
          <w:rFonts w:ascii="Times New Roman" w:hAnsi="Times New Roman" w:cs="Times New Roman"/>
          <w:sz w:val="24"/>
          <w:szCs w:val="24"/>
          <w:vertAlign w:val="superscript"/>
        </w:rPr>
        <w:t>nd</w:t>
      </w:r>
      <w:r>
        <w:rPr>
          <w:rFonts w:ascii="Times New Roman" w:hAnsi="Times New Roman" w:cs="Times New Roman"/>
          <w:sz w:val="24"/>
          <w:szCs w:val="24"/>
        </w:rPr>
        <w:t xml:space="preserve"> 8-week</w:t>
      </w:r>
    </w:p>
    <w:p w14:paraId="26017CAE" w14:textId="69F05466" w:rsidR="00A01DF6" w:rsidRDefault="00A01DF6" w:rsidP="00A01DF6">
      <w:pPr>
        <w:spacing w:after="0"/>
        <w:rPr>
          <w:rFonts w:ascii="Times New Roman" w:hAnsi="Times New Roman" w:cs="Times New Roman"/>
          <w:sz w:val="24"/>
          <w:szCs w:val="24"/>
        </w:rPr>
      </w:pPr>
      <w:r>
        <w:rPr>
          <w:rFonts w:ascii="Times New Roman" w:hAnsi="Times New Roman" w:cs="Times New Roman"/>
          <w:sz w:val="24"/>
          <w:szCs w:val="24"/>
        </w:rPr>
        <w:t>PHRA 2361-Clinical II</w:t>
      </w:r>
    </w:p>
    <w:p w14:paraId="43E2C4CA" w14:textId="6DA45D42" w:rsidR="009343A7" w:rsidRDefault="009343A7" w:rsidP="00A01DF6">
      <w:pPr>
        <w:spacing w:after="0"/>
        <w:rPr>
          <w:rFonts w:ascii="Times New Roman" w:hAnsi="Times New Roman" w:cs="Times New Roman"/>
          <w:sz w:val="24"/>
          <w:szCs w:val="24"/>
        </w:rPr>
      </w:pPr>
    </w:p>
    <w:p w14:paraId="559AB20C" w14:textId="07A1D12B" w:rsidR="009343A7" w:rsidRDefault="009343A7" w:rsidP="00A01DF6">
      <w:pPr>
        <w:spacing w:after="0"/>
        <w:rPr>
          <w:rFonts w:ascii="Times New Roman" w:hAnsi="Times New Roman" w:cs="Times New Roman"/>
          <w:sz w:val="24"/>
          <w:szCs w:val="24"/>
        </w:rPr>
      </w:pPr>
      <w:r>
        <w:rPr>
          <w:rFonts w:ascii="Times New Roman" w:hAnsi="Times New Roman" w:cs="Times New Roman"/>
          <w:sz w:val="24"/>
          <w:szCs w:val="24"/>
        </w:rPr>
        <w:t>Books</w:t>
      </w:r>
    </w:p>
    <w:p w14:paraId="11CFAF91" w14:textId="32488A3F" w:rsidR="009343A7" w:rsidRDefault="009343A7" w:rsidP="009343A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Pharmacology for Technicians, 6</w:t>
      </w:r>
      <w:r w:rsidRPr="009343A7">
        <w:rPr>
          <w:rFonts w:ascii="Times New Roman" w:hAnsi="Times New Roman" w:cs="Times New Roman"/>
          <w:sz w:val="24"/>
          <w:szCs w:val="24"/>
          <w:vertAlign w:val="superscript"/>
        </w:rPr>
        <w:t>th</w:t>
      </w:r>
      <w:r>
        <w:rPr>
          <w:rFonts w:ascii="Times New Roman" w:hAnsi="Times New Roman" w:cs="Times New Roman"/>
          <w:sz w:val="24"/>
          <w:szCs w:val="24"/>
        </w:rPr>
        <w:t xml:space="preserve"> edition by Don A. </w:t>
      </w:r>
      <w:proofErr w:type="spellStart"/>
      <w:r>
        <w:rPr>
          <w:rFonts w:ascii="Times New Roman" w:hAnsi="Times New Roman" w:cs="Times New Roman"/>
          <w:sz w:val="24"/>
          <w:szCs w:val="24"/>
        </w:rPr>
        <w:t>Ballington</w:t>
      </w:r>
      <w:proofErr w:type="spellEnd"/>
      <w:r>
        <w:rPr>
          <w:rFonts w:ascii="Times New Roman" w:hAnsi="Times New Roman" w:cs="Times New Roman"/>
          <w:sz w:val="24"/>
          <w:szCs w:val="24"/>
        </w:rPr>
        <w:t xml:space="preserve"> (ISBN: 978-0-76386-7768)-This book is required for PHRA 1305 and 1304</w:t>
      </w:r>
    </w:p>
    <w:p w14:paraId="23EC68FB" w14:textId="166C2CF4" w:rsidR="009343A7" w:rsidRDefault="009343A7" w:rsidP="009343A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Pharmacy Calculations for Technicians, 6</w:t>
      </w:r>
      <w:r w:rsidRPr="009343A7">
        <w:rPr>
          <w:rFonts w:ascii="Times New Roman" w:hAnsi="Times New Roman" w:cs="Times New Roman"/>
          <w:sz w:val="24"/>
          <w:szCs w:val="24"/>
          <w:vertAlign w:val="superscript"/>
        </w:rPr>
        <w:t>th</w:t>
      </w:r>
      <w:r>
        <w:rPr>
          <w:rFonts w:ascii="Times New Roman" w:hAnsi="Times New Roman" w:cs="Times New Roman"/>
          <w:sz w:val="24"/>
          <w:szCs w:val="24"/>
        </w:rPr>
        <w:t xml:space="preserve"> edition by Don A. </w:t>
      </w:r>
      <w:proofErr w:type="spellStart"/>
      <w:r>
        <w:rPr>
          <w:rFonts w:ascii="Times New Roman" w:hAnsi="Times New Roman" w:cs="Times New Roman"/>
          <w:sz w:val="24"/>
          <w:szCs w:val="24"/>
        </w:rPr>
        <w:t>Ballington</w:t>
      </w:r>
      <w:proofErr w:type="spellEnd"/>
      <w:r>
        <w:rPr>
          <w:rFonts w:ascii="Times New Roman" w:hAnsi="Times New Roman" w:cs="Times New Roman"/>
          <w:sz w:val="24"/>
          <w:szCs w:val="24"/>
        </w:rPr>
        <w:t xml:space="preserve"> (ISBN: 978-0-76386-8451)-This book is required for PHRA 1309 and 1347</w:t>
      </w:r>
    </w:p>
    <w:p w14:paraId="4F0555C5" w14:textId="24971414" w:rsidR="009343A7" w:rsidRDefault="009343A7" w:rsidP="009343A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Pharmacy Practice for Technicians, 6</w:t>
      </w:r>
      <w:r w:rsidRPr="009343A7">
        <w:rPr>
          <w:rFonts w:ascii="Times New Roman" w:hAnsi="Times New Roman" w:cs="Times New Roman"/>
          <w:sz w:val="24"/>
          <w:szCs w:val="24"/>
          <w:vertAlign w:val="superscript"/>
        </w:rPr>
        <w:t>th</w:t>
      </w:r>
      <w:r>
        <w:rPr>
          <w:rFonts w:ascii="Times New Roman" w:hAnsi="Times New Roman" w:cs="Times New Roman"/>
          <w:sz w:val="24"/>
          <w:szCs w:val="24"/>
        </w:rPr>
        <w:t xml:space="preserve"> edition by Don A. </w:t>
      </w:r>
      <w:proofErr w:type="spellStart"/>
      <w:r>
        <w:rPr>
          <w:rFonts w:ascii="Times New Roman" w:hAnsi="Times New Roman" w:cs="Times New Roman"/>
          <w:sz w:val="24"/>
          <w:szCs w:val="24"/>
        </w:rPr>
        <w:t>Ballington</w:t>
      </w:r>
      <w:proofErr w:type="spellEnd"/>
      <w:r>
        <w:rPr>
          <w:rFonts w:ascii="Times New Roman" w:hAnsi="Times New Roman" w:cs="Times New Roman"/>
          <w:sz w:val="24"/>
          <w:szCs w:val="24"/>
        </w:rPr>
        <w:t xml:space="preserve"> (ISBN: 978-0-76388-4147)-This book is required for PHRA 1413 and 1449</w:t>
      </w:r>
    </w:p>
    <w:p w14:paraId="52EA0DBE" w14:textId="5A988A32" w:rsidR="009343A7" w:rsidRDefault="009343A7" w:rsidP="009343A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Pharmacy Labs for Technicians, 3</w:t>
      </w:r>
      <w:r w:rsidRPr="009343A7">
        <w:rPr>
          <w:rFonts w:ascii="Times New Roman" w:hAnsi="Times New Roman" w:cs="Times New Roman"/>
          <w:sz w:val="24"/>
          <w:szCs w:val="24"/>
          <w:vertAlign w:val="superscript"/>
        </w:rPr>
        <w:t>rd</w:t>
      </w:r>
      <w:r>
        <w:rPr>
          <w:rFonts w:ascii="Times New Roman" w:hAnsi="Times New Roman" w:cs="Times New Roman"/>
          <w:sz w:val="24"/>
          <w:szCs w:val="24"/>
        </w:rPr>
        <w:t xml:space="preserve"> edition by Jason Sparks and Lisa McCartney (ISBN: 978-0-76386-7904)-This book is required for PHRA 1413 and 1449</w:t>
      </w:r>
    </w:p>
    <w:p w14:paraId="28FA8578" w14:textId="684556C4" w:rsidR="009343A7" w:rsidRDefault="009343A7" w:rsidP="009343A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Sterile Compounding and Aseptic Technique Concepts, Training, and Assessment for Pharmacy Technicians, 2</w:t>
      </w:r>
      <w:r w:rsidRPr="009343A7">
        <w:rPr>
          <w:rFonts w:ascii="Times New Roman" w:hAnsi="Times New Roman" w:cs="Times New Roman"/>
          <w:sz w:val="24"/>
          <w:szCs w:val="24"/>
          <w:vertAlign w:val="superscript"/>
        </w:rPr>
        <w:t>nd</w:t>
      </w:r>
      <w:r>
        <w:rPr>
          <w:rFonts w:ascii="Times New Roman" w:hAnsi="Times New Roman" w:cs="Times New Roman"/>
          <w:sz w:val="24"/>
          <w:szCs w:val="24"/>
        </w:rPr>
        <w:t xml:space="preserve"> edition by Lisa Mc</w:t>
      </w:r>
      <w:r w:rsidR="001029ED">
        <w:rPr>
          <w:rFonts w:ascii="Times New Roman" w:hAnsi="Times New Roman" w:cs="Times New Roman"/>
          <w:sz w:val="24"/>
          <w:szCs w:val="24"/>
        </w:rPr>
        <w:t>C</w:t>
      </w:r>
      <w:r>
        <w:rPr>
          <w:rFonts w:ascii="Times New Roman" w:hAnsi="Times New Roman" w:cs="Times New Roman"/>
          <w:sz w:val="24"/>
          <w:szCs w:val="24"/>
        </w:rPr>
        <w:t>artney (ISB</w:t>
      </w:r>
      <w:r w:rsidR="001029ED">
        <w:rPr>
          <w:rFonts w:ascii="Times New Roman" w:hAnsi="Times New Roman" w:cs="Times New Roman"/>
          <w:sz w:val="24"/>
          <w:szCs w:val="24"/>
        </w:rPr>
        <w:t>N: 978-0-76384-0839)-This book is required for PHRA 1345</w:t>
      </w:r>
    </w:p>
    <w:p w14:paraId="471E98C3" w14:textId="601A5F46" w:rsidR="00100A21" w:rsidRDefault="00100A21" w:rsidP="009343A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Mosby</w:t>
      </w:r>
      <w:r w:rsidR="00B546EC">
        <w:rPr>
          <w:rFonts w:ascii="Times New Roman" w:hAnsi="Times New Roman" w:cs="Times New Roman"/>
          <w:sz w:val="24"/>
          <w:szCs w:val="24"/>
        </w:rPr>
        <w:t>’</w:t>
      </w:r>
      <w:r>
        <w:rPr>
          <w:rFonts w:ascii="Times New Roman" w:hAnsi="Times New Roman" w:cs="Times New Roman"/>
          <w:sz w:val="24"/>
          <w:szCs w:val="24"/>
        </w:rPr>
        <w:t>s Pharmacy Technician Exam Review, 4</w:t>
      </w:r>
      <w:r w:rsidRPr="00100A21">
        <w:rPr>
          <w:rFonts w:ascii="Times New Roman" w:hAnsi="Times New Roman" w:cs="Times New Roman"/>
          <w:sz w:val="24"/>
          <w:szCs w:val="24"/>
          <w:vertAlign w:val="superscript"/>
        </w:rPr>
        <w:t>th</w:t>
      </w:r>
      <w:r>
        <w:rPr>
          <w:rFonts w:ascii="Times New Roman" w:hAnsi="Times New Roman" w:cs="Times New Roman"/>
          <w:sz w:val="24"/>
          <w:szCs w:val="24"/>
        </w:rPr>
        <w:t xml:space="preserve"> edition by James J. Mizner (ISBN: 978-0-32349-7244)-This book is required for PHRA 1143</w:t>
      </w:r>
    </w:p>
    <w:p w14:paraId="29A656A2" w14:textId="6FD4E0D3" w:rsidR="001029ED" w:rsidRDefault="00100A21" w:rsidP="009343A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PHRA Handout Packet-This packet is required for PHRA 1102, 1305, 1309, 1413, 1361, 1143, 1304, 1345, 1347, 1449, and 2361.  This handout packet can only be purchased at the College Bookstore at Lone Star College-North Harris located at 2700 W. W. Thorne Drive, Houston, TX 77073.</w:t>
      </w:r>
    </w:p>
    <w:p w14:paraId="5742A2AB" w14:textId="326771B5" w:rsidR="000D5170" w:rsidRDefault="000D5170" w:rsidP="000D5170">
      <w:pPr>
        <w:spacing w:after="0"/>
        <w:rPr>
          <w:rFonts w:ascii="Times New Roman" w:hAnsi="Times New Roman" w:cs="Times New Roman"/>
          <w:sz w:val="24"/>
          <w:szCs w:val="24"/>
        </w:rPr>
      </w:pPr>
    </w:p>
    <w:p w14:paraId="458202B2" w14:textId="22F7E8C3" w:rsidR="000D5170" w:rsidRDefault="000D5170" w:rsidP="000D5170">
      <w:pPr>
        <w:spacing w:after="0"/>
        <w:rPr>
          <w:rFonts w:ascii="Times New Roman" w:hAnsi="Times New Roman" w:cs="Times New Roman"/>
          <w:sz w:val="24"/>
          <w:szCs w:val="24"/>
        </w:rPr>
      </w:pPr>
      <w:r>
        <w:rPr>
          <w:rFonts w:ascii="Times New Roman" w:hAnsi="Times New Roman" w:cs="Times New Roman"/>
          <w:sz w:val="24"/>
          <w:szCs w:val="24"/>
        </w:rPr>
        <w:t>Internship Requirement</w:t>
      </w:r>
    </w:p>
    <w:p w14:paraId="63652725" w14:textId="31D63C82" w:rsidR="000D5170" w:rsidRDefault="000D5170" w:rsidP="000D5170">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For PHRA 1361, you must </w:t>
      </w:r>
      <w:r w:rsidR="0083497D">
        <w:rPr>
          <w:rFonts w:ascii="Times New Roman" w:hAnsi="Times New Roman" w:cs="Times New Roman"/>
          <w:sz w:val="24"/>
          <w:szCs w:val="24"/>
        </w:rPr>
        <w:t>comply with the following:</w:t>
      </w:r>
    </w:p>
    <w:p w14:paraId="1E8DAA80" w14:textId="234709AD" w:rsidR="000D5170" w:rsidRDefault="000D5170" w:rsidP="000D5170">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An unexpired pharmacy technician trainee certificate issued by the Texas State Board of Pharmacy</w:t>
      </w:r>
      <w:r w:rsidR="006B09B9">
        <w:rPr>
          <w:rFonts w:ascii="Times New Roman" w:hAnsi="Times New Roman" w:cs="Times New Roman"/>
          <w:sz w:val="24"/>
          <w:szCs w:val="24"/>
        </w:rPr>
        <w:t xml:space="preserve"> submitted to the program director by the deadline date</w:t>
      </w:r>
    </w:p>
    <w:p w14:paraId="7E1E6439" w14:textId="5CE22EC0" w:rsidR="000D5170" w:rsidRDefault="000D5170" w:rsidP="000D5170">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An unexpired CPR card or certificate</w:t>
      </w:r>
      <w:r w:rsidR="006B09B9">
        <w:rPr>
          <w:rFonts w:ascii="Times New Roman" w:hAnsi="Times New Roman" w:cs="Times New Roman"/>
          <w:sz w:val="24"/>
          <w:szCs w:val="24"/>
        </w:rPr>
        <w:t xml:space="preserve"> submitted by the deadline date</w:t>
      </w:r>
    </w:p>
    <w:p w14:paraId="2FCC848C" w14:textId="77777777" w:rsidR="000D5170" w:rsidRDefault="000D5170" w:rsidP="000D5170">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Pass all the didactic classes with a grade of “C” or better</w:t>
      </w:r>
    </w:p>
    <w:p w14:paraId="75FAB84F" w14:textId="77777777" w:rsidR="000D5170" w:rsidRDefault="000D5170" w:rsidP="000D5170">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Attend the internship orientation for PHRA 1361</w:t>
      </w:r>
    </w:p>
    <w:p w14:paraId="16A5E902" w14:textId="77777777" w:rsidR="006B09B9" w:rsidRDefault="006B09B9" w:rsidP="000D5170">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Required name tag and uniform</w:t>
      </w:r>
    </w:p>
    <w:p w14:paraId="2E7AA6F8" w14:textId="2CE7E45A" w:rsidR="006B09B9" w:rsidRDefault="006B09B9" w:rsidP="006B09B9">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For PHRA 2361, you must </w:t>
      </w:r>
      <w:r w:rsidR="0083497D">
        <w:rPr>
          <w:rFonts w:ascii="Times New Roman" w:hAnsi="Times New Roman" w:cs="Times New Roman"/>
          <w:sz w:val="24"/>
          <w:szCs w:val="24"/>
        </w:rPr>
        <w:t>comply with the following</w:t>
      </w:r>
      <w:r>
        <w:rPr>
          <w:rFonts w:ascii="Times New Roman" w:hAnsi="Times New Roman" w:cs="Times New Roman"/>
          <w:sz w:val="24"/>
          <w:szCs w:val="24"/>
        </w:rPr>
        <w:t>:</w:t>
      </w:r>
    </w:p>
    <w:p w14:paraId="166BAF46" w14:textId="577E4C00" w:rsidR="00C22EBB" w:rsidRDefault="00C22EBB" w:rsidP="006B09B9">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All required immunizations submitted by the deadline date</w:t>
      </w:r>
    </w:p>
    <w:p w14:paraId="4F9FC978" w14:textId="7166F902" w:rsidR="006B09B9" w:rsidRDefault="006B09B9" w:rsidP="006B09B9">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An unexpired pharmacy technician trainee certificate issued by the Texas State Board of Pharmacy submitted to the program director by the deadline date</w:t>
      </w:r>
    </w:p>
    <w:p w14:paraId="0D833D0A" w14:textId="77F1E44C" w:rsidR="00C22EBB" w:rsidRDefault="00C22EBB" w:rsidP="006B09B9">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An unexpired CPR card or certificate submitted by the deadline date</w:t>
      </w:r>
    </w:p>
    <w:p w14:paraId="15D0327F" w14:textId="7E119BB5" w:rsidR="00C22EBB" w:rsidRDefault="00C22EBB" w:rsidP="006B09B9">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Pass all the didactic classes with a grade of “C” or better</w:t>
      </w:r>
    </w:p>
    <w:p w14:paraId="048F5DE0" w14:textId="18C548D4" w:rsidR="00C22EBB" w:rsidRDefault="00C22EBB" w:rsidP="006B09B9">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Attend the internship orientation for PHRA 2361</w:t>
      </w:r>
    </w:p>
    <w:p w14:paraId="6387BB3D" w14:textId="2E388545" w:rsidR="00C22EBB" w:rsidRDefault="00C22EBB" w:rsidP="006B09B9">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Required name tag</w:t>
      </w:r>
      <w:r w:rsidR="0083497D">
        <w:rPr>
          <w:rFonts w:ascii="Times New Roman" w:hAnsi="Times New Roman" w:cs="Times New Roman"/>
          <w:sz w:val="24"/>
          <w:szCs w:val="24"/>
        </w:rPr>
        <w:t xml:space="preserve">, </w:t>
      </w:r>
      <w:r>
        <w:rPr>
          <w:rFonts w:ascii="Times New Roman" w:hAnsi="Times New Roman" w:cs="Times New Roman"/>
          <w:sz w:val="24"/>
          <w:szCs w:val="24"/>
        </w:rPr>
        <w:t>uniform</w:t>
      </w:r>
      <w:r w:rsidR="0083497D">
        <w:rPr>
          <w:rFonts w:ascii="Times New Roman" w:hAnsi="Times New Roman" w:cs="Times New Roman"/>
          <w:sz w:val="24"/>
          <w:szCs w:val="24"/>
        </w:rPr>
        <w:t>, and required paperwork</w:t>
      </w:r>
    </w:p>
    <w:p w14:paraId="7C78BD95" w14:textId="32A0BB07" w:rsidR="00C22EBB" w:rsidRDefault="00C22EBB" w:rsidP="00C22EBB">
      <w:pPr>
        <w:spacing w:after="0"/>
        <w:rPr>
          <w:rFonts w:ascii="Times New Roman" w:hAnsi="Times New Roman" w:cs="Times New Roman"/>
          <w:sz w:val="24"/>
          <w:szCs w:val="24"/>
        </w:rPr>
      </w:pPr>
      <w:r>
        <w:rPr>
          <w:rFonts w:ascii="Times New Roman" w:hAnsi="Times New Roman" w:cs="Times New Roman"/>
          <w:sz w:val="24"/>
          <w:szCs w:val="24"/>
        </w:rPr>
        <w:lastRenderedPageBreak/>
        <w:t>Immunizations</w:t>
      </w:r>
    </w:p>
    <w:p w14:paraId="5B33C07A" w14:textId="7D151102" w:rsidR="00C22EBB" w:rsidRDefault="00C22EBB" w:rsidP="00C22EBB">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Three shots of hepatitis B which require 6 months to complete</w:t>
      </w:r>
    </w:p>
    <w:p w14:paraId="2C3A69BF" w14:textId="39FBD4D3" w:rsidR="00C22EBB" w:rsidRDefault="00C22EBB" w:rsidP="00C22EBB">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One shot of Tdap</w:t>
      </w:r>
    </w:p>
    <w:p w14:paraId="0D2077D9" w14:textId="2BFDAB04" w:rsidR="00C22EBB" w:rsidRDefault="00C22EBB" w:rsidP="00C22EBB">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Two shots of MMR</w:t>
      </w:r>
    </w:p>
    <w:p w14:paraId="3D96925E" w14:textId="6F9B4BE5" w:rsidR="00C22EBB" w:rsidRDefault="00C22EBB" w:rsidP="00C22EBB">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Two shots of chicken pox (VZV)</w:t>
      </w:r>
    </w:p>
    <w:p w14:paraId="74ABD457" w14:textId="173EF45D" w:rsidR="00C22EBB" w:rsidRDefault="00C22EBB" w:rsidP="00C22EBB">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One flu shot</w:t>
      </w:r>
      <w:r w:rsidR="00B1274A">
        <w:rPr>
          <w:rFonts w:ascii="Times New Roman" w:hAnsi="Times New Roman" w:cs="Times New Roman"/>
          <w:sz w:val="24"/>
          <w:szCs w:val="24"/>
        </w:rPr>
        <w:t xml:space="preserve"> should be done when the flu season begins in late August or early September</w:t>
      </w:r>
      <w:bookmarkStart w:id="0" w:name="_GoBack"/>
      <w:bookmarkEnd w:id="0"/>
    </w:p>
    <w:p w14:paraId="5C2B3B8B" w14:textId="47F5589E" w:rsidR="00C22EBB" w:rsidRDefault="00C22EBB" w:rsidP="00C22EBB">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 TB skin test should be done closed to the beginning of the internship period</w:t>
      </w:r>
    </w:p>
    <w:p w14:paraId="3B840D17" w14:textId="4CE33E36" w:rsidR="00C22EBB" w:rsidRDefault="00C22EBB" w:rsidP="00C22EBB">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 10-panel drug screening should be done closed to the beginning of the internship period</w:t>
      </w:r>
    </w:p>
    <w:p w14:paraId="74F97680" w14:textId="43B85B0C" w:rsidR="00C22EBB" w:rsidRPr="00C22EBB" w:rsidRDefault="00C22EBB" w:rsidP="00C22EBB">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 positive blood titer for hepatitis B, MMR, and VZV can be used to substitute for the immunizations</w:t>
      </w:r>
    </w:p>
    <w:p w14:paraId="1BA93C7C" w14:textId="2D97F1B1" w:rsidR="000D5170" w:rsidRPr="006B09B9" w:rsidRDefault="000D5170" w:rsidP="006B09B9">
      <w:pPr>
        <w:pStyle w:val="ListParagraph"/>
        <w:spacing w:after="0"/>
        <w:rPr>
          <w:rFonts w:ascii="Times New Roman" w:hAnsi="Times New Roman" w:cs="Times New Roman"/>
          <w:sz w:val="24"/>
          <w:szCs w:val="24"/>
        </w:rPr>
      </w:pPr>
    </w:p>
    <w:p w14:paraId="08713E78" w14:textId="77777777" w:rsidR="00A01DF6" w:rsidRPr="00ED68E1" w:rsidRDefault="00A01DF6" w:rsidP="00A01DF6">
      <w:pPr>
        <w:spacing w:after="0"/>
        <w:rPr>
          <w:rFonts w:ascii="Times New Roman" w:hAnsi="Times New Roman" w:cs="Times New Roman"/>
          <w:sz w:val="24"/>
          <w:szCs w:val="24"/>
        </w:rPr>
      </w:pPr>
    </w:p>
    <w:sectPr w:rsidR="00A01DF6" w:rsidRPr="00ED6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47BC4"/>
    <w:multiLevelType w:val="multilevel"/>
    <w:tmpl w:val="084EFC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CC1082D"/>
    <w:multiLevelType w:val="hybridMultilevel"/>
    <w:tmpl w:val="E5684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70049F"/>
    <w:multiLevelType w:val="hybridMultilevel"/>
    <w:tmpl w:val="45540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8E1"/>
    <w:rsid w:val="000D5170"/>
    <w:rsid w:val="00100A21"/>
    <w:rsid w:val="001029ED"/>
    <w:rsid w:val="001656D3"/>
    <w:rsid w:val="003211EC"/>
    <w:rsid w:val="00377EC4"/>
    <w:rsid w:val="0038454B"/>
    <w:rsid w:val="006B09B9"/>
    <w:rsid w:val="0083497D"/>
    <w:rsid w:val="008920A3"/>
    <w:rsid w:val="009343A7"/>
    <w:rsid w:val="00A01DF6"/>
    <w:rsid w:val="00B1274A"/>
    <w:rsid w:val="00B546EC"/>
    <w:rsid w:val="00C22EBB"/>
    <w:rsid w:val="00D07DD2"/>
    <w:rsid w:val="00DF33FC"/>
    <w:rsid w:val="00ED6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3501"/>
  <w15:chartTrackingRefBased/>
  <w15:docId w15:val="{816472E4-BD93-4157-95EB-883AAB09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3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Lim</dc:creator>
  <cp:keywords/>
  <dc:description/>
  <cp:lastModifiedBy>Nancy Lim</cp:lastModifiedBy>
  <cp:revision>16</cp:revision>
  <dcterms:created xsi:type="dcterms:W3CDTF">2020-06-26T02:07:00Z</dcterms:created>
  <dcterms:modified xsi:type="dcterms:W3CDTF">2020-07-08T18:44:00Z</dcterms:modified>
</cp:coreProperties>
</file>