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93" w:rsidRPr="007B2893" w:rsidRDefault="007B2893" w:rsidP="007B2893">
      <w:pPr>
        <w:pStyle w:val="Heading1"/>
        <w:rPr>
          <w:sz w:val="40"/>
          <w:lang w:val="en"/>
        </w:rPr>
      </w:pPr>
      <w:r w:rsidRPr="007B2893">
        <w:rPr>
          <w:sz w:val="40"/>
          <w:lang w:val="en"/>
        </w:rPr>
        <w:t>LSC-North Harris International Education Week 2012</w:t>
      </w:r>
    </w:p>
    <w:p w:rsidR="007B2893" w:rsidRPr="007B2893" w:rsidRDefault="007B2893" w:rsidP="007B2893">
      <w:pPr>
        <w:pStyle w:val="Heading2"/>
        <w:textAlignment w:val="top"/>
        <w:rPr>
          <w:sz w:val="28"/>
          <w:lang w:val="en"/>
        </w:rPr>
      </w:pPr>
      <w:r w:rsidRPr="007B2893">
        <w:rPr>
          <w:sz w:val="28"/>
          <w:lang w:val="en"/>
        </w:rPr>
        <w:t xml:space="preserve">Monday, November 12 </w:t>
      </w:r>
    </w:p>
    <w:p w:rsidR="007B2893" w:rsidRPr="007B2893" w:rsidRDefault="007B2893" w:rsidP="007B2893">
      <w:pPr>
        <w:pStyle w:val="NormalWeb"/>
        <w:textAlignment w:val="top"/>
        <w:rPr>
          <w:sz w:val="20"/>
          <w:lang w:val="en"/>
        </w:rPr>
      </w:pPr>
      <w:r w:rsidRPr="007B2893">
        <w:rPr>
          <w:rStyle w:val="Strong"/>
          <w:sz w:val="20"/>
          <w:lang w:val="en"/>
        </w:rPr>
        <w:t>Greek Fest: Dancing and Greek Food</w:t>
      </w:r>
      <w:r w:rsidRPr="007B2893">
        <w:rPr>
          <w:sz w:val="20"/>
          <w:lang w:val="en"/>
        </w:rPr>
        <w:br/>
        <w:t>12:00-1:00 pm in the Courtyard</w:t>
      </w:r>
    </w:p>
    <w:p w:rsidR="007B2893" w:rsidRPr="007B2893" w:rsidRDefault="007B2893" w:rsidP="007B2893">
      <w:pPr>
        <w:pStyle w:val="Heading2"/>
        <w:textAlignment w:val="top"/>
        <w:rPr>
          <w:sz w:val="28"/>
          <w:lang w:val="en"/>
        </w:rPr>
      </w:pPr>
      <w:r w:rsidRPr="007B2893">
        <w:rPr>
          <w:sz w:val="28"/>
          <w:lang w:val="en"/>
        </w:rPr>
        <w:t>Tuesday, November 13</w:t>
      </w:r>
    </w:p>
    <w:p w:rsidR="007B2893" w:rsidRPr="007B2893" w:rsidRDefault="007B2893" w:rsidP="007B2893">
      <w:pPr>
        <w:pStyle w:val="NormalWeb"/>
        <w:textAlignment w:val="top"/>
        <w:rPr>
          <w:sz w:val="20"/>
          <w:lang w:val="en"/>
        </w:rPr>
      </w:pPr>
      <w:r w:rsidRPr="007B2893">
        <w:rPr>
          <w:rStyle w:val="Strong"/>
          <w:sz w:val="20"/>
          <w:lang w:val="en"/>
        </w:rPr>
        <w:t>Cybersecurity: The New Frontier</w:t>
      </w:r>
      <w:r w:rsidRPr="007B2893">
        <w:rPr>
          <w:sz w:val="20"/>
          <w:lang w:val="en"/>
        </w:rPr>
        <w:br/>
        <w:t xml:space="preserve">A Great Decisions Panel Discussion with high level officials from U.S. Homeland Security, the </w:t>
      </w:r>
      <w:proofErr w:type="gramStart"/>
      <w:r w:rsidRPr="007B2893">
        <w:rPr>
          <w:sz w:val="20"/>
          <w:lang w:val="en"/>
        </w:rPr>
        <w:t>FBI ,</w:t>
      </w:r>
      <w:proofErr w:type="gramEnd"/>
      <w:r w:rsidRPr="007B2893">
        <w:rPr>
          <w:sz w:val="20"/>
          <w:lang w:val="en"/>
        </w:rPr>
        <w:t xml:space="preserve"> and the Houston Police Department</w:t>
      </w:r>
      <w:r w:rsidRPr="007B2893">
        <w:rPr>
          <w:sz w:val="20"/>
          <w:lang w:val="en"/>
        </w:rPr>
        <w:br/>
        <w:t>12:00-1:30 pm in ACAD-126</w:t>
      </w:r>
    </w:p>
    <w:p w:rsidR="007B2893" w:rsidRPr="007B2893" w:rsidRDefault="007B2893" w:rsidP="007B2893">
      <w:pPr>
        <w:pStyle w:val="Heading2"/>
        <w:textAlignment w:val="top"/>
        <w:rPr>
          <w:sz w:val="28"/>
          <w:lang w:val="en"/>
        </w:rPr>
      </w:pPr>
      <w:r w:rsidRPr="007B2893">
        <w:rPr>
          <w:sz w:val="28"/>
          <w:lang w:val="en"/>
        </w:rPr>
        <w:t>Wednesday, November 14</w:t>
      </w:r>
    </w:p>
    <w:p w:rsidR="007B2893" w:rsidRPr="007B2893" w:rsidRDefault="007B2893" w:rsidP="007B2893">
      <w:pPr>
        <w:pStyle w:val="NormalWeb"/>
        <w:textAlignment w:val="top"/>
        <w:rPr>
          <w:sz w:val="20"/>
          <w:lang w:val="en"/>
        </w:rPr>
      </w:pPr>
      <w:r w:rsidRPr="007B2893">
        <w:rPr>
          <w:rStyle w:val="Strong"/>
          <w:sz w:val="20"/>
          <w:lang w:val="en"/>
        </w:rPr>
        <w:t>International Show</w:t>
      </w:r>
      <w:r w:rsidRPr="007B2893">
        <w:rPr>
          <w:sz w:val="20"/>
          <w:lang w:val="en"/>
        </w:rPr>
        <w:br/>
        <w:t>12:00-1:00pm in the Courtyard</w:t>
      </w:r>
    </w:p>
    <w:p w:rsidR="007B2893" w:rsidRPr="007B2893" w:rsidRDefault="007B2893" w:rsidP="007B2893">
      <w:pPr>
        <w:pStyle w:val="NormalWeb"/>
        <w:textAlignment w:val="top"/>
        <w:rPr>
          <w:sz w:val="20"/>
          <w:lang w:val="en"/>
        </w:rPr>
      </w:pPr>
      <w:r w:rsidRPr="007B2893">
        <w:rPr>
          <w:rStyle w:val="Strong"/>
          <w:sz w:val="20"/>
          <w:lang w:val="en"/>
        </w:rPr>
        <w:t>Movie:  Crouching Tiger, Hidden Dragon</w:t>
      </w:r>
      <w:r w:rsidRPr="007B2893">
        <w:rPr>
          <w:sz w:val="20"/>
          <w:lang w:val="en"/>
        </w:rPr>
        <w:t> </w:t>
      </w:r>
      <w:r w:rsidRPr="007B2893">
        <w:rPr>
          <w:sz w:val="20"/>
          <w:lang w:val="en"/>
        </w:rPr>
        <w:br/>
        <w:t>2:30 pm in the Film Room, SC-204</w:t>
      </w:r>
    </w:p>
    <w:p w:rsidR="007B2893" w:rsidRPr="007B2893" w:rsidRDefault="007B2893" w:rsidP="007B2893">
      <w:pPr>
        <w:pStyle w:val="Heading2"/>
        <w:textAlignment w:val="top"/>
        <w:rPr>
          <w:sz w:val="28"/>
          <w:lang w:val="en"/>
        </w:rPr>
      </w:pPr>
      <w:r w:rsidRPr="007B2893">
        <w:rPr>
          <w:sz w:val="28"/>
          <w:lang w:val="en"/>
        </w:rPr>
        <w:t>Thursday, November 15</w:t>
      </w:r>
    </w:p>
    <w:p w:rsidR="007B2893" w:rsidRPr="007B2893" w:rsidRDefault="007B2893" w:rsidP="007B2893">
      <w:pPr>
        <w:textAlignment w:val="top"/>
        <w:rPr>
          <w:sz w:val="18"/>
          <w:lang w:val="en"/>
        </w:rPr>
      </w:pPr>
      <w:r w:rsidRPr="007B2893">
        <w:rPr>
          <w:rStyle w:val="Strong"/>
          <w:sz w:val="18"/>
          <w:lang w:val="en"/>
        </w:rPr>
        <w:t>One Million Bones</w:t>
      </w:r>
      <w:r w:rsidRPr="007B2893">
        <w:rPr>
          <w:sz w:val="18"/>
          <w:lang w:val="en"/>
        </w:rPr>
        <w:br/>
        <w:t xml:space="preserve">In the spring of 2013, one million bones—made by artists, activists, and you—will flood our nation’s capital to raise awareness of genocide. </w:t>
      </w:r>
      <w:r w:rsidRPr="007B2893">
        <w:rPr>
          <w:sz w:val="18"/>
          <w:lang w:val="en"/>
        </w:rPr>
        <w:br/>
        <w:t xml:space="preserve">Come make art and take part as LSC-North Harris contributes 1,000 clay bones. </w:t>
      </w:r>
      <w:r w:rsidRPr="007B2893">
        <w:rPr>
          <w:sz w:val="18"/>
          <w:lang w:val="en"/>
        </w:rPr>
        <w:br/>
        <w:t xml:space="preserve">10:00 am -2:00 pm in the Courtyard </w:t>
      </w:r>
      <w:bookmarkStart w:id="0" w:name="_GoBack"/>
      <w:bookmarkEnd w:id="0"/>
    </w:p>
    <w:p w:rsidR="007B2893" w:rsidRPr="007B2893" w:rsidRDefault="007B2893" w:rsidP="007B2893">
      <w:pPr>
        <w:pStyle w:val="NormalWeb"/>
        <w:textAlignment w:val="top"/>
        <w:rPr>
          <w:sz w:val="20"/>
          <w:lang w:val="en"/>
        </w:rPr>
      </w:pPr>
      <w:r w:rsidRPr="007B2893">
        <w:rPr>
          <w:rStyle w:val="Strong"/>
          <w:sz w:val="20"/>
          <w:lang w:val="en"/>
        </w:rPr>
        <w:t>LSC-North Harris Steel Drum Band</w:t>
      </w:r>
      <w:r w:rsidRPr="007B2893">
        <w:rPr>
          <w:sz w:val="20"/>
          <w:lang w:val="en"/>
        </w:rPr>
        <w:br/>
        <w:t>11:30 am-12:00 pm in the Courtyard</w:t>
      </w:r>
    </w:p>
    <w:p w:rsidR="007B2893" w:rsidRPr="007B2893" w:rsidRDefault="007B2893" w:rsidP="007B2893">
      <w:pPr>
        <w:pStyle w:val="NormalWeb"/>
        <w:textAlignment w:val="top"/>
        <w:rPr>
          <w:sz w:val="20"/>
          <w:lang w:val="en"/>
        </w:rPr>
      </w:pPr>
      <w:r w:rsidRPr="007B2893">
        <w:rPr>
          <w:rStyle w:val="Strong"/>
          <w:sz w:val="20"/>
          <w:lang w:val="en"/>
        </w:rPr>
        <w:t>Movie:   Hotel Rwanda</w:t>
      </w:r>
      <w:r w:rsidRPr="007B2893">
        <w:rPr>
          <w:b/>
          <w:bCs/>
          <w:sz w:val="20"/>
          <w:lang w:val="en"/>
        </w:rPr>
        <w:br/>
      </w:r>
      <w:r w:rsidRPr="007B2893">
        <w:rPr>
          <w:sz w:val="20"/>
          <w:lang w:val="en"/>
        </w:rPr>
        <w:t>2:30 pm in the Film Room, SC-204</w:t>
      </w:r>
    </w:p>
    <w:p w:rsidR="007B2893" w:rsidRPr="007B2893" w:rsidRDefault="007B2893" w:rsidP="007B2893">
      <w:pPr>
        <w:pStyle w:val="Heading2"/>
        <w:textAlignment w:val="top"/>
        <w:rPr>
          <w:sz w:val="28"/>
          <w:lang w:val="en"/>
        </w:rPr>
      </w:pPr>
      <w:r w:rsidRPr="007B2893">
        <w:rPr>
          <w:sz w:val="28"/>
          <w:lang w:val="en"/>
        </w:rPr>
        <w:t xml:space="preserve">Special Events All Week </w:t>
      </w:r>
    </w:p>
    <w:p w:rsidR="007B2893" w:rsidRPr="007B2893" w:rsidRDefault="007B2893" w:rsidP="007B2893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sz w:val="18"/>
          <w:lang w:val="en"/>
        </w:rPr>
      </w:pPr>
      <w:r w:rsidRPr="007B2893">
        <w:rPr>
          <w:sz w:val="18"/>
          <w:lang w:val="en"/>
        </w:rPr>
        <w:t>Photo display of our international students in the library</w:t>
      </w:r>
    </w:p>
    <w:p w:rsidR="007B2893" w:rsidRPr="007B2893" w:rsidRDefault="007B2893" w:rsidP="007B2893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sz w:val="18"/>
          <w:lang w:val="en"/>
        </w:rPr>
      </w:pPr>
      <w:r w:rsidRPr="007B2893">
        <w:rPr>
          <w:sz w:val="18"/>
          <w:lang w:val="en"/>
        </w:rPr>
        <w:t>International menus in the North Harris Café</w:t>
      </w:r>
    </w:p>
    <w:p w:rsidR="007B2893" w:rsidRPr="007B2893" w:rsidRDefault="007B2893" w:rsidP="007B2893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sz w:val="18"/>
          <w:lang w:val="en"/>
        </w:rPr>
      </w:pPr>
      <w:r w:rsidRPr="007B2893">
        <w:rPr>
          <w:sz w:val="18"/>
          <w:lang w:val="en"/>
        </w:rPr>
        <w:t>Confucius and the Imperial Academy of China in the Library Gallery</w:t>
      </w:r>
    </w:p>
    <w:p w:rsidR="007B2893" w:rsidRPr="007B2893" w:rsidRDefault="007B2893" w:rsidP="007B2893">
      <w:pPr>
        <w:pStyle w:val="NormalWeb"/>
        <w:textAlignment w:val="top"/>
        <w:rPr>
          <w:sz w:val="20"/>
          <w:lang w:val="en"/>
        </w:rPr>
      </w:pPr>
      <w:r w:rsidRPr="007B2893">
        <w:rPr>
          <w:sz w:val="20"/>
          <w:lang w:val="en"/>
        </w:rPr>
        <w:t>All events are free and open to the community</w:t>
      </w:r>
    </w:p>
    <w:p w:rsidR="007B2893" w:rsidRDefault="007B2893" w:rsidP="007B2893">
      <w:pPr>
        <w:pStyle w:val="NormalWeb"/>
        <w:textAlignment w:val="top"/>
        <w:rPr>
          <w:sz w:val="20"/>
          <w:lang w:val="en"/>
        </w:rPr>
      </w:pPr>
      <w:r w:rsidRPr="007B2893">
        <w:rPr>
          <w:sz w:val="20"/>
          <w:lang w:val="en"/>
        </w:rPr>
        <w:t>Special thanks to The Ceramic Store and the North Harris Café for their generous contribution of supplies</w:t>
      </w:r>
    </w:p>
    <w:p w:rsidR="007B2893" w:rsidRPr="007B2893" w:rsidRDefault="007B2893" w:rsidP="007B2893">
      <w:pPr>
        <w:rPr>
          <w:sz w:val="18"/>
        </w:rPr>
      </w:pPr>
      <w:hyperlink r:id="rId5" w:history="1">
        <w:r w:rsidRPr="007B2893">
          <w:rPr>
            <w:rStyle w:val="Hyperlink"/>
            <w:sz w:val="18"/>
          </w:rPr>
          <w:t>http://www.lonestar.edu/nh-iew.htm</w:t>
        </w:r>
      </w:hyperlink>
    </w:p>
    <w:p w:rsidR="007B2893" w:rsidRPr="007B2893" w:rsidRDefault="007B2893" w:rsidP="007B2893">
      <w:pPr>
        <w:pStyle w:val="NormalWeb"/>
        <w:textAlignment w:val="top"/>
        <w:rPr>
          <w:sz w:val="20"/>
          <w:lang w:val="en"/>
        </w:rPr>
      </w:pPr>
    </w:p>
    <w:p w:rsidR="007B2893" w:rsidRDefault="007B2893"/>
    <w:sectPr w:rsidR="007B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82E99"/>
    <w:multiLevelType w:val="multilevel"/>
    <w:tmpl w:val="D8E6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93"/>
    <w:rsid w:val="007B2893"/>
    <w:rsid w:val="00B6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51539-6335-481F-8CE3-64D8FFCF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2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89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28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28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B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nestar.edu/nh-ie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System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Jeanie</dc:creator>
  <cp:keywords/>
  <dc:description/>
  <cp:lastModifiedBy>Maynard, Jeanie</cp:lastModifiedBy>
  <cp:revision>1</cp:revision>
  <dcterms:created xsi:type="dcterms:W3CDTF">2015-03-06T16:56:00Z</dcterms:created>
  <dcterms:modified xsi:type="dcterms:W3CDTF">2015-03-06T16:58:00Z</dcterms:modified>
</cp:coreProperties>
</file>