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D6F0D" w14:textId="77777777" w:rsidR="00FC567A" w:rsidRDefault="00FC567A">
      <w:bookmarkStart w:id="0" w:name="_GoBack"/>
      <w:bookmarkEnd w:id="0"/>
    </w:p>
    <w:p w14:paraId="22F9914A" w14:textId="0E5777A5" w:rsidR="00FC567A" w:rsidRPr="00E34EFA" w:rsidRDefault="00FC567A" w:rsidP="00FC567A">
      <w:pPr>
        <w:jc w:val="center"/>
        <w:rPr>
          <w:rFonts w:ascii="Arial Black" w:hAnsi="Arial Black"/>
          <w:color w:val="FF0000"/>
          <w:sz w:val="56"/>
          <w:szCs w:val="56"/>
        </w:rPr>
      </w:pPr>
      <w:r w:rsidRPr="00E34EFA">
        <w:rPr>
          <w:rFonts w:ascii="Arial Black" w:hAnsi="Arial Black"/>
          <w:color w:val="FF0000"/>
          <w:sz w:val="56"/>
          <w:szCs w:val="56"/>
        </w:rPr>
        <w:t>An International Education Event</w:t>
      </w:r>
    </w:p>
    <w:p w14:paraId="629AB4FC" w14:textId="77777777" w:rsidR="00FC567A" w:rsidRPr="0043419E" w:rsidRDefault="00FC567A">
      <w:pPr>
        <w:rPr>
          <w:color w:val="800000"/>
        </w:rPr>
      </w:pPr>
    </w:p>
    <w:p w14:paraId="7D14DA03" w14:textId="77777777" w:rsidR="007F5610" w:rsidRDefault="00EE3FA0">
      <w:r>
        <w:rPr>
          <w:noProof/>
        </w:rPr>
        <w:drawing>
          <wp:inline distT="0" distB="0" distL="0" distR="0" wp14:anchorId="1AAB170B" wp14:editId="04A7EEBB">
            <wp:extent cx="5829300" cy="2529840"/>
            <wp:effectExtent l="0" t="0" r="12700" b="10160"/>
            <wp:docPr id="6" name="Picture 6" descr="2305 2306:s_w36_50414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05 2306:s_w36_50414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2529840"/>
                    </a:xfrm>
                    <a:prstGeom prst="rect">
                      <a:avLst/>
                    </a:prstGeom>
                    <a:noFill/>
                    <a:ln>
                      <a:noFill/>
                    </a:ln>
                  </pic:spPr>
                </pic:pic>
              </a:graphicData>
            </a:graphic>
          </wp:inline>
        </w:drawing>
      </w:r>
    </w:p>
    <w:p w14:paraId="2E63BFBC" w14:textId="77777777" w:rsidR="005C45B8" w:rsidRDefault="005C45B8"/>
    <w:p w14:paraId="43BF676A" w14:textId="6923F223" w:rsidR="005C45B8" w:rsidRPr="005F656D" w:rsidRDefault="005F656D">
      <w:pPr>
        <w:rPr>
          <w:sz w:val="52"/>
          <w:szCs w:val="52"/>
        </w:rPr>
      </w:pPr>
      <w:r w:rsidRPr="005F656D">
        <w:rPr>
          <w:sz w:val="52"/>
          <w:szCs w:val="52"/>
        </w:rPr>
        <w:t xml:space="preserve">“Through Their Eyes: A Survivor’s Story.”  </w:t>
      </w:r>
    </w:p>
    <w:p w14:paraId="20EF185D" w14:textId="77777777" w:rsidR="00EE3FA0" w:rsidRDefault="00EE3FA0"/>
    <w:p w14:paraId="4342791C" w14:textId="6280A82D" w:rsidR="007F5610" w:rsidRPr="009C5BDA" w:rsidRDefault="00FC567A">
      <w:pPr>
        <w:rPr>
          <w:b/>
          <w:color w:val="FF0000"/>
          <w:sz w:val="48"/>
          <w:szCs w:val="48"/>
        </w:rPr>
      </w:pPr>
      <w:r w:rsidRPr="009C5BDA">
        <w:rPr>
          <w:b/>
          <w:color w:val="FF0000"/>
          <w:sz w:val="48"/>
          <w:szCs w:val="48"/>
        </w:rPr>
        <w:t>Nov. 19, 2014 -- Wed.</w:t>
      </w:r>
      <w:r w:rsidR="005C45B8" w:rsidRPr="009C5BDA">
        <w:rPr>
          <w:b/>
          <w:color w:val="FF0000"/>
          <w:sz w:val="48"/>
          <w:szCs w:val="48"/>
        </w:rPr>
        <w:t xml:space="preserve"> 12:30pm</w:t>
      </w:r>
      <w:r w:rsidRPr="009C5BDA">
        <w:rPr>
          <w:b/>
          <w:color w:val="FF0000"/>
          <w:sz w:val="48"/>
          <w:szCs w:val="48"/>
        </w:rPr>
        <w:t xml:space="preserve">  -- in </w:t>
      </w:r>
      <w:r w:rsidR="005C45B8" w:rsidRPr="009C5BDA">
        <w:rPr>
          <w:b/>
          <w:color w:val="FF0000"/>
          <w:sz w:val="48"/>
          <w:szCs w:val="48"/>
        </w:rPr>
        <w:t>N-103</w:t>
      </w:r>
    </w:p>
    <w:p w14:paraId="682D1131" w14:textId="77777777" w:rsidR="007F5610" w:rsidRPr="009C5BDA" w:rsidRDefault="007F5610">
      <w:pPr>
        <w:rPr>
          <w:color w:val="FF0000"/>
        </w:rPr>
      </w:pPr>
    </w:p>
    <w:p w14:paraId="10596375" w14:textId="793E7C94" w:rsidR="00FF77DC" w:rsidRPr="00E34EFA" w:rsidRDefault="00FF77DC" w:rsidP="00FF77DC">
      <w:pPr>
        <w:jc w:val="both"/>
      </w:pPr>
      <w:r w:rsidRPr="00E34EFA">
        <w:rPr>
          <w:noProof/>
          <w:sz w:val="32"/>
          <w:szCs w:val="32"/>
        </w:rPr>
        <w:drawing>
          <wp:anchor distT="0" distB="0" distL="114300" distR="114300" simplePos="0" relativeHeight="251658240" behindDoc="0" locked="0" layoutInCell="1" allowOverlap="1" wp14:anchorId="14168D3C" wp14:editId="4588D3D9">
            <wp:simplePos x="0" y="0"/>
            <wp:positionH relativeFrom="column">
              <wp:posOffset>0</wp:posOffset>
            </wp:positionH>
            <wp:positionV relativeFrom="paragraph">
              <wp:posOffset>12700</wp:posOffset>
            </wp:positionV>
            <wp:extent cx="1485900" cy="1841500"/>
            <wp:effectExtent l="0" t="0" r="12700" b="12700"/>
            <wp:wrapSquare wrapText="bothSides"/>
            <wp:docPr id="5" name="Picture 5" descr="Macintosh HD 1:Users:Student:Pictures:iPhoto Library.photolibrary:Masters:2014:11:07:20141107-114953:DSC_0072a_5_7 -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 1:Users:Student:Pictures:iPhoto Library.photolibrary:Masters:2014:11:07:20141107-114953:DSC_0072a_5_7 - Cop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EFA">
        <w:rPr>
          <w:sz w:val="32"/>
          <w:szCs w:val="32"/>
        </w:rPr>
        <w:t xml:space="preserve">Come join </w:t>
      </w:r>
      <w:r w:rsidRPr="00E34EFA">
        <w:rPr>
          <w:b/>
          <w:sz w:val="32"/>
          <w:szCs w:val="32"/>
        </w:rPr>
        <w:t xml:space="preserve">Sandy </w:t>
      </w:r>
      <w:proofErr w:type="spellStart"/>
      <w:r w:rsidRPr="00E34EFA">
        <w:rPr>
          <w:b/>
          <w:sz w:val="32"/>
          <w:szCs w:val="32"/>
        </w:rPr>
        <w:t>Lessig</w:t>
      </w:r>
      <w:proofErr w:type="spellEnd"/>
      <w:r w:rsidRPr="00FF77DC">
        <w:t xml:space="preserve"> in a presentation that allows her father to share his story of life in Germany under the rise of Nazism and Hitler.  The project has been presented locally at schools, in corporate and organizational settings where a Holocaust Survivor has been asked to tell his or her testimony and is unable to appear.  The story pioneers a way to authentically share both the Survivor’s experience and the important lessons they teach – </w:t>
      </w:r>
      <w:r w:rsidRPr="00E34EFA">
        <w:t>to be carried on for the benefit of future generations.</w:t>
      </w:r>
    </w:p>
    <w:p w14:paraId="26D35694" w14:textId="221420E4" w:rsidR="00FF77DC" w:rsidRDefault="00FF77DC" w:rsidP="007F5610"/>
    <w:p w14:paraId="2F30F21D" w14:textId="5765797F" w:rsidR="00BD749F" w:rsidRDefault="00BD749F" w:rsidP="007D36FE">
      <w:pPr>
        <w:jc w:val="center"/>
        <w:rPr>
          <w:b/>
        </w:rPr>
      </w:pPr>
    </w:p>
    <w:p w14:paraId="43DB4DA0" w14:textId="77777777" w:rsidR="00EE2053" w:rsidRDefault="00EE2053" w:rsidP="007D36FE">
      <w:pPr>
        <w:jc w:val="center"/>
        <w:rPr>
          <w:b/>
        </w:rPr>
      </w:pPr>
    </w:p>
    <w:p w14:paraId="0C33B875" w14:textId="37200ECC" w:rsidR="005E0940" w:rsidRDefault="005C45B8" w:rsidP="007D36FE">
      <w:pPr>
        <w:jc w:val="center"/>
        <w:rPr>
          <w:b/>
        </w:rPr>
      </w:pPr>
      <w:r w:rsidRPr="00130FE9">
        <w:rPr>
          <w:b/>
        </w:rPr>
        <w:t>Sponsored by the LSC-Tomba</w:t>
      </w:r>
      <w:r w:rsidR="00AC3B90">
        <w:rPr>
          <w:b/>
        </w:rPr>
        <w:t>ll Language and Culture Center,</w:t>
      </w:r>
      <w:r w:rsidRPr="00130FE9">
        <w:rPr>
          <w:b/>
        </w:rPr>
        <w:t xml:space="preserve"> Student Government Association, Honors College,</w:t>
      </w:r>
      <w:r w:rsidR="005E0940">
        <w:rPr>
          <w:b/>
        </w:rPr>
        <w:t xml:space="preserve"> Phi Theta Kappa, </w:t>
      </w:r>
      <w:r w:rsidRPr="00130FE9">
        <w:rPr>
          <w:b/>
        </w:rPr>
        <w:t>STARS</w:t>
      </w:r>
      <w:r w:rsidR="00AC3B90">
        <w:rPr>
          <w:b/>
        </w:rPr>
        <w:t xml:space="preserve">, </w:t>
      </w:r>
      <w:r w:rsidR="005E0940">
        <w:rPr>
          <w:b/>
        </w:rPr>
        <w:t>COTE</w:t>
      </w:r>
      <w:r w:rsidR="00AC3B90">
        <w:rPr>
          <w:b/>
        </w:rPr>
        <w:t xml:space="preserve"> and Faculty Senate</w:t>
      </w:r>
      <w:r w:rsidR="007D36FE">
        <w:rPr>
          <w:b/>
        </w:rPr>
        <w:t>.</w:t>
      </w:r>
    </w:p>
    <w:p w14:paraId="5D0086CA" w14:textId="77777777" w:rsidR="008B10A6" w:rsidRPr="005E0940" w:rsidRDefault="008B10A6" w:rsidP="007D36FE">
      <w:pPr>
        <w:jc w:val="center"/>
        <w:rPr>
          <w:noProof/>
        </w:rPr>
      </w:pPr>
    </w:p>
    <w:p w14:paraId="51BE22F6" w14:textId="77777777" w:rsidR="00AC3B90" w:rsidRDefault="00AC3B90" w:rsidP="007D36FE">
      <w:pPr>
        <w:jc w:val="center"/>
        <w:rPr>
          <w:b/>
        </w:rPr>
      </w:pPr>
    </w:p>
    <w:p w14:paraId="096C6369" w14:textId="6B2EE989" w:rsidR="005E0940" w:rsidRDefault="00FA7244" w:rsidP="007D36FE">
      <w:pPr>
        <w:jc w:val="center"/>
        <w:rPr>
          <w:b/>
        </w:rPr>
      </w:pPr>
      <w:r>
        <w:rPr>
          <w:noProof/>
        </w:rPr>
        <w:drawing>
          <wp:inline distT="0" distB="0" distL="0" distR="0" wp14:anchorId="5CCB393E" wp14:editId="0A394B27">
            <wp:extent cx="1717040" cy="685800"/>
            <wp:effectExtent l="0" t="0" r="10160" b="0"/>
            <wp:docPr id="2" name="Picture 1" descr="Tomball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omball_Horizontal.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17040" cy="685800"/>
                    </a:xfrm>
                    <a:prstGeom prst="rect">
                      <a:avLst/>
                    </a:prstGeom>
                  </pic:spPr>
                </pic:pic>
              </a:graphicData>
            </a:graphic>
          </wp:inline>
        </w:drawing>
      </w:r>
    </w:p>
    <w:p w14:paraId="651C05E4" w14:textId="401E2103" w:rsidR="00FA7244" w:rsidRPr="005E0940" w:rsidRDefault="005E0940" w:rsidP="007D36FE">
      <w:pPr>
        <w:jc w:val="center"/>
        <w:rPr>
          <w:b/>
          <w:color w:val="1F497D" w:themeColor="text2"/>
          <w:sz w:val="20"/>
          <w:szCs w:val="20"/>
        </w:rPr>
      </w:pPr>
      <w:r w:rsidRPr="005E0940">
        <w:rPr>
          <w:b/>
          <w:color w:val="1F497D" w:themeColor="text2"/>
          <w:sz w:val="20"/>
          <w:szCs w:val="20"/>
        </w:rPr>
        <w:t>Language and Culture Center</w:t>
      </w:r>
    </w:p>
    <w:sectPr w:rsidR="00FA7244" w:rsidRPr="005E0940" w:rsidSect="005C45B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80995" w14:textId="77777777" w:rsidR="00AC3B90" w:rsidRDefault="00AC3B90" w:rsidP="007F5610">
      <w:r>
        <w:separator/>
      </w:r>
    </w:p>
  </w:endnote>
  <w:endnote w:type="continuationSeparator" w:id="0">
    <w:p w14:paraId="0FC1A1E4" w14:textId="77777777" w:rsidR="00AC3B90" w:rsidRDefault="00AC3B90" w:rsidP="007F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79E63" w14:textId="77777777" w:rsidR="00AC3B90" w:rsidRDefault="00AC3B90" w:rsidP="007F5610">
      <w:r>
        <w:separator/>
      </w:r>
    </w:p>
  </w:footnote>
  <w:footnote w:type="continuationSeparator" w:id="0">
    <w:p w14:paraId="217007FF" w14:textId="77777777" w:rsidR="00AC3B90" w:rsidRDefault="00AC3B90" w:rsidP="007F5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10"/>
    <w:rsid w:val="001073D4"/>
    <w:rsid w:val="00130FE9"/>
    <w:rsid w:val="0043419E"/>
    <w:rsid w:val="005C45B8"/>
    <w:rsid w:val="005E0940"/>
    <w:rsid w:val="005F5C7E"/>
    <w:rsid w:val="005F656D"/>
    <w:rsid w:val="006E5FA8"/>
    <w:rsid w:val="007D36FE"/>
    <w:rsid w:val="007D7196"/>
    <w:rsid w:val="007F5610"/>
    <w:rsid w:val="00815769"/>
    <w:rsid w:val="008B10A6"/>
    <w:rsid w:val="009C5BDA"/>
    <w:rsid w:val="00AC3B90"/>
    <w:rsid w:val="00B171CD"/>
    <w:rsid w:val="00BD749F"/>
    <w:rsid w:val="00D433B5"/>
    <w:rsid w:val="00DA28F2"/>
    <w:rsid w:val="00E34EFA"/>
    <w:rsid w:val="00EE2053"/>
    <w:rsid w:val="00EE3FA0"/>
    <w:rsid w:val="00FA7244"/>
    <w:rsid w:val="00FC567A"/>
    <w:rsid w:val="00FF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45B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6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610"/>
    <w:rPr>
      <w:rFonts w:ascii="Lucida Grande" w:hAnsi="Lucida Grande" w:cs="Lucida Grande"/>
      <w:sz w:val="18"/>
      <w:szCs w:val="18"/>
    </w:rPr>
  </w:style>
  <w:style w:type="paragraph" w:styleId="Header">
    <w:name w:val="header"/>
    <w:basedOn w:val="Normal"/>
    <w:link w:val="HeaderChar"/>
    <w:uiPriority w:val="99"/>
    <w:unhideWhenUsed/>
    <w:rsid w:val="007F5610"/>
    <w:pPr>
      <w:tabs>
        <w:tab w:val="center" w:pos="4320"/>
        <w:tab w:val="right" w:pos="8640"/>
      </w:tabs>
    </w:pPr>
  </w:style>
  <w:style w:type="character" w:customStyle="1" w:styleId="HeaderChar">
    <w:name w:val="Header Char"/>
    <w:basedOn w:val="DefaultParagraphFont"/>
    <w:link w:val="Header"/>
    <w:uiPriority w:val="99"/>
    <w:rsid w:val="007F5610"/>
  </w:style>
  <w:style w:type="paragraph" w:styleId="Footer">
    <w:name w:val="footer"/>
    <w:basedOn w:val="Normal"/>
    <w:link w:val="FooterChar"/>
    <w:uiPriority w:val="99"/>
    <w:unhideWhenUsed/>
    <w:rsid w:val="007F5610"/>
    <w:pPr>
      <w:tabs>
        <w:tab w:val="center" w:pos="4320"/>
        <w:tab w:val="right" w:pos="8640"/>
      </w:tabs>
    </w:pPr>
  </w:style>
  <w:style w:type="character" w:customStyle="1" w:styleId="FooterChar">
    <w:name w:val="Footer Char"/>
    <w:basedOn w:val="DefaultParagraphFont"/>
    <w:link w:val="Footer"/>
    <w:uiPriority w:val="99"/>
    <w:rsid w:val="007F5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6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610"/>
    <w:rPr>
      <w:rFonts w:ascii="Lucida Grande" w:hAnsi="Lucida Grande" w:cs="Lucida Grande"/>
      <w:sz w:val="18"/>
      <w:szCs w:val="18"/>
    </w:rPr>
  </w:style>
  <w:style w:type="paragraph" w:styleId="Header">
    <w:name w:val="header"/>
    <w:basedOn w:val="Normal"/>
    <w:link w:val="HeaderChar"/>
    <w:uiPriority w:val="99"/>
    <w:unhideWhenUsed/>
    <w:rsid w:val="007F5610"/>
    <w:pPr>
      <w:tabs>
        <w:tab w:val="center" w:pos="4320"/>
        <w:tab w:val="right" w:pos="8640"/>
      </w:tabs>
    </w:pPr>
  </w:style>
  <w:style w:type="character" w:customStyle="1" w:styleId="HeaderChar">
    <w:name w:val="Header Char"/>
    <w:basedOn w:val="DefaultParagraphFont"/>
    <w:link w:val="Header"/>
    <w:uiPriority w:val="99"/>
    <w:rsid w:val="007F5610"/>
  </w:style>
  <w:style w:type="paragraph" w:styleId="Footer">
    <w:name w:val="footer"/>
    <w:basedOn w:val="Normal"/>
    <w:link w:val="FooterChar"/>
    <w:uiPriority w:val="99"/>
    <w:unhideWhenUsed/>
    <w:rsid w:val="007F5610"/>
    <w:pPr>
      <w:tabs>
        <w:tab w:val="center" w:pos="4320"/>
        <w:tab w:val="right" w:pos="8640"/>
      </w:tabs>
    </w:pPr>
  </w:style>
  <w:style w:type="character" w:customStyle="1" w:styleId="FooterChar">
    <w:name w:val="Footer Char"/>
    <w:basedOn w:val="DefaultParagraphFont"/>
    <w:link w:val="Footer"/>
    <w:uiPriority w:val="99"/>
    <w:rsid w:val="007F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LSC-Tomball</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Birch</dc:creator>
  <cp:lastModifiedBy>Maynard, Jeanie</cp:lastModifiedBy>
  <cp:revision>2</cp:revision>
  <cp:lastPrinted>2014-11-11T18:48:00Z</cp:lastPrinted>
  <dcterms:created xsi:type="dcterms:W3CDTF">2014-11-14T13:59:00Z</dcterms:created>
  <dcterms:modified xsi:type="dcterms:W3CDTF">2014-11-14T13:59:00Z</dcterms:modified>
</cp:coreProperties>
</file>