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48371B" w14:textId="77777777" w:rsidR="006964D3" w:rsidRDefault="006964D3" w:rsidP="00B55B8F">
      <w:pPr>
        <w:pStyle w:val="NormalWeb"/>
        <w:rPr>
          <w:rFonts w:ascii="Arial" w:hAnsi="Arial" w:cs="Arial"/>
          <w:b/>
          <w:color w:val="000000"/>
          <w:sz w:val="22"/>
          <w:szCs w:val="22"/>
        </w:rPr>
      </w:pPr>
      <w:r w:rsidRPr="006964D3">
        <w:rPr>
          <w:rFonts w:ascii="Arial" w:hAnsi="Arial" w:cs="Arial"/>
          <w:b/>
          <w:noProof/>
          <w:color w:val="000000"/>
          <w:sz w:val="22"/>
          <w:szCs w:val="22"/>
        </w:rPr>
        <mc:AlternateContent>
          <mc:Choice Requires="wps">
            <w:drawing>
              <wp:anchor distT="45720" distB="45720" distL="114300" distR="114300" simplePos="0" relativeHeight="251659264" behindDoc="0" locked="0" layoutInCell="1" allowOverlap="1" wp14:anchorId="5CE754DF" wp14:editId="31AFC75A">
                <wp:simplePos x="0" y="0"/>
                <wp:positionH relativeFrom="column">
                  <wp:posOffset>2686050</wp:posOffset>
                </wp:positionH>
                <wp:positionV relativeFrom="paragraph">
                  <wp:posOffset>235585</wp:posOffset>
                </wp:positionV>
                <wp:extent cx="2838450" cy="866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66775"/>
                        </a:xfrm>
                        <a:prstGeom prst="rect">
                          <a:avLst/>
                        </a:prstGeom>
                        <a:solidFill>
                          <a:srgbClr val="FFFFFF"/>
                        </a:solidFill>
                        <a:ln w="9525">
                          <a:noFill/>
                          <a:miter lim="800000"/>
                          <a:headEnd/>
                          <a:tailEnd/>
                        </a:ln>
                      </wps:spPr>
                      <wps:txbx>
                        <w:txbxContent>
                          <w:p w14:paraId="2AC7C4B3" w14:textId="77777777" w:rsidR="006964D3" w:rsidRPr="00E73959" w:rsidRDefault="00A2615A" w:rsidP="00A2615A">
                            <w:pPr>
                              <w:jc w:val="center"/>
                              <w:rPr>
                                <w:color w:val="1F3864" w:themeColor="accent5" w:themeShade="8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959">
                              <w:rPr>
                                <w:color w:val="1F3864" w:themeColor="accent5" w:themeShade="8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Honors College 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754DF" id="_x0000_t202" coordsize="21600,21600" o:spt="202" path="m,l,21600r21600,l21600,xe">
                <v:stroke joinstyle="miter"/>
                <v:path gradientshapeok="t" o:connecttype="rect"/>
              </v:shapetype>
              <v:shape id="Text Box 2" o:spid="_x0000_s1026" type="#_x0000_t202" style="position:absolute;margin-left:211.5pt;margin-top:18.55pt;width:223.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oVIQIAAB0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" stroked="f">
                <v:textbox>
                  <w:txbxContent>
                    <w:p w14:paraId="2AC7C4B3" w14:textId="77777777" w:rsidR="006964D3" w:rsidRPr="00E73959" w:rsidRDefault="00A2615A" w:rsidP="00A2615A">
                      <w:pPr>
                        <w:jc w:val="center"/>
                        <w:rPr>
                          <w:color w:val="1F3864" w:themeColor="accent5" w:themeShade="8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959">
                        <w:rPr>
                          <w:color w:val="1F3864" w:themeColor="accent5" w:themeShade="8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Honors College Frequently Asked Questions</w:t>
                      </w:r>
                    </w:p>
                  </w:txbxContent>
                </v:textbox>
              </v:shape>
            </w:pict>
          </mc:Fallback>
        </mc:AlternateContent>
      </w:r>
      <w:r>
        <w:rPr>
          <w:rFonts w:ascii="Arial" w:hAnsi="Arial" w:cs="Arial"/>
          <w:b/>
          <w:noProof/>
          <w:color w:val="000000"/>
          <w:sz w:val="22"/>
          <w:szCs w:val="22"/>
        </w:rPr>
        <w:drawing>
          <wp:inline distT="0" distB="0" distL="0" distR="0" wp14:anchorId="3F7FA774" wp14:editId="1F47EC3A">
            <wp:extent cx="1595262" cy="1096744"/>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ball Honors College logo 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504" cy="1167035"/>
                    </a:xfrm>
                    <a:prstGeom prst="rect">
                      <a:avLst/>
                    </a:prstGeom>
                  </pic:spPr>
                </pic:pic>
              </a:graphicData>
            </a:graphic>
          </wp:inline>
        </w:drawing>
      </w:r>
    </w:p>
    <w:p w14:paraId="4276EE82" w14:textId="77777777" w:rsidR="00A2615A" w:rsidRPr="001931A6" w:rsidRDefault="00A2615A" w:rsidP="00E73959">
      <w:pPr>
        <w:pStyle w:val="NormalWeb"/>
        <w:spacing w:after="60" w:afterAutospacing="0"/>
        <w:rPr>
          <w:rFonts w:asciiTheme="minorHAnsi" w:hAnsiTheme="minorHAnsi" w:cstheme="minorHAnsi"/>
          <w:b/>
          <w:color w:val="333333"/>
          <w:sz w:val="28"/>
          <w:szCs w:val="28"/>
          <w:shd w:val="clear" w:color="auto" w:fill="FFFFFF"/>
        </w:rPr>
      </w:pPr>
      <w:r w:rsidRPr="001931A6">
        <w:rPr>
          <w:rFonts w:asciiTheme="minorHAnsi" w:hAnsiTheme="minorHAnsi" w:cstheme="minorHAnsi"/>
          <w:b/>
          <w:color w:val="333333"/>
          <w:sz w:val="28"/>
          <w:szCs w:val="28"/>
          <w:shd w:val="clear" w:color="auto" w:fill="FFFFFF"/>
        </w:rPr>
        <w:t>About the Honors College</w:t>
      </w:r>
    </w:p>
    <w:p w14:paraId="67A8DA0D" w14:textId="77777777" w:rsidR="006964D3" w:rsidRPr="00E73959" w:rsidRDefault="006964D3" w:rsidP="00E73959">
      <w:pPr>
        <w:pStyle w:val="NormalWeb"/>
        <w:spacing w:before="60" w:beforeAutospacing="0" w:after="60" w:afterAutospacing="0"/>
        <w:rPr>
          <w:rFonts w:asciiTheme="minorHAnsi" w:hAnsiTheme="minorHAnsi" w:cstheme="minorHAnsi"/>
          <w:b/>
          <w:color w:val="000000"/>
          <w:szCs w:val="22"/>
        </w:rPr>
      </w:pPr>
      <w:r w:rsidRPr="00E73959">
        <w:rPr>
          <w:rFonts w:asciiTheme="minorHAnsi" w:hAnsiTheme="minorHAnsi" w:cstheme="minorHAnsi"/>
          <w:color w:val="333333"/>
          <w:sz w:val="22"/>
          <w:szCs w:val="21"/>
          <w:shd w:val="clear" w:color="auto" w:fill="FFFFFF"/>
        </w:rPr>
        <w:t>The Honors College offers an innovative curriculum for highly motivated,</w:t>
      </w:r>
      <w:r w:rsidR="00ED7324">
        <w:rPr>
          <w:rFonts w:asciiTheme="minorHAnsi" w:hAnsiTheme="minorHAnsi" w:cstheme="minorHAnsi"/>
          <w:color w:val="333333"/>
          <w:sz w:val="22"/>
          <w:szCs w:val="21"/>
          <w:shd w:val="clear" w:color="auto" w:fill="FFFFFF"/>
        </w:rPr>
        <w:t xml:space="preserve"> academically capable students. S</w:t>
      </w:r>
      <w:r w:rsidRPr="00E73959">
        <w:rPr>
          <w:rFonts w:asciiTheme="minorHAnsi" w:hAnsiTheme="minorHAnsi" w:cstheme="minorHAnsi"/>
          <w:color w:val="333333"/>
          <w:sz w:val="22"/>
          <w:szCs w:val="21"/>
          <w:shd w:val="clear" w:color="auto" w:fill="FFFFFF"/>
        </w:rPr>
        <w:t>tudents enjoy the freedom to work independently and collaboratively with faculty who encourage lively, engaging discourse.</w:t>
      </w:r>
      <w:r w:rsidR="00A2615A" w:rsidRPr="00E73959">
        <w:rPr>
          <w:rFonts w:asciiTheme="minorHAnsi" w:hAnsiTheme="minorHAnsi" w:cstheme="minorHAnsi"/>
          <w:color w:val="333333"/>
          <w:sz w:val="22"/>
          <w:szCs w:val="21"/>
          <w:shd w:val="clear" w:color="auto" w:fill="FFFFFF"/>
        </w:rPr>
        <w:t xml:space="preserve"> Conducting </w:t>
      </w:r>
      <w:r w:rsidRPr="00E73959">
        <w:rPr>
          <w:rFonts w:asciiTheme="minorHAnsi" w:hAnsiTheme="minorHAnsi" w:cstheme="minorHAnsi"/>
          <w:sz w:val="22"/>
          <w:szCs w:val="21"/>
        </w:rPr>
        <w:t>original and substantive research</w:t>
      </w:r>
      <w:r w:rsidR="00A2615A" w:rsidRPr="00E73959">
        <w:rPr>
          <w:rFonts w:asciiTheme="minorHAnsi" w:hAnsiTheme="minorHAnsi" w:cstheme="minorHAnsi"/>
          <w:sz w:val="22"/>
          <w:szCs w:val="21"/>
        </w:rPr>
        <w:t xml:space="preserve"> is the cornerstone of Honors courses</w:t>
      </w:r>
      <w:r w:rsidRPr="00E73959">
        <w:rPr>
          <w:rFonts w:asciiTheme="minorHAnsi" w:hAnsiTheme="minorHAnsi" w:cstheme="minorHAnsi"/>
          <w:sz w:val="22"/>
          <w:szCs w:val="21"/>
        </w:rPr>
        <w:t>.</w:t>
      </w:r>
    </w:p>
    <w:p w14:paraId="53C202FB" w14:textId="77777777" w:rsidR="00B55B8F" w:rsidRPr="001931A6" w:rsidRDefault="00A2615A" w:rsidP="00ED7324">
      <w:pPr>
        <w:pStyle w:val="NormalWeb"/>
        <w:spacing w:before="240" w:beforeAutospacing="0" w:after="120" w:afterAutospacing="0"/>
        <w:rPr>
          <w:rFonts w:asciiTheme="minorHAnsi" w:hAnsiTheme="minorHAnsi" w:cstheme="minorHAnsi"/>
          <w:b/>
          <w:color w:val="000000"/>
          <w:sz w:val="28"/>
          <w:szCs w:val="28"/>
        </w:rPr>
      </w:pPr>
      <w:r w:rsidRPr="001931A6">
        <w:rPr>
          <w:rFonts w:asciiTheme="minorHAnsi" w:hAnsiTheme="minorHAnsi" w:cstheme="minorHAnsi"/>
          <w:b/>
          <w:color w:val="000000"/>
          <w:sz w:val="28"/>
          <w:szCs w:val="28"/>
        </w:rPr>
        <w:t>FAQs about Honors Courses</w:t>
      </w:r>
    </w:p>
    <w:p w14:paraId="54F9445A" w14:textId="2F09165D" w:rsidR="0016062B" w:rsidRPr="00A53BBE" w:rsidRDefault="00B55B8F" w:rsidP="00E73959">
      <w:pPr>
        <w:pStyle w:val="NormalWeb"/>
        <w:spacing w:before="120" w:beforeAutospacing="0" w:after="120" w:afterAutospacing="0"/>
        <w:rPr>
          <w:rFonts w:asciiTheme="minorHAnsi" w:hAnsiTheme="minorHAnsi" w:cstheme="minorHAnsi"/>
          <w:sz w:val="22"/>
          <w:szCs w:val="22"/>
        </w:rPr>
      </w:pPr>
      <w:r w:rsidRPr="00A53BBE">
        <w:rPr>
          <w:rFonts w:asciiTheme="minorHAnsi" w:hAnsiTheme="minorHAnsi" w:cstheme="minorHAnsi"/>
          <w:b/>
          <w:sz w:val="22"/>
          <w:szCs w:val="22"/>
        </w:rPr>
        <w:t xml:space="preserve">How much time commitment does </w:t>
      </w:r>
      <w:r w:rsidR="00A2615A" w:rsidRPr="00A53BBE">
        <w:rPr>
          <w:rFonts w:asciiTheme="minorHAnsi" w:hAnsiTheme="minorHAnsi" w:cstheme="minorHAnsi"/>
          <w:b/>
          <w:i/>
          <w:sz w:val="22"/>
          <w:szCs w:val="22"/>
        </w:rPr>
        <w:t>The Honor</w:t>
      </w:r>
      <w:r w:rsidR="00A40380" w:rsidRPr="00A53BBE">
        <w:rPr>
          <w:rFonts w:asciiTheme="minorHAnsi" w:hAnsiTheme="minorHAnsi" w:cstheme="minorHAnsi"/>
          <w:b/>
          <w:i/>
          <w:sz w:val="22"/>
          <w:szCs w:val="22"/>
        </w:rPr>
        <w:t>s</w:t>
      </w:r>
      <w:r w:rsidR="00A2615A" w:rsidRPr="00A53BBE">
        <w:rPr>
          <w:rFonts w:asciiTheme="minorHAnsi" w:hAnsiTheme="minorHAnsi" w:cstheme="minorHAnsi"/>
          <w:b/>
          <w:i/>
          <w:sz w:val="22"/>
          <w:szCs w:val="22"/>
        </w:rPr>
        <w:t xml:space="preserve"> College</w:t>
      </w:r>
      <w:r w:rsidRPr="00A53BBE">
        <w:rPr>
          <w:rFonts w:asciiTheme="minorHAnsi" w:hAnsiTheme="minorHAnsi" w:cstheme="minorHAnsi"/>
          <w:b/>
          <w:sz w:val="22"/>
          <w:szCs w:val="22"/>
        </w:rPr>
        <w:t xml:space="preserve"> require?</w:t>
      </w:r>
      <w:r w:rsidRPr="00A53BBE">
        <w:rPr>
          <w:rFonts w:asciiTheme="minorHAnsi" w:hAnsiTheme="minorHAnsi" w:cstheme="minorHAnsi"/>
          <w:sz w:val="22"/>
          <w:szCs w:val="22"/>
        </w:rPr>
        <w:t xml:space="preserve"> </w:t>
      </w:r>
      <w:r w:rsidR="00CF3542" w:rsidRPr="00A53BBE">
        <w:rPr>
          <w:rFonts w:asciiTheme="minorHAnsi" w:hAnsiTheme="minorHAnsi" w:cstheme="minorHAnsi"/>
          <w:sz w:val="22"/>
          <w:szCs w:val="22"/>
        </w:rPr>
        <w:br/>
        <w:t xml:space="preserve">Each student in The Honors College is required to take at least one honors course per semester, to attend three workshops per semester (typically two hours each) and to attend Honors </w:t>
      </w:r>
      <w:r w:rsidR="00A53BBE">
        <w:rPr>
          <w:rFonts w:asciiTheme="minorHAnsi" w:hAnsiTheme="minorHAnsi" w:cstheme="minorHAnsi"/>
          <w:sz w:val="22"/>
          <w:szCs w:val="22"/>
        </w:rPr>
        <w:t xml:space="preserve">Undergraduate Research </w:t>
      </w:r>
      <w:r w:rsidR="00CF3542" w:rsidRPr="00A53BBE">
        <w:rPr>
          <w:rFonts w:asciiTheme="minorHAnsi" w:hAnsiTheme="minorHAnsi" w:cstheme="minorHAnsi"/>
          <w:sz w:val="22"/>
          <w:szCs w:val="22"/>
        </w:rPr>
        <w:t>Day each semester. There are many additional opportunities for Honors College students to be involved, and each student determines their own level of involvement. For example, students may choose to be involved in the Honors College Student Organization, they may ch</w:t>
      </w:r>
      <w:r w:rsidR="00AF3FA0" w:rsidRPr="00A53BBE">
        <w:rPr>
          <w:rFonts w:asciiTheme="minorHAnsi" w:hAnsiTheme="minorHAnsi" w:cstheme="minorHAnsi"/>
          <w:sz w:val="22"/>
          <w:szCs w:val="22"/>
        </w:rPr>
        <w:t>o</w:t>
      </w:r>
      <w:r w:rsidR="00CF3542" w:rsidRPr="00A53BBE">
        <w:rPr>
          <w:rFonts w:asciiTheme="minorHAnsi" w:hAnsiTheme="minorHAnsi" w:cstheme="minorHAnsi"/>
          <w:sz w:val="22"/>
          <w:szCs w:val="22"/>
        </w:rPr>
        <w:t>ose to volunteer to help organize events, and a few may be able to work in the Honors College Office.</w:t>
      </w:r>
    </w:p>
    <w:p w14:paraId="5B1E3060" w14:textId="1186A790" w:rsidR="00B55B8F" w:rsidRPr="00A53BBE" w:rsidRDefault="00B55B8F" w:rsidP="00D541BF">
      <w:pPr>
        <w:pStyle w:val="NormalWeb"/>
        <w:spacing w:before="120" w:beforeAutospacing="0" w:after="120" w:afterAutospacing="0"/>
        <w:rPr>
          <w:rFonts w:asciiTheme="minorHAnsi" w:hAnsiTheme="minorHAnsi" w:cstheme="minorHAnsi"/>
          <w:sz w:val="22"/>
          <w:szCs w:val="22"/>
        </w:rPr>
      </w:pPr>
      <w:r w:rsidRPr="00A53BBE">
        <w:rPr>
          <w:rFonts w:asciiTheme="minorHAnsi" w:hAnsiTheme="minorHAnsi" w:cstheme="minorHAnsi"/>
          <w:b/>
          <w:sz w:val="22"/>
          <w:szCs w:val="22"/>
        </w:rPr>
        <w:t xml:space="preserve">How much time commitment do </w:t>
      </w:r>
      <w:r w:rsidRPr="00A53BBE">
        <w:rPr>
          <w:rFonts w:asciiTheme="minorHAnsi" w:hAnsiTheme="minorHAnsi" w:cstheme="minorHAnsi"/>
          <w:b/>
          <w:i/>
          <w:sz w:val="22"/>
          <w:szCs w:val="22"/>
        </w:rPr>
        <w:t>Honors courses</w:t>
      </w:r>
      <w:r w:rsidRPr="00A53BBE">
        <w:rPr>
          <w:rFonts w:asciiTheme="minorHAnsi" w:hAnsiTheme="minorHAnsi" w:cstheme="minorHAnsi"/>
          <w:b/>
          <w:sz w:val="22"/>
          <w:szCs w:val="22"/>
        </w:rPr>
        <w:t xml:space="preserve"> require? </w:t>
      </w:r>
      <w:r w:rsidRPr="00A53BBE">
        <w:rPr>
          <w:rFonts w:asciiTheme="minorHAnsi" w:hAnsiTheme="minorHAnsi" w:cstheme="minorHAnsi"/>
          <w:sz w:val="22"/>
          <w:szCs w:val="22"/>
        </w:rPr>
        <w:t xml:space="preserve">Honors class time and additional preparation/study time is similar to that of a regular class. </w:t>
      </w:r>
      <w:r w:rsidR="00BE7E00" w:rsidRPr="00A53BBE">
        <w:rPr>
          <w:rFonts w:asciiTheme="minorHAnsi" w:hAnsiTheme="minorHAnsi" w:cstheme="minorHAnsi"/>
          <w:sz w:val="22"/>
          <w:szCs w:val="22"/>
        </w:rPr>
        <w:t>Many</w:t>
      </w:r>
      <w:r w:rsidRPr="00A53BBE">
        <w:rPr>
          <w:rFonts w:asciiTheme="minorHAnsi" w:hAnsiTheme="minorHAnsi" w:cstheme="minorHAnsi"/>
          <w:sz w:val="22"/>
          <w:szCs w:val="22"/>
        </w:rPr>
        <w:t xml:space="preserve"> honors students participate </w:t>
      </w:r>
      <w:r w:rsidR="00BE7E00" w:rsidRPr="00A53BBE">
        <w:rPr>
          <w:rFonts w:asciiTheme="minorHAnsi" w:hAnsiTheme="minorHAnsi" w:cstheme="minorHAnsi"/>
          <w:sz w:val="22"/>
          <w:szCs w:val="22"/>
        </w:rPr>
        <w:t xml:space="preserve">in a study </w:t>
      </w:r>
      <w:r w:rsidRPr="00A53BBE">
        <w:rPr>
          <w:rFonts w:asciiTheme="minorHAnsi" w:hAnsiTheme="minorHAnsi" w:cstheme="minorHAnsi"/>
          <w:sz w:val="22"/>
          <w:szCs w:val="22"/>
        </w:rPr>
        <w:t xml:space="preserve">group </w:t>
      </w:r>
      <w:r w:rsidR="00BE7E00" w:rsidRPr="00A53BBE">
        <w:rPr>
          <w:rFonts w:asciiTheme="minorHAnsi" w:hAnsiTheme="minorHAnsi" w:cstheme="minorHAnsi"/>
          <w:sz w:val="22"/>
          <w:szCs w:val="22"/>
        </w:rPr>
        <w:t>formed on their own initiative. S</w:t>
      </w:r>
      <w:r w:rsidRPr="00A53BBE">
        <w:rPr>
          <w:rFonts w:asciiTheme="minorHAnsi" w:hAnsiTheme="minorHAnsi" w:cstheme="minorHAnsi"/>
          <w:sz w:val="22"/>
          <w:szCs w:val="22"/>
        </w:rPr>
        <w:t>tudy group</w:t>
      </w:r>
      <w:r w:rsidR="00BE7E00" w:rsidRPr="00A53BBE">
        <w:rPr>
          <w:rFonts w:asciiTheme="minorHAnsi" w:hAnsiTheme="minorHAnsi" w:cstheme="minorHAnsi"/>
          <w:sz w:val="22"/>
          <w:szCs w:val="22"/>
        </w:rPr>
        <w:t>s</w:t>
      </w:r>
      <w:r w:rsidRPr="00A53BBE">
        <w:rPr>
          <w:rFonts w:asciiTheme="minorHAnsi" w:hAnsiTheme="minorHAnsi" w:cstheme="minorHAnsi"/>
          <w:sz w:val="22"/>
          <w:szCs w:val="22"/>
        </w:rPr>
        <w:t xml:space="preserve"> </w:t>
      </w:r>
      <w:r w:rsidR="00ED7324" w:rsidRPr="00A53BBE">
        <w:rPr>
          <w:rFonts w:asciiTheme="minorHAnsi" w:hAnsiTheme="minorHAnsi" w:cstheme="minorHAnsi"/>
          <w:sz w:val="22"/>
          <w:szCs w:val="22"/>
        </w:rPr>
        <w:t>may be via a group text or face-</w:t>
      </w:r>
      <w:r w:rsidRPr="00A53BBE">
        <w:rPr>
          <w:rFonts w:asciiTheme="minorHAnsi" w:hAnsiTheme="minorHAnsi" w:cstheme="minorHAnsi"/>
          <w:sz w:val="22"/>
          <w:szCs w:val="22"/>
        </w:rPr>
        <w:t>to</w:t>
      </w:r>
      <w:r w:rsidR="00ED7324" w:rsidRPr="00A53BBE">
        <w:rPr>
          <w:rFonts w:asciiTheme="minorHAnsi" w:hAnsiTheme="minorHAnsi" w:cstheme="minorHAnsi"/>
          <w:sz w:val="22"/>
          <w:szCs w:val="22"/>
        </w:rPr>
        <w:t>-</w:t>
      </w:r>
      <w:r w:rsidRPr="00A53BBE">
        <w:rPr>
          <w:rFonts w:asciiTheme="minorHAnsi" w:hAnsiTheme="minorHAnsi" w:cstheme="minorHAnsi"/>
          <w:sz w:val="22"/>
          <w:szCs w:val="22"/>
        </w:rPr>
        <w:t>face</w:t>
      </w:r>
      <w:r w:rsidR="00BE7E00" w:rsidRPr="00A53BBE">
        <w:rPr>
          <w:rFonts w:asciiTheme="minorHAnsi" w:hAnsiTheme="minorHAnsi" w:cstheme="minorHAnsi"/>
          <w:sz w:val="22"/>
          <w:szCs w:val="22"/>
        </w:rPr>
        <w:t xml:space="preserve"> meetings</w:t>
      </w:r>
      <w:r w:rsidRPr="00A53BBE">
        <w:rPr>
          <w:rFonts w:asciiTheme="minorHAnsi" w:hAnsiTheme="minorHAnsi" w:cstheme="minorHAnsi"/>
          <w:sz w:val="22"/>
          <w:szCs w:val="22"/>
        </w:rPr>
        <w:t xml:space="preserve">. </w:t>
      </w:r>
      <w:r w:rsidR="00BE7E00" w:rsidRPr="00A53BBE">
        <w:rPr>
          <w:rFonts w:asciiTheme="minorHAnsi" w:hAnsiTheme="minorHAnsi" w:cstheme="minorHAnsi"/>
          <w:sz w:val="22"/>
          <w:szCs w:val="22"/>
        </w:rPr>
        <w:t>Interaction with other Honors students provides invaluab</w:t>
      </w:r>
      <w:r w:rsidR="00C43BCB" w:rsidRPr="00A53BBE">
        <w:rPr>
          <w:rFonts w:asciiTheme="minorHAnsi" w:hAnsiTheme="minorHAnsi" w:cstheme="minorHAnsi"/>
          <w:sz w:val="22"/>
          <w:szCs w:val="22"/>
        </w:rPr>
        <w:t>le feedback and often serves as a catalyst</w:t>
      </w:r>
      <w:r w:rsidR="00BE7E00" w:rsidRPr="00A53BBE">
        <w:rPr>
          <w:rFonts w:asciiTheme="minorHAnsi" w:hAnsiTheme="minorHAnsi" w:cstheme="minorHAnsi"/>
          <w:sz w:val="22"/>
          <w:szCs w:val="22"/>
        </w:rPr>
        <w:t xml:space="preserve"> for new ideas</w:t>
      </w:r>
      <w:r w:rsidRPr="00A53BBE">
        <w:rPr>
          <w:rFonts w:asciiTheme="minorHAnsi" w:hAnsiTheme="minorHAnsi" w:cstheme="minorHAnsi"/>
          <w:sz w:val="22"/>
          <w:szCs w:val="22"/>
        </w:rPr>
        <w:t xml:space="preserve">. </w:t>
      </w:r>
      <w:r w:rsidR="000657FD" w:rsidRPr="00A53BBE">
        <w:rPr>
          <w:rFonts w:asciiTheme="minorHAnsi" w:hAnsiTheme="minorHAnsi" w:cstheme="minorHAnsi"/>
          <w:sz w:val="22"/>
          <w:szCs w:val="22"/>
        </w:rPr>
        <w:t>The more involved</w:t>
      </w:r>
      <w:r w:rsidR="001931A6" w:rsidRPr="00A53BBE">
        <w:rPr>
          <w:rFonts w:asciiTheme="minorHAnsi" w:hAnsiTheme="minorHAnsi" w:cstheme="minorHAnsi"/>
          <w:sz w:val="22"/>
          <w:szCs w:val="22"/>
        </w:rPr>
        <w:t xml:space="preserve"> Honors student</w:t>
      </w:r>
      <w:r w:rsidR="000657FD" w:rsidRPr="00A53BBE">
        <w:rPr>
          <w:rFonts w:asciiTheme="minorHAnsi" w:hAnsiTheme="minorHAnsi" w:cstheme="minorHAnsi"/>
          <w:sz w:val="22"/>
          <w:szCs w:val="22"/>
        </w:rPr>
        <w:t>s are</w:t>
      </w:r>
      <w:r w:rsidR="001931A6" w:rsidRPr="00A53BBE">
        <w:rPr>
          <w:rFonts w:asciiTheme="minorHAnsi" w:hAnsiTheme="minorHAnsi" w:cstheme="minorHAnsi"/>
          <w:sz w:val="22"/>
          <w:szCs w:val="22"/>
        </w:rPr>
        <w:t xml:space="preserve"> during class and outside of class, the more successful they are in their Honors courses.</w:t>
      </w:r>
      <w:r w:rsidR="000657FD" w:rsidRPr="00A53BBE">
        <w:rPr>
          <w:rFonts w:asciiTheme="minorHAnsi" w:hAnsiTheme="minorHAnsi" w:cstheme="minorHAnsi"/>
          <w:sz w:val="22"/>
          <w:szCs w:val="22"/>
        </w:rPr>
        <w:t xml:space="preserve"> </w:t>
      </w:r>
    </w:p>
    <w:p w14:paraId="3032B51B" w14:textId="64054D14" w:rsidR="00B55B8F" w:rsidRPr="00A53BBE" w:rsidRDefault="00D541BF" w:rsidP="00D541BF">
      <w:pPr>
        <w:pStyle w:val="NormalWeb"/>
        <w:spacing w:before="120" w:beforeAutospacing="0" w:after="120" w:afterAutospacing="0"/>
        <w:rPr>
          <w:rFonts w:asciiTheme="minorHAnsi" w:hAnsiTheme="minorHAnsi" w:cstheme="minorHAnsi"/>
          <w:sz w:val="22"/>
          <w:szCs w:val="22"/>
        </w:rPr>
      </w:pPr>
      <w:r w:rsidRPr="00A53BBE">
        <w:rPr>
          <w:rFonts w:asciiTheme="minorHAnsi" w:hAnsiTheme="minorHAnsi" w:cstheme="minorHAnsi"/>
          <w:b/>
          <w:sz w:val="22"/>
          <w:szCs w:val="22"/>
        </w:rPr>
        <w:t>What makes a class “H</w:t>
      </w:r>
      <w:r w:rsidR="00B55B8F" w:rsidRPr="00A53BBE">
        <w:rPr>
          <w:rFonts w:asciiTheme="minorHAnsi" w:hAnsiTheme="minorHAnsi" w:cstheme="minorHAnsi"/>
          <w:b/>
          <w:sz w:val="22"/>
          <w:szCs w:val="22"/>
        </w:rPr>
        <w:t>onors”?</w:t>
      </w:r>
      <w:r w:rsidR="00B55B8F" w:rsidRPr="00A53BBE">
        <w:rPr>
          <w:rFonts w:asciiTheme="minorHAnsi" w:hAnsiTheme="minorHAnsi" w:cstheme="minorHAnsi"/>
          <w:sz w:val="22"/>
          <w:szCs w:val="22"/>
        </w:rPr>
        <w:t xml:space="preserve"> </w:t>
      </w:r>
      <w:r w:rsidR="006739DA" w:rsidRPr="00A53BBE">
        <w:rPr>
          <w:rFonts w:asciiTheme="minorHAnsi" w:hAnsiTheme="minorHAnsi" w:cstheme="minorHAnsi"/>
          <w:sz w:val="22"/>
          <w:szCs w:val="22"/>
        </w:rPr>
        <w:t>Honors classes are characterized by enriched curricula that emphasize critical thinking and in-depth analysis, and are interdisciplinary in nature. H</w:t>
      </w:r>
      <w:r w:rsidR="00B55B8F" w:rsidRPr="00A53BBE">
        <w:rPr>
          <w:rFonts w:asciiTheme="minorHAnsi" w:hAnsiTheme="minorHAnsi" w:cstheme="minorHAnsi"/>
          <w:sz w:val="22"/>
          <w:szCs w:val="22"/>
        </w:rPr>
        <w:t xml:space="preserve">onors education </w:t>
      </w:r>
      <w:r w:rsidR="001931A6" w:rsidRPr="00A53BBE">
        <w:rPr>
          <w:rFonts w:asciiTheme="minorHAnsi" w:hAnsiTheme="minorHAnsi" w:cstheme="minorHAnsi"/>
          <w:sz w:val="22"/>
          <w:szCs w:val="22"/>
        </w:rPr>
        <w:t xml:space="preserve">is not defined </w:t>
      </w:r>
      <w:r w:rsidR="00B55B8F" w:rsidRPr="00A53BBE">
        <w:rPr>
          <w:rFonts w:asciiTheme="minorHAnsi" w:hAnsiTheme="minorHAnsi" w:cstheme="minorHAnsi"/>
          <w:sz w:val="22"/>
          <w:szCs w:val="22"/>
        </w:rPr>
        <w:t xml:space="preserve">as “more work.” </w:t>
      </w:r>
      <w:r w:rsidR="001931A6" w:rsidRPr="00A53BBE">
        <w:rPr>
          <w:rFonts w:asciiTheme="minorHAnsi" w:hAnsiTheme="minorHAnsi" w:cstheme="minorHAnsi"/>
          <w:sz w:val="22"/>
          <w:szCs w:val="22"/>
        </w:rPr>
        <w:t xml:space="preserve">In other words, an Honors literature class does not necessarily require more readings than a regular literature class. In fact, fewer texts may be </w:t>
      </w:r>
      <w:r w:rsidR="00C43BCB" w:rsidRPr="00A53BBE">
        <w:rPr>
          <w:rFonts w:asciiTheme="minorHAnsi" w:hAnsiTheme="minorHAnsi" w:cstheme="minorHAnsi"/>
          <w:sz w:val="22"/>
          <w:szCs w:val="22"/>
        </w:rPr>
        <w:t>studied,</w:t>
      </w:r>
      <w:r w:rsidR="001931A6" w:rsidRPr="00A53BBE">
        <w:rPr>
          <w:rFonts w:asciiTheme="minorHAnsi" w:hAnsiTheme="minorHAnsi" w:cstheme="minorHAnsi"/>
          <w:sz w:val="22"/>
          <w:szCs w:val="22"/>
        </w:rPr>
        <w:t xml:space="preserve"> but students may spend more time </w:t>
      </w:r>
      <w:r w:rsidR="00C43BCB" w:rsidRPr="00A53BBE">
        <w:rPr>
          <w:rFonts w:asciiTheme="minorHAnsi" w:hAnsiTheme="minorHAnsi" w:cstheme="minorHAnsi"/>
          <w:sz w:val="22"/>
          <w:szCs w:val="22"/>
        </w:rPr>
        <w:t>critically analyzing</w:t>
      </w:r>
      <w:r w:rsidR="001931A6" w:rsidRPr="00A53BBE">
        <w:rPr>
          <w:rFonts w:asciiTheme="minorHAnsi" w:hAnsiTheme="minorHAnsi" w:cstheme="minorHAnsi"/>
          <w:sz w:val="22"/>
          <w:szCs w:val="22"/>
        </w:rPr>
        <w:t xml:space="preserve"> </w:t>
      </w:r>
      <w:r w:rsidR="00C43BCB" w:rsidRPr="00A53BBE">
        <w:rPr>
          <w:rFonts w:asciiTheme="minorHAnsi" w:hAnsiTheme="minorHAnsi" w:cstheme="minorHAnsi"/>
          <w:sz w:val="22"/>
          <w:szCs w:val="22"/>
        </w:rPr>
        <w:t>the text through</w:t>
      </w:r>
      <w:r w:rsidR="001931A6" w:rsidRPr="00A53BBE">
        <w:rPr>
          <w:rFonts w:asciiTheme="minorHAnsi" w:hAnsiTheme="minorHAnsi" w:cstheme="minorHAnsi"/>
          <w:sz w:val="22"/>
          <w:szCs w:val="22"/>
        </w:rPr>
        <w:t xml:space="preserve"> soci</w:t>
      </w:r>
      <w:r w:rsidR="00C43BCB" w:rsidRPr="00A53BBE">
        <w:rPr>
          <w:rFonts w:asciiTheme="minorHAnsi" w:hAnsiTheme="minorHAnsi" w:cstheme="minorHAnsi"/>
          <w:sz w:val="22"/>
          <w:szCs w:val="22"/>
        </w:rPr>
        <w:t xml:space="preserve">al, historical, or economical perspectives. </w:t>
      </w:r>
      <w:r w:rsidR="00B55B8F" w:rsidRPr="00A53BBE">
        <w:rPr>
          <w:rFonts w:asciiTheme="minorHAnsi" w:hAnsiTheme="minorHAnsi" w:cstheme="minorHAnsi"/>
          <w:sz w:val="22"/>
          <w:szCs w:val="22"/>
        </w:rPr>
        <w:t>Students in an Honors class will conduct</w:t>
      </w:r>
      <w:r w:rsidR="00C43BCB" w:rsidRPr="00A53BBE">
        <w:rPr>
          <w:rFonts w:asciiTheme="minorHAnsi" w:hAnsiTheme="minorHAnsi" w:cstheme="minorHAnsi"/>
          <w:sz w:val="22"/>
          <w:szCs w:val="22"/>
        </w:rPr>
        <w:t xml:space="preserve"> research culminating</w:t>
      </w:r>
      <w:r w:rsidR="00B55B8F" w:rsidRPr="00A53BBE">
        <w:rPr>
          <w:rFonts w:asciiTheme="minorHAnsi" w:hAnsiTheme="minorHAnsi" w:cstheme="minorHAnsi"/>
          <w:sz w:val="22"/>
          <w:szCs w:val="22"/>
        </w:rPr>
        <w:t xml:space="preserve"> in a paper and a</w:t>
      </w:r>
      <w:r w:rsidR="00C43BCB" w:rsidRPr="00A53BBE">
        <w:rPr>
          <w:rFonts w:asciiTheme="minorHAnsi" w:hAnsiTheme="minorHAnsi" w:cstheme="minorHAnsi"/>
          <w:sz w:val="22"/>
          <w:szCs w:val="22"/>
        </w:rPr>
        <w:t>n in-class or local</w:t>
      </w:r>
      <w:r w:rsidR="00B55B8F" w:rsidRPr="00A53BBE">
        <w:rPr>
          <w:rFonts w:asciiTheme="minorHAnsi" w:hAnsiTheme="minorHAnsi" w:cstheme="minorHAnsi"/>
          <w:sz w:val="22"/>
          <w:szCs w:val="22"/>
        </w:rPr>
        <w:t xml:space="preserve"> presentation</w:t>
      </w:r>
      <w:r w:rsidR="00C43BCB" w:rsidRPr="00A53BBE">
        <w:rPr>
          <w:rFonts w:asciiTheme="minorHAnsi" w:hAnsiTheme="minorHAnsi" w:cstheme="minorHAnsi"/>
          <w:sz w:val="22"/>
          <w:szCs w:val="22"/>
        </w:rPr>
        <w:t>.</w:t>
      </w:r>
      <w:r w:rsidR="00B55B8F" w:rsidRPr="00A53BBE">
        <w:rPr>
          <w:rFonts w:asciiTheme="minorHAnsi" w:hAnsiTheme="minorHAnsi" w:cstheme="minorHAnsi"/>
          <w:sz w:val="22"/>
          <w:szCs w:val="22"/>
        </w:rPr>
        <w:t xml:space="preserve"> Honors projects must fit within the parameters of the class’s discipline</w:t>
      </w:r>
      <w:r w:rsidR="00AD6894" w:rsidRPr="00A53BBE">
        <w:rPr>
          <w:rFonts w:asciiTheme="minorHAnsi" w:hAnsiTheme="minorHAnsi" w:cstheme="minorHAnsi"/>
          <w:sz w:val="22"/>
          <w:szCs w:val="22"/>
        </w:rPr>
        <w:t xml:space="preserve">. For example, in </w:t>
      </w:r>
      <w:r w:rsidR="00B55B8F" w:rsidRPr="00A53BBE">
        <w:rPr>
          <w:rFonts w:asciiTheme="minorHAnsi" w:hAnsiTheme="minorHAnsi" w:cstheme="minorHAnsi"/>
          <w:sz w:val="22"/>
          <w:szCs w:val="22"/>
        </w:rPr>
        <w:t>a</w:t>
      </w:r>
      <w:r w:rsidR="00AD6894" w:rsidRPr="00A53BBE">
        <w:rPr>
          <w:rFonts w:asciiTheme="minorHAnsi" w:hAnsiTheme="minorHAnsi" w:cstheme="minorHAnsi"/>
          <w:sz w:val="22"/>
          <w:szCs w:val="22"/>
        </w:rPr>
        <w:t>n Honors</w:t>
      </w:r>
      <w:r w:rsidR="00B55B8F" w:rsidRPr="00A53BBE">
        <w:rPr>
          <w:rFonts w:asciiTheme="minorHAnsi" w:hAnsiTheme="minorHAnsi" w:cstheme="minorHAnsi"/>
          <w:sz w:val="22"/>
          <w:szCs w:val="22"/>
        </w:rPr>
        <w:t xml:space="preserve"> his</w:t>
      </w:r>
      <w:r w:rsidR="00AD6894" w:rsidRPr="00A53BBE">
        <w:rPr>
          <w:rFonts w:asciiTheme="minorHAnsi" w:hAnsiTheme="minorHAnsi" w:cstheme="minorHAnsi"/>
          <w:sz w:val="22"/>
          <w:szCs w:val="22"/>
        </w:rPr>
        <w:t>tory class</w:t>
      </w:r>
      <w:r w:rsidR="00B55B8F" w:rsidRPr="00A53BBE">
        <w:rPr>
          <w:rFonts w:asciiTheme="minorHAnsi" w:hAnsiTheme="minorHAnsi" w:cstheme="minorHAnsi"/>
          <w:sz w:val="22"/>
          <w:szCs w:val="22"/>
        </w:rPr>
        <w:t xml:space="preserve"> students w</w:t>
      </w:r>
      <w:r w:rsidR="00AD6894" w:rsidRPr="00A53BBE">
        <w:rPr>
          <w:rFonts w:asciiTheme="minorHAnsi" w:hAnsiTheme="minorHAnsi" w:cstheme="minorHAnsi"/>
          <w:sz w:val="22"/>
          <w:szCs w:val="22"/>
        </w:rPr>
        <w:t xml:space="preserve">ill </w:t>
      </w:r>
      <w:r w:rsidR="00267584" w:rsidRPr="00A53BBE">
        <w:rPr>
          <w:rFonts w:asciiTheme="minorHAnsi" w:hAnsiTheme="minorHAnsi" w:cstheme="minorHAnsi"/>
          <w:sz w:val="22"/>
          <w:szCs w:val="22"/>
        </w:rPr>
        <w:t>conduct historical research, b</w:t>
      </w:r>
      <w:r w:rsidR="00C43BCB" w:rsidRPr="00A53BBE">
        <w:rPr>
          <w:rFonts w:asciiTheme="minorHAnsi" w:hAnsiTheme="minorHAnsi" w:cstheme="minorHAnsi"/>
          <w:sz w:val="22"/>
          <w:szCs w:val="22"/>
        </w:rPr>
        <w:t xml:space="preserve">ut </w:t>
      </w:r>
      <w:r w:rsidR="00B55B8F" w:rsidRPr="00A53BBE">
        <w:rPr>
          <w:rFonts w:asciiTheme="minorHAnsi" w:hAnsiTheme="minorHAnsi" w:cstheme="minorHAnsi"/>
          <w:sz w:val="22"/>
          <w:szCs w:val="22"/>
        </w:rPr>
        <w:t>the projects are customizable to meet the student’s interest</w:t>
      </w:r>
      <w:r w:rsidR="00267584" w:rsidRPr="00A53BBE">
        <w:rPr>
          <w:rFonts w:asciiTheme="minorHAnsi" w:hAnsiTheme="minorHAnsi" w:cstheme="minorHAnsi"/>
          <w:sz w:val="22"/>
          <w:szCs w:val="22"/>
        </w:rPr>
        <w:t xml:space="preserve">. </w:t>
      </w:r>
    </w:p>
    <w:p w14:paraId="245AABAB" w14:textId="3A6AE1EA" w:rsidR="001931A6" w:rsidRDefault="00B55B8F" w:rsidP="001931A6">
      <w:pPr>
        <w:pStyle w:val="NormalWeb"/>
        <w:spacing w:before="120" w:beforeAutospacing="0" w:after="60" w:afterAutospacing="0"/>
        <w:rPr>
          <w:rFonts w:asciiTheme="minorHAnsi" w:hAnsiTheme="minorHAnsi" w:cstheme="minorHAnsi"/>
          <w:sz w:val="22"/>
          <w:szCs w:val="22"/>
        </w:rPr>
      </w:pPr>
      <w:r w:rsidRPr="00A53BBE">
        <w:rPr>
          <w:rFonts w:asciiTheme="minorHAnsi" w:hAnsiTheme="minorHAnsi" w:cstheme="minorHAnsi"/>
          <w:b/>
          <w:sz w:val="22"/>
          <w:szCs w:val="22"/>
        </w:rPr>
        <w:t>But won’t Honors classes negatively impact my GPA?</w:t>
      </w:r>
      <w:r w:rsidRPr="00A53BBE">
        <w:rPr>
          <w:rFonts w:asciiTheme="minorHAnsi" w:hAnsiTheme="minorHAnsi" w:cstheme="minorHAnsi"/>
          <w:sz w:val="22"/>
          <w:szCs w:val="22"/>
        </w:rPr>
        <w:t xml:space="preserve"> </w:t>
      </w:r>
      <w:r w:rsidR="00F7278A" w:rsidRPr="00A53BBE">
        <w:rPr>
          <w:rFonts w:asciiTheme="minorHAnsi" w:hAnsiTheme="minorHAnsi" w:cstheme="minorHAnsi"/>
          <w:sz w:val="22"/>
          <w:szCs w:val="22"/>
        </w:rPr>
        <w:t xml:space="preserve">No. </w:t>
      </w:r>
      <w:r w:rsidRPr="00A53BBE">
        <w:rPr>
          <w:rFonts w:asciiTheme="minorHAnsi" w:hAnsiTheme="minorHAnsi" w:cstheme="minorHAnsi"/>
          <w:sz w:val="22"/>
          <w:szCs w:val="22"/>
        </w:rPr>
        <w:t xml:space="preserve">Our </w:t>
      </w:r>
      <w:r w:rsidR="00C43BCB">
        <w:rPr>
          <w:rFonts w:asciiTheme="minorHAnsi" w:hAnsiTheme="minorHAnsi" w:cstheme="minorHAnsi"/>
          <w:sz w:val="22"/>
          <w:szCs w:val="22"/>
        </w:rPr>
        <w:t>data, which mimics national data,</w:t>
      </w:r>
      <w:r w:rsidRPr="00E73959">
        <w:rPr>
          <w:rFonts w:asciiTheme="minorHAnsi" w:hAnsiTheme="minorHAnsi" w:cstheme="minorHAnsi"/>
          <w:sz w:val="22"/>
          <w:szCs w:val="22"/>
        </w:rPr>
        <w:t xml:space="preserve"> shows that students who participate in Honors see their GPA go up rather than down</w:t>
      </w:r>
      <w:r w:rsidR="00AD6894" w:rsidRPr="00E73959">
        <w:rPr>
          <w:rFonts w:asciiTheme="minorHAnsi" w:hAnsiTheme="minorHAnsi" w:cstheme="minorHAnsi"/>
          <w:sz w:val="22"/>
          <w:szCs w:val="22"/>
        </w:rPr>
        <w:t xml:space="preserve">. </w:t>
      </w:r>
      <w:r w:rsidR="001931A6">
        <w:rPr>
          <w:rFonts w:asciiTheme="minorHAnsi" w:hAnsiTheme="minorHAnsi" w:cstheme="minorHAnsi"/>
          <w:sz w:val="22"/>
          <w:szCs w:val="22"/>
        </w:rPr>
        <w:t>It isn’t uncommon for students to receive higher grade</w:t>
      </w:r>
      <w:r w:rsidR="00AD6894" w:rsidRPr="00E73959">
        <w:rPr>
          <w:rFonts w:asciiTheme="minorHAnsi" w:hAnsiTheme="minorHAnsi" w:cstheme="minorHAnsi"/>
          <w:sz w:val="22"/>
          <w:szCs w:val="22"/>
        </w:rPr>
        <w:t xml:space="preserve">s in their Honors classes than in their </w:t>
      </w:r>
      <w:r w:rsidRPr="00E73959">
        <w:rPr>
          <w:rFonts w:asciiTheme="minorHAnsi" w:hAnsiTheme="minorHAnsi" w:cstheme="minorHAnsi"/>
          <w:sz w:val="22"/>
          <w:szCs w:val="22"/>
        </w:rPr>
        <w:t xml:space="preserve">non-Honors classes. </w:t>
      </w:r>
      <w:r w:rsidR="00C43BCB">
        <w:rPr>
          <w:rFonts w:asciiTheme="minorHAnsi" w:hAnsiTheme="minorHAnsi" w:cstheme="minorHAnsi"/>
          <w:sz w:val="22"/>
          <w:szCs w:val="22"/>
        </w:rPr>
        <w:t>Why?</w:t>
      </w:r>
    </w:p>
    <w:p w14:paraId="45789750" w14:textId="77777777" w:rsidR="00B55B8F" w:rsidRPr="00E73959" w:rsidRDefault="00B55B8F" w:rsidP="00C43BCB">
      <w:pPr>
        <w:pStyle w:val="NormalWeb"/>
        <w:numPr>
          <w:ilvl w:val="0"/>
          <w:numId w:val="3"/>
        </w:numPr>
        <w:spacing w:before="120" w:beforeAutospacing="0" w:after="60" w:afterAutospacing="0"/>
        <w:rPr>
          <w:rFonts w:asciiTheme="minorHAnsi" w:hAnsiTheme="minorHAnsi" w:cstheme="minorHAnsi"/>
          <w:sz w:val="22"/>
          <w:szCs w:val="22"/>
        </w:rPr>
      </w:pPr>
      <w:r w:rsidRPr="00E73959">
        <w:rPr>
          <w:rFonts w:asciiTheme="minorHAnsi" w:hAnsiTheme="minorHAnsi" w:cstheme="minorHAnsi"/>
          <w:sz w:val="22"/>
          <w:szCs w:val="22"/>
        </w:rPr>
        <w:t>Honors classes are smaller, which allows for more class discussion, which helps students understand a discipline more thoroughly.</w:t>
      </w:r>
    </w:p>
    <w:p w14:paraId="3E51A9E2" w14:textId="77777777" w:rsidR="00B55B8F" w:rsidRPr="00E73959" w:rsidRDefault="00B55B8F" w:rsidP="00C43BCB">
      <w:pPr>
        <w:pStyle w:val="NormalWeb"/>
        <w:numPr>
          <w:ilvl w:val="0"/>
          <w:numId w:val="3"/>
        </w:numPr>
        <w:spacing w:before="0" w:beforeAutospacing="0" w:after="0" w:afterAutospacing="0"/>
        <w:rPr>
          <w:rFonts w:asciiTheme="minorHAnsi" w:hAnsiTheme="minorHAnsi" w:cstheme="minorHAnsi"/>
          <w:sz w:val="22"/>
          <w:szCs w:val="22"/>
        </w:rPr>
      </w:pPr>
      <w:r w:rsidRPr="00E73959">
        <w:rPr>
          <w:rFonts w:asciiTheme="minorHAnsi" w:hAnsiTheme="minorHAnsi" w:cstheme="minorHAnsi"/>
          <w:sz w:val="22"/>
          <w:szCs w:val="22"/>
        </w:rPr>
        <w:t xml:space="preserve">Because the classes are smaller, students get to know their </w:t>
      </w:r>
      <w:r w:rsidR="001931A6">
        <w:rPr>
          <w:rFonts w:asciiTheme="minorHAnsi" w:hAnsiTheme="minorHAnsi" w:cstheme="minorHAnsi"/>
          <w:sz w:val="22"/>
          <w:szCs w:val="22"/>
        </w:rPr>
        <w:t>professor</w:t>
      </w:r>
      <w:r w:rsidR="006C6B7F">
        <w:rPr>
          <w:rFonts w:asciiTheme="minorHAnsi" w:hAnsiTheme="minorHAnsi" w:cstheme="minorHAnsi"/>
          <w:sz w:val="22"/>
          <w:szCs w:val="22"/>
        </w:rPr>
        <w:t xml:space="preserve"> better and are therefore mentored by the faculty</w:t>
      </w:r>
      <w:r w:rsidRPr="00E73959">
        <w:rPr>
          <w:rFonts w:asciiTheme="minorHAnsi" w:hAnsiTheme="minorHAnsi" w:cstheme="minorHAnsi"/>
          <w:sz w:val="22"/>
          <w:szCs w:val="22"/>
        </w:rPr>
        <w:t>.</w:t>
      </w:r>
    </w:p>
    <w:p w14:paraId="5DEF2A6D" w14:textId="77777777" w:rsidR="00B55B8F" w:rsidRPr="00E73959" w:rsidRDefault="00B55B8F" w:rsidP="00C43BCB">
      <w:pPr>
        <w:pStyle w:val="NormalWeb"/>
        <w:numPr>
          <w:ilvl w:val="0"/>
          <w:numId w:val="3"/>
        </w:numPr>
        <w:spacing w:before="0" w:beforeAutospacing="0" w:after="0" w:afterAutospacing="0"/>
        <w:rPr>
          <w:rFonts w:asciiTheme="minorHAnsi" w:hAnsiTheme="minorHAnsi" w:cstheme="minorHAnsi"/>
          <w:sz w:val="22"/>
          <w:szCs w:val="22"/>
        </w:rPr>
      </w:pPr>
      <w:r w:rsidRPr="00E73959">
        <w:rPr>
          <w:rFonts w:asciiTheme="minorHAnsi" w:hAnsiTheme="minorHAnsi" w:cstheme="minorHAnsi"/>
          <w:sz w:val="22"/>
          <w:szCs w:val="22"/>
        </w:rPr>
        <w:t xml:space="preserve">Because the classes are smaller, students get to know each other </w:t>
      </w:r>
      <w:r w:rsidR="006C6B7F">
        <w:rPr>
          <w:rFonts w:asciiTheme="minorHAnsi" w:hAnsiTheme="minorHAnsi" w:cstheme="minorHAnsi"/>
          <w:sz w:val="22"/>
          <w:szCs w:val="22"/>
        </w:rPr>
        <w:t xml:space="preserve">better </w:t>
      </w:r>
      <w:r w:rsidRPr="00E73959">
        <w:rPr>
          <w:rFonts w:asciiTheme="minorHAnsi" w:hAnsiTheme="minorHAnsi" w:cstheme="minorHAnsi"/>
          <w:sz w:val="22"/>
          <w:szCs w:val="22"/>
        </w:rPr>
        <w:t xml:space="preserve">and share research and ideas, which </w:t>
      </w:r>
      <w:r w:rsidR="001931A6">
        <w:rPr>
          <w:rFonts w:asciiTheme="minorHAnsi" w:hAnsiTheme="minorHAnsi" w:cstheme="minorHAnsi"/>
          <w:sz w:val="22"/>
          <w:szCs w:val="22"/>
        </w:rPr>
        <w:t xml:space="preserve">ultimately </w:t>
      </w:r>
      <w:r w:rsidRPr="00E73959">
        <w:rPr>
          <w:rFonts w:asciiTheme="minorHAnsi" w:hAnsiTheme="minorHAnsi" w:cstheme="minorHAnsi"/>
          <w:sz w:val="22"/>
          <w:szCs w:val="22"/>
        </w:rPr>
        <w:t>helps make a better project.</w:t>
      </w:r>
    </w:p>
    <w:p w14:paraId="3B3B83F2" w14:textId="77777777" w:rsidR="00B55B8F" w:rsidRPr="00E73959" w:rsidRDefault="00B55B8F" w:rsidP="00C43BCB">
      <w:pPr>
        <w:pStyle w:val="NormalWeb"/>
        <w:numPr>
          <w:ilvl w:val="0"/>
          <w:numId w:val="3"/>
        </w:numPr>
        <w:spacing w:before="0" w:beforeAutospacing="0" w:after="240" w:afterAutospacing="0"/>
        <w:rPr>
          <w:rFonts w:asciiTheme="minorHAnsi" w:hAnsiTheme="minorHAnsi" w:cstheme="minorHAnsi"/>
          <w:sz w:val="22"/>
          <w:szCs w:val="22"/>
        </w:rPr>
      </w:pPr>
      <w:r w:rsidRPr="00E73959">
        <w:rPr>
          <w:rFonts w:asciiTheme="minorHAnsi" w:hAnsiTheme="minorHAnsi" w:cstheme="minorHAnsi"/>
          <w:sz w:val="22"/>
          <w:szCs w:val="22"/>
        </w:rPr>
        <w:t>The projects are intere</w:t>
      </w:r>
      <w:r w:rsidR="006C6B7F">
        <w:rPr>
          <w:rFonts w:asciiTheme="minorHAnsi" w:hAnsiTheme="minorHAnsi" w:cstheme="minorHAnsi"/>
          <w:sz w:val="22"/>
          <w:szCs w:val="22"/>
        </w:rPr>
        <w:t xml:space="preserve">sting; </w:t>
      </w:r>
      <w:r w:rsidRPr="00E73959">
        <w:rPr>
          <w:rFonts w:asciiTheme="minorHAnsi" w:hAnsiTheme="minorHAnsi" w:cstheme="minorHAnsi"/>
          <w:sz w:val="22"/>
          <w:szCs w:val="22"/>
        </w:rPr>
        <w:t xml:space="preserve">therefore, the students </w:t>
      </w:r>
      <w:r w:rsidRPr="00E73959">
        <w:rPr>
          <w:rFonts w:asciiTheme="minorHAnsi" w:hAnsiTheme="minorHAnsi" w:cstheme="minorHAnsi"/>
          <w:i/>
          <w:iCs/>
          <w:sz w:val="22"/>
          <w:szCs w:val="22"/>
        </w:rPr>
        <w:t>want</w:t>
      </w:r>
      <w:r w:rsidRPr="00E73959">
        <w:rPr>
          <w:rFonts w:asciiTheme="minorHAnsi" w:hAnsiTheme="minorHAnsi" w:cstheme="minorHAnsi"/>
          <w:sz w:val="22"/>
          <w:szCs w:val="22"/>
        </w:rPr>
        <w:t xml:space="preserve"> to complete this work. </w:t>
      </w:r>
    </w:p>
    <w:p w14:paraId="7541A76A" w14:textId="77777777" w:rsidR="00AD6894" w:rsidRPr="00E73959" w:rsidRDefault="00AD6894" w:rsidP="00ED7324">
      <w:pPr>
        <w:pStyle w:val="NormalWeb"/>
        <w:spacing w:before="120" w:beforeAutospacing="0" w:after="240" w:afterAutospacing="0"/>
        <w:jc w:val="center"/>
        <w:rPr>
          <w:rFonts w:asciiTheme="minorHAnsi" w:hAnsiTheme="minorHAnsi" w:cstheme="minorHAnsi"/>
          <w:sz w:val="22"/>
          <w:szCs w:val="22"/>
        </w:rPr>
      </w:pPr>
      <w:r w:rsidRPr="00E73959">
        <w:rPr>
          <w:rFonts w:asciiTheme="minorHAnsi" w:hAnsiTheme="minorHAnsi" w:cstheme="minorHAnsi"/>
          <w:sz w:val="22"/>
          <w:szCs w:val="22"/>
        </w:rPr>
        <w:t>For more information about the LSC-Tomball Honors College</w:t>
      </w:r>
      <w:r w:rsidR="00C43BCB">
        <w:rPr>
          <w:rFonts w:asciiTheme="minorHAnsi" w:hAnsiTheme="minorHAnsi" w:cstheme="minorHAnsi"/>
          <w:sz w:val="22"/>
          <w:szCs w:val="22"/>
        </w:rPr>
        <w:t>,</w:t>
      </w:r>
      <w:r w:rsidR="00E00EBB" w:rsidRPr="00E73959">
        <w:rPr>
          <w:rFonts w:asciiTheme="minorHAnsi" w:hAnsiTheme="minorHAnsi" w:cstheme="minorHAnsi"/>
          <w:sz w:val="22"/>
          <w:szCs w:val="22"/>
        </w:rPr>
        <w:t xml:space="preserve"> email </w:t>
      </w:r>
      <w:hyperlink r:id="rId6" w:history="1">
        <w:r w:rsidR="00E00EBB" w:rsidRPr="00E73959">
          <w:rPr>
            <w:rStyle w:val="Hyperlink"/>
            <w:rFonts w:asciiTheme="minorHAnsi" w:hAnsiTheme="minorHAnsi" w:cstheme="minorHAnsi"/>
            <w:sz w:val="22"/>
            <w:szCs w:val="22"/>
          </w:rPr>
          <w:t>TomballHonorsCollege@lonestar.edu</w:t>
        </w:r>
      </w:hyperlink>
      <w:r w:rsidR="00E00EBB" w:rsidRPr="00E73959">
        <w:rPr>
          <w:rFonts w:asciiTheme="minorHAnsi" w:hAnsiTheme="minorHAnsi" w:cstheme="minorHAnsi"/>
          <w:sz w:val="22"/>
          <w:szCs w:val="22"/>
        </w:rPr>
        <w:t>.</w:t>
      </w:r>
    </w:p>
    <w:p w14:paraId="72C078CD" w14:textId="77777777" w:rsidR="008A4728" w:rsidRPr="00E73959" w:rsidRDefault="00E00EBB" w:rsidP="00ED7324">
      <w:pPr>
        <w:pStyle w:val="NormalWeb"/>
        <w:spacing w:before="0" w:beforeAutospacing="0" w:after="0" w:afterAutospacing="0"/>
        <w:jc w:val="center"/>
        <w:rPr>
          <w:rFonts w:asciiTheme="minorHAnsi" w:hAnsiTheme="minorHAnsi" w:cstheme="minorHAnsi"/>
        </w:rPr>
      </w:pPr>
      <w:r w:rsidRPr="00E73959">
        <w:rPr>
          <w:rFonts w:asciiTheme="minorHAnsi" w:hAnsiTheme="minorHAnsi" w:cstheme="minorHAnsi"/>
          <w:sz w:val="22"/>
          <w:szCs w:val="22"/>
        </w:rPr>
        <w:t xml:space="preserve">Information about eligibility requirements and The Honors College application are available here: </w:t>
      </w:r>
      <w:hyperlink r:id="rId7" w:history="1">
        <w:r w:rsidRPr="00E73959">
          <w:rPr>
            <w:rStyle w:val="Hyperlink"/>
            <w:rFonts w:asciiTheme="minorHAnsi" w:hAnsiTheme="minorHAnsi" w:cstheme="minorHAnsi"/>
            <w:sz w:val="22"/>
            <w:szCs w:val="22"/>
          </w:rPr>
          <w:t>http://www.lonestar.edu/HonorsCollegeAdmissions.htm</w:t>
        </w:r>
      </w:hyperlink>
    </w:p>
    <w:sectPr w:rsidR="008A4728" w:rsidRPr="00E73959" w:rsidSect="006964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8EA"/>
    <w:multiLevelType w:val="hybridMultilevel"/>
    <w:tmpl w:val="31D65F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8F2B32"/>
    <w:multiLevelType w:val="hybridMultilevel"/>
    <w:tmpl w:val="A02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FYqIdMlyksJypavyuA1scCKeSGN973lG06+pY3xGc/67VU1VdhmWvkkTG03UxaaqH6bVXFtDYfezdiyD5531Iw==" w:salt="a1z3pK+iRGyokPofDj/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8F"/>
    <w:rsid w:val="000657FD"/>
    <w:rsid w:val="0016062B"/>
    <w:rsid w:val="0018459D"/>
    <w:rsid w:val="001931A6"/>
    <w:rsid w:val="00267584"/>
    <w:rsid w:val="00277383"/>
    <w:rsid w:val="003D61F8"/>
    <w:rsid w:val="00470AA5"/>
    <w:rsid w:val="00603B57"/>
    <w:rsid w:val="00646612"/>
    <w:rsid w:val="00671FBE"/>
    <w:rsid w:val="006739DA"/>
    <w:rsid w:val="006964D3"/>
    <w:rsid w:val="006C6B7F"/>
    <w:rsid w:val="00702E4F"/>
    <w:rsid w:val="008D719B"/>
    <w:rsid w:val="00A2615A"/>
    <w:rsid w:val="00A40380"/>
    <w:rsid w:val="00A53BBE"/>
    <w:rsid w:val="00AD6894"/>
    <w:rsid w:val="00AF3FA0"/>
    <w:rsid w:val="00B55B8F"/>
    <w:rsid w:val="00BE7E00"/>
    <w:rsid w:val="00C3231E"/>
    <w:rsid w:val="00C43BCB"/>
    <w:rsid w:val="00CF3542"/>
    <w:rsid w:val="00D541BF"/>
    <w:rsid w:val="00E00EBB"/>
    <w:rsid w:val="00E361F9"/>
    <w:rsid w:val="00E73959"/>
    <w:rsid w:val="00ED7324"/>
    <w:rsid w:val="00F7278A"/>
    <w:rsid w:val="00F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D9D"/>
  <w15:chartTrackingRefBased/>
  <w15:docId w15:val="{B8978ACA-43D3-4CAB-979C-9AF006A7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B8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2615A"/>
    <w:pPr>
      <w:ind w:left="720"/>
      <w:contextualSpacing/>
    </w:pPr>
  </w:style>
  <w:style w:type="character" w:styleId="Hyperlink">
    <w:name w:val="Hyperlink"/>
    <w:basedOn w:val="DefaultParagraphFont"/>
    <w:uiPriority w:val="99"/>
    <w:unhideWhenUsed/>
    <w:rsid w:val="00E00EBB"/>
    <w:rPr>
      <w:color w:val="0563C1" w:themeColor="hyperlink"/>
      <w:u w:val="single"/>
    </w:rPr>
  </w:style>
  <w:style w:type="paragraph" w:styleId="BalloonText">
    <w:name w:val="Balloon Text"/>
    <w:basedOn w:val="Normal"/>
    <w:link w:val="BalloonTextChar"/>
    <w:uiPriority w:val="99"/>
    <w:semiHidden/>
    <w:unhideWhenUsed/>
    <w:rsid w:val="00646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estar.edu/HonorsCollegeAdmiss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ballHonorsCollege@lonesta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12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 Megan S</dc:creator>
  <cp:keywords/>
  <dc:description/>
  <cp:lastModifiedBy>Maynard, Jeanie</cp:lastModifiedBy>
  <cp:revision>2</cp:revision>
  <cp:lastPrinted>2018-01-09T14:37:00Z</cp:lastPrinted>
  <dcterms:created xsi:type="dcterms:W3CDTF">2018-01-09T14:38:00Z</dcterms:created>
  <dcterms:modified xsi:type="dcterms:W3CDTF">2018-01-09T14:38:00Z</dcterms:modified>
</cp:coreProperties>
</file>